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82D8" w14:textId="77777777" w:rsidR="000C119F" w:rsidRPr="001E41F8" w:rsidRDefault="000C119F" w:rsidP="001E41F8">
      <w:pPr>
        <w:pStyle w:val="Tekstpodstawowy"/>
        <w:tabs>
          <w:tab w:val="left" w:pos="0"/>
        </w:tabs>
        <w:spacing w:line="312" w:lineRule="auto"/>
        <w:jc w:val="center"/>
        <w:rPr>
          <w:b/>
          <w:bCs/>
          <w:sz w:val="20"/>
          <w:szCs w:val="20"/>
        </w:rPr>
      </w:pPr>
    </w:p>
    <w:p w14:paraId="2E7B900E" w14:textId="77777777" w:rsidR="000C119F" w:rsidRPr="001E41F8" w:rsidRDefault="000C119F" w:rsidP="001E41F8">
      <w:pPr>
        <w:pStyle w:val="Tekstpodstawowy"/>
        <w:tabs>
          <w:tab w:val="left" w:pos="0"/>
        </w:tabs>
        <w:spacing w:line="312" w:lineRule="auto"/>
        <w:contextualSpacing/>
        <w:jc w:val="center"/>
        <w:rPr>
          <w:b/>
          <w:bCs/>
          <w:sz w:val="20"/>
          <w:szCs w:val="20"/>
        </w:rPr>
      </w:pPr>
      <w:r w:rsidRPr="001E41F8">
        <w:rPr>
          <w:b/>
          <w:bCs/>
          <w:sz w:val="20"/>
          <w:szCs w:val="20"/>
        </w:rPr>
        <w:t xml:space="preserve">Uchwała nr 1 </w:t>
      </w:r>
    </w:p>
    <w:p w14:paraId="55523F07" w14:textId="77777777" w:rsidR="000C119F" w:rsidRPr="001E41F8" w:rsidRDefault="00291141" w:rsidP="001E41F8">
      <w:pPr>
        <w:pStyle w:val="Tekstpodstawowy"/>
        <w:tabs>
          <w:tab w:val="left" w:pos="0"/>
        </w:tabs>
        <w:spacing w:line="312" w:lineRule="auto"/>
        <w:contextualSpacing/>
        <w:jc w:val="center"/>
        <w:rPr>
          <w:b/>
          <w:bCs/>
          <w:sz w:val="20"/>
          <w:szCs w:val="20"/>
        </w:rPr>
      </w:pPr>
      <w:r w:rsidRPr="001E41F8">
        <w:rPr>
          <w:b/>
          <w:bCs/>
          <w:sz w:val="20"/>
          <w:szCs w:val="20"/>
        </w:rPr>
        <w:t>Zwyczajnego</w:t>
      </w:r>
      <w:r w:rsidR="000C119F" w:rsidRPr="001E41F8">
        <w:rPr>
          <w:b/>
          <w:bCs/>
          <w:sz w:val="20"/>
          <w:szCs w:val="20"/>
        </w:rPr>
        <w:t xml:space="preserve"> Walnego Zgromadzenia</w:t>
      </w:r>
    </w:p>
    <w:p w14:paraId="4F48D67E" w14:textId="77777777" w:rsidR="000C119F" w:rsidRPr="001E41F8" w:rsidRDefault="000449C7" w:rsidP="001E41F8">
      <w:pPr>
        <w:pStyle w:val="Tekstpodstawowy"/>
        <w:tabs>
          <w:tab w:val="left" w:pos="0"/>
        </w:tabs>
        <w:spacing w:line="312" w:lineRule="auto"/>
        <w:contextualSpacing/>
        <w:jc w:val="center"/>
        <w:rPr>
          <w:b/>
          <w:bCs/>
          <w:sz w:val="20"/>
          <w:szCs w:val="20"/>
        </w:rPr>
      </w:pPr>
      <w:r w:rsidRPr="001E41F8">
        <w:rPr>
          <w:b/>
          <w:bCs/>
          <w:sz w:val="20"/>
          <w:szCs w:val="20"/>
        </w:rPr>
        <w:t>Ryvu Therapeutics</w:t>
      </w:r>
      <w:r w:rsidR="000C119F" w:rsidRPr="001E41F8">
        <w:rPr>
          <w:b/>
          <w:bCs/>
          <w:sz w:val="20"/>
          <w:szCs w:val="20"/>
        </w:rPr>
        <w:t xml:space="preserve"> S.A. z siedzibą w Krakowie</w:t>
      </w:r>
    </w:p>
    <w:p w14:paraId="38598FA4" w14:textId="77777777" w:rsidR="000C119F" w:rsidRPr="001E41F8" w:rsidRDefault="000C119F" w:rsidP="001E41F8">
      <w:pPr>
        <w:pStyle w:val="Tekstpodstawowy"/>
        <w:tabs>
          <w:tab w:val="left" w:pos="0"/>
        </w:tabs>
        <w:spacing w:line="312" w:lineRule="auto"/>
        <w:contextualSpacing/>
        <w:jc w:val="center"/>
        <w:rPr>
          <w:b/>
          <w:bCs/>
          <w:sz w:val="20"/>
          <w:szCs w:val="20"/>
        </w:rPr>
      </w:pPr>
      <w:r w:rsidRPr="001E41F8">
        <w:rPr>
          <w:b/>
          <w:bCs/>
          <w:sz w:val="20"/>
          <w:szCs w:val="20"/>
        </w:rPr>
        <w:t xml:space="preserve">z dnia </w:t>
      </w:r>
      <w:r w:rsidR="0094089E">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681ADB" w:rsidRPr="001E41F8">
        <w:rPr>
          <w:b/>
          <w:bCs/>
          <w:sz w:val="20"/>
          <w:szCs w:val="20"/>
        </w:rPr>
        <w:t xml:space="preserve"> r.</w:t>
      </w:r>
    </w:p>
    <w:p w14:paraId="5EE867AF" w14:textId="77777777" w:rsidR="000C119F" w:rsidRPr="001E41F8" w:rsidRDefault="000C119F" w:rsidP="001E41F8">
      <w:pPr>
        <w:pStyle w:val="Tekstpodstawowy"/>
        <w:tabs>
          <w:tab w:val="left" w:pos="0"/>
        </w:tabs>
        <w:spacing w:line="312" w:lineRule="auto"/>
        <w:contextualSpacing/>
        <w:jc w:val="center"/>
        <w:rPr>
          <w:b/>
          <w:bCs/>
          <w:sz w:val="20"/>
          <w:szCs w:val="20"/>
        </w:rPr>
      </w:pPr>
      <w:r w:rsidRPr="001E41F8">
        <w:rPr>
          <w:b/>
          <w:bCs/>
          <w:sz w:val="20"/>
          <w:szCs w:val="20"/>
        </w:rPr>
        <w:t xml:space="preserve">w sprawie wyboru przewodniczącego </w:t>
      </w:r>
    </w:p>
    <w:p w14:paraId="14DE8E00" w14:textId="77777777" w:rsidR="000C119F" w:rsidRPr="001E41F8" w:rsidRDefault="000C119F" w:rsidP="001E41F8">
      <w:pPr>
        <w:spacing w:line="312" w:lineRule="auto"/>
        <w:jc w:val="both"/>
        <w:rPr>
          <w:rFonts w:ascii="Arial" w:hAnsi="Arial" w:cs="Arial"/>
          <w:sz w:val="20"/>
          <w:szCs w:val="20"/>
        </w:rPr>
      </w:pPr>
    </w:p>
    <w:p w14:paraId="38FA5F48" w14:textId="77777777" w:rsidR="000C119F" w:rsidRPr="001E41F8" w:rsidRDefault="00291141" w:rsidP="001E41F8">
      <w:pPr>
        <w:spacing w:line="312" w:lineRule="auto"/>
        <w:jc w:val="both"/>
        <w:rPr>
          <w:rFonts w:ascii="Arial" w:hAnsi="Arial" w:cs="Arial"/>
          <w:sz w:val="20"/>
          <w:szCs w:val="20"/>
        </w:rPr>
      </w:pPr>
      <w:r w:rsidRPr="001E41F8">
        <w:rPr>
          <w:rFonts w:ascii="Arial" w:hAnsi="Arial" w:cs="Arial"/>
          <w:sz w:val="20"/>
          <w:szCs w:val="20"/>
        </w:rPr>
        <w:t>Zwyczajne</w:t>
      </w:r>
      <w:r w:rsidR="000C119F" w:rsidRPr="001E41F8">
        <w:rPr>
          <w:rFonts w:ascii="Arial" w:hAnsi="Arial" w:cs="Arial"/>
          <w:sz w:val="20"/>
          <w:szCs w:val="20"/>
        </w:rPr>
        <w:t xml:space="preserve"> Walne Zgromadzenie </w:t>
      </w:r>
      <w:r w:rsidR="000449C7" w:rsidRPr="001E41F8">
        <w:rPr>
          <w:rFonts w:ascii="Arial" w:hAnsi="Arial" w:cs="Arial"/>
          <w:sz w:val="20"/>
          <w:szCs w:val="20"/>
        </w:rPr>
        <w:t>Ryvu Therapeutics</w:t>
      </w:r>
      <w:r w:rsidR="000C119F" w:rsidRPr="001E41F8">
        <w:rPr>
          <w:rFonts w:ascii="Arial" w:hAnsi="Arial" w:cs="Arial"/>
          <w:sz w:val="20"/>
          <w:szCs w:val="20"/>
        </w:rPr>
        <w:t xml:space="preserve"> S.A. z siedzibą w Krakowie uchwala co następuje: </w:t>
      </w:r>
      <w:r w:rsidR="000C119F" w:rsidRPr="001E41F8">
        <w:rPr>
          <w:rFonts w:ascii="Arial" w:hAnsi="Arial" w:cs="Arial"/>
          <w:sz w:val="20"/>
          <w:szCs w:val="20"/>
        </w:rPr>
        <w:cr/>
      </w:r>
    </w:p>
    <w:p w14:paraId="7826195B" w14:textId="77777777" w:rsidR="000C119F" w:rsidRPr="001E41F8" w:rsidRDefault="000C119F" w:rsidP="001E41F8">
      <w:pPr>
        <w:spacing w:line="312" w:lineRule="auto"/>
        <w:jc w:val="center"/>
        <w:rPr>
          <w:rFonts w:ascii="Arial" w:hAnsi="Arial" w:cs="Arial"/>
          <w:sz w:val="20"/>
          <w:szCs w:val="20"/>
        </w:rPr>
      </w:pPr>
      <w:r w:rsidRPr="001E41F8">
        <w:rPr>
          <w:rFonts w:ascii="Arial" w:hAnsi="Arial" w:cs="Arial"/>
          <w:sz w:val="20"/>
          <w:szCs w:val="20"/>
        </w:rPr>
        <w:t>§ 1</w:t>
      </w:r>
    </w:p>
    <w:p w14:paraId="68A7ADD8" w14:textId="64E2440B" w:rsidR="000C119F" w:rsidRPr="001E41F8" w:rsidRDefault="000C119F" w:rsidP="001E41F8">
      <w:pPr>
        <w:spacing w:line="312" w:lineRule="auto"/>
        <w:jc w:val="both"/>
        <w:rPr>
          <w:rFonts w:ascii="Arial" w:hAnsi="Arial" w:cs="Arial"/>
          <w:sz w:val="20"/>
          <w:szCs w:val="20"/>
        </w:rPr>
      </w:pPr>
      <w:r>
        <w:rPr>
          <w:rFonts w:ascii="Arial" w:hAnsi="Arial"/>
          <w:sz w:val="20"/>
        </w:rPr>
        <w:t xml:space="preserve">Na przewodniczącego Zwyczajnego Walnego Zgromadzenia wybiera się </w:t>
      </w:r>
      <w:r w:rsidR="001F5EDA">
        <w:rPr>
          <w:rFonts w:ascii="Arial" w:hAnsi="Arial"/>
          <w:sz w:val="20"/>
        </w:rPr>
        <w:t xml:space="preserve">Pana Wojciecha </w:t>
      </w:r>
      <w:proofErr w:type="spellStart"/>
      <w:r w:rsidR="001F5EDA">
        <w:rPr>
          <w:rFonts w:ascii="Arial" w:hAnsi="Arial"/>
          <w:sz w:val="20"/>
        </w:rPr>
        <w:t>Chabasiewicza</w:t>
      </w:r>
      <w:proofErr w:type="spellEnd"/>
      <w:r w:rsidR="001F5EDA">
        <w:rPr>
          <w:rFonts w:ascii="Arial" w:hAnsi="Arial"/>
          <w:sz w:val="20"/>
        </w:rPr>
        <w:t>.</w:t>
      </w:r>
    </w:p>
    <w:p w14:paraId="03C525FE" w14:textId="77777777" w:rsidR="000C119F" w:rsidRPr="001E41F8" w:rsidRDefault="000C119F" w:rsidP="001E41F8">
      <w:pPr>
        <w:spacing w:line="312" w:lineRule="auto"/>
        <w:jc w:val="both"/>
        <w:rPr>
          <w:rFonts w:ascii="Arial" w:hAnsi="Arial" w:cs="Arial"/>
          <w:sz w:val="20"/>
          <w:szCs w:val="20"/>
        </w:rPr>
      </w:pPr>
    </w:p>
    <w:p w14:paraId="3D4F31AD" w14:textId="77777777" w:rsidR="000C119F" w:rsidRPr="001E41F8" w:rsidRDefault="000C119F" w:rsidP="001E41F8">
      <w:pPr>
        <w:spacing w:line="312" w:lineRule="auto"/>
        <w:jc w:val="center"/>
        <w:rPr>
          <w:rFonts w:ascii="Arial" w:hAnsi="Arial" w:cs="Arial"/>
          <w:sz w:val="20"/>
          <w:szCs w:val="20"/>
        </w:rPr>
      </w:pPr>
      <w:r w:rsidRPr="001E41F8">
        <w:rPr>
          <w:rFonts w:ascii="Arial" w:hAnsi="Arial" w:cs="Arial"/>
          <w:sz w:val="20"/>
          <w:szCs w:val="20"/>
        </w:rPr>
        <w:t>§ 2</w:t>
      </w:r>
    </w:p>
    <w:p w14:paraId="2231A0BA" w14:textId="77777777" w:rsidR="000C119F" w:rsidRPr="001E41F8" w:rsidRDefault="000C119F" w:rsidP="001E41F8">
      <w:pPr>
        <w:spacing w:line="312" w:lineRule="auto"/>
        <w:jc w:val="both"/>
        <w:rPr>
          <w:rFonts w:ascii="Arial" w:hAnsi="Arial" w:cs="Arial"/>
          <w:sz w:val="20"/>
          <w:szCs w:val="20"/>
        </w:rPr>
      </w:pPr>
      <w:r w:rsidRPr="001E41F8">
        <w:rPr>
          <w:rFonts w:ascii="Arial" w:hAnsi="Arial" w:cs="Arial"/>
          <w:sz w:val="20"/>
          <w:szCs w:val="20"/>
        </w:rPr>
        <w:t xml:space="preserve">Uchwała wchodzi w życie </w:t>
      </w:r>
      <w:r w:rsidR="00DF3CD3" w:rsidRPr="001E41F8">
        <w:rPr>
          <w:rFonts w:ascii="Arial" w:hAnsi="Arial" w:cs="Arial"/>
          <w:sz w:val="20"/>
          <w:szCs w:val="20"/>
        </w:rPr>
        <w:t xml:space="preserve">w momencie </w:t>
      </w:r>
      <w:r w:rsidRPr="001E41F8">
        <w:rPr>
          <w:rFonts w:ascii="Arial" w:hAnsi="Arial" w:cs="Arial"/>
          <w:sz w:val="20"/>
          <w:szCs w:val="20"/>
        </w:rPr>
        <w:t>jej podjęcia.</w:t>
      </w:r>
    </w:p>
    <w:p w14:paraId="64EFC21B"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5CF66B09" w14:textId="77777777" w:rsidR="00B90BA5" w:rsidRDefault="00B90BA5"/>
    <w:p w14:paraId="74752151" w14:textId="77777777" w:rsidR="000C119F" w:rsidRPr="001E41F8" w:rsidRDefault="000C119F" w:rsidP="001E41F8">
      <w:pPr>
        <w:spacing w:line="312" w:lineRule="auto"/>
        <w:jc w:val="both"/>
        <w:rPr>
          <w:rFonts w:ascii="Arial" w:hAnsi="Arial" w:cs="Arial"/>
          <w:sz w:val="20"/>
          <w:szCs w:val="20"/>
        </w:rPr>
      </w:pPr>
    </w:p>
    <w:p w14:paraId="4C8C1397" w14:textId="77777777" w:rsidR="000C119F" w:rsidRPr="001E41F8" w:rsidRDefault="000C119F" w:rsidP="001E41F8">
      <w:pPr>
        <w:pStyle w:val="Tekstpodstawowy"/>
        <w:tabs>
          <w:tab w:val="left" w:pos="0"/>
        </w:tabs>
        <w:spacing w:line="312" w:lineRule="auto"/>
        <w:contextualSpacing/>
        <w:jc w:val="center"/>
        <w:rPr>
          <w:b/>
          <w:bCs/>
          <w:sz w:val="20"/>
          <w:szCs w:val="20"/>
        </w:rPr>
      </w:pPr>
      <w:r w:rsidRPr="001E41F8">
        <w:rPr>
          <w:b/>
          <w:bCs/>
          <w:sz w:val="20"/>
          <w:szCs w:val="20"/>
        </w:rPr>
        <w:t xml:space="preserve">Uchwała nr </w:t>
      </w:r>
      <w:r w:rsidR="00681ADB" w:rsidRPr="001E41F8">
        <w:rPr>
          <w:b/>
          <w:bCs/>
          <w:sz w:val="20"/>
          <w:szCs w:val="20"/>
        </w:rPr>
        <w:t>2</w:t>
      </w:r>
    </w:p>
    <w:p w14:paraId="34D868BD" w14:textId="77777777" w:rsidR="000C119F" w:rsidRPr="001E41F8" w:rsidRDefault="009D4704" w:rsidP="001E41F8">
      <w:pPr>
        <w:pStyle w:val="Tekstpodstawowy"/>
        <w:tabs>
          <w:tab w:val="left" w:pos="0"/>
        </w:tabs>
        <w:spacing w:line="312" w:lineRule="auto"/>
        <w:contextualSpacing/>
        <w:jc w:val="center"/>
        <w:rPr>
          <w:b/>
          <w:bCs/>
          <w:sz w:val="20"/>
          <w:szCs w:val="20"/>
        </w:rPr>
      </w:pPr>
      <w:r w:rsidRPr="001E41F8">
        <w:rPr>
          <w:b/>
          <w:bCs/>
          <w:sz w:val="20"/>
          <w:szCs w:val="20"/>
        </w:rPr>
        <w:t xml:space="preserve">Zwyczajnego </w:t>
      </w:r>
      <w:r w:rsidR="000C119F" w:rsidRPr="001E41F8">
        <w:rPr>
          <w:b/>
          <w:bCs/>
          <w:sz w:val="20"/>
          <w:szCs w:val="20"/>
        </w:rPr>
        <w:t>Walnego Zgromadzenia</w:t>
      </w:r>
    </w:p>
    <w:p w14:paraId="6D36EF2D" w14:textId="77777777" w:rsidR="000C119F" w:rsidRPr="001E41F8" w:rsidRDefault="000449C7" w:rsidP="001E41F8">
      <w:pPr>
        <w:pStyle w:val="Tekstpodstawowy"/>
        <w:tabs>
          <w:tab w:val="left" w:pos="0"/>
        </w:tabs>
        <w:spacing w:line="312" w:lineRule="auto"/>
        <w:contextualSpacing/>
        <w:jc w:val="center"/>
        <w:rPr>
          <w:b/>
          <w:bCs/>
          <w:sz w:val="20"/>
          <w:szCs w:val="20"/>
        </w:rPr>
      </w:pPr>
      <w:r w:rsidRPr="001E41F8">
        <w:rPr>
          <w:b/>
          <w:bCs/>
          <w:sz w:val="20"/>
          <w:szCs w:val="20"/>
        </w:rPr>
        <w:t>Ryvu Therapeutics</w:t>
      </w:r>
      <w:r w:rsidR="000C119F" w:rsidRPr="001E41F8">
        <w:rPr>
          <w:b/>
          <w:bCs/>
          <w:sz w:val="20"/>
          <w:szCs w:val="20"/>
        </w:rPr>
        <w:t xml:space="preserve"> S.A. z siedzibą w Krakowie</w:t>
      </w:r>
    </w:p>
    <w:p w14:paraId="6F828D5A" w14:textId="77777777" w:rsidR="000C119F" w:rsidRPr="001E41F8" w:rsidRDefault="000C119F" w:rsidP="001E41F8">
      <w:pPr>
        <w:pStyle w:val="Tekstpodstawowy"/>
        <w:tabs>
          <w:tab w:val="left" w:pos="0"/>
        </w:tabs>
        <w:spacing w:line="312" w:lineRule="auto"/>
        <w:contextualSpacing/>
        <w:jc w:val="center"/>
        <w:rPr>
          <w:b/>
          <w:bCs/>
          <w:sz w:val="20"/>
          <w:szCs w:val="20"/>
        </w:rPr>
      </w:pPr>
      <w:r w:rsidRPr="001E41F8">
        <w:rPr>
          <w:b/>
          <w:bCs/>
          <w:sz w:val="20"/>
          <w:szCs w:val="20"/>
        </w:rPr>
        <w:t xml:space="preserve">z dnia </w:t>
      </w:r>
      <w:r w:rsidR="0094089E">
        <w:rPr>
          <w:b/>
          <w:bCs/>
          <w:sz w:val="20"/>
          <w:szCs w:val="20"/>
        </w:rPr>
        <w:t>25 czerwca</w:t>
      </w:r>
      <w:r w:rsidR="00825436" w:rsidRPr="001E41F8">
        <w:rPr>
          <w:b/>
          <w:bCs/>
          <w:sz w:val="20"/>
          <w:szCs w:val="20"/>
        </w:rPr>
        <w:t xml:space="preserve"> </w:t>
      </w:r>
      <w:r w:rsidR="00785AC9" w:rsidRPr="001E41F8">
        <w:rPr>
          <w:b/>
          <w:bCs/>
          <w:sz w:val="20"/>
          <w:szCs w:val="20"/>
        </w:rPr>
        <w:t>202</w:t>
      </w:r>
      <w:r w:rsidR="00212C2D" w:rsidRPr="001E41F8">
        <w:rPr>
          <w:b/>
          <w:bCs/>
          <w:sz w:val="20"/>
          <w:szCs w:val="20"/>
        </w:rPr>
        <w:t>6</w:t>
      </w:r>
      <w:r w:rsidR="00681ADB" w:rsidRPr="001E41F8">
        <w:rPr>
          <w:b/>
          <w:bCs/>
          <w:sz w:val="20"/>
          <w:szCs w:val="20"/>
        </w:rPr>
        <w:t xml:space="preserve"> r.</w:t>
      </w:r>
    </w:p>
    <w:p w14:paraId="7E75A735" w14:textId="77777777" w:rsidR="000C119F" w:rsidRPr="001E41F8" w:rsidRDefault="000C119F" w:rsidP="001E41F8">
      <w:pPr>
        <w:pStyle w:val="Tekstpodstawowy"/>
        <w:tabs>
          <w:tab w:val="left" w:pos="0"/>
        </w:tabs>
        <w:spacing w:line="312" w:lineRule="auto"/>
        <w:contextualSpacing/>
        <w:jc w:val="center"/>
        <w:rPr>
          <w:b/>
          <w:bCs/>
          <w:sz w:val="20"/>
          <w:szCs w:val="20"/>
        </w:rPr>
      </w:pPr>
      <w:r w:rsidRPr="001E41F8">
        <w:rPr>
          <w:b/>
          <w:bCs/>
          <w:sz w:val="20"/>
          <w:szCs w:val="20"/>
        </w:rPr>
        <w:t>w sprawie zatwierdzenia porządku obrad</w:t>
      </w:r>
    </w:p>
    <w:p w14:paraId="029CA3A7" w14:textId="77777777" w:rsidR="000C119F" w:rsidRPr="001E41F8" w:rsidRDefault="000C119F" w:rsidP="001E41F8">
      <w:pPr>
        <w:spacing w:line="312" w:lineRule="auto"/>
        <w:jc w:val="both"/>
        <w:rPr>
          <w:rFonts w:ascii="Arial" w:hAnsi="Arial" w:cs="Arial"/>
          <w:sz w:val="20"/>
          <w:szCs w:val="20"/>
        </w:rPr>
      </w:pPr>
    </w:p>
    <w:p w14:paraId="4E3EF9D6" w14:textId="77777777" w:rsidR="000C119F" w:rsidRPr="001E41F8" w:rsidRDefault="009D4704" w:rsidP="001E41F8">
      <w:pPr>
        <w:spacing w:line="312" w:lineRule="auto"/>
        <w:jc w:val="both"/>
        <w:rPr>
          <w:rFonts w:ascii="Arial" w:hAnsi="Arial" w:cs="Arial"/>
          <w:sz w:val="20"/>
          <w:szCs w:val="20"/>
        </w:rPr>
      </w:pPr>
      <w:r w:rsidRPr="001E41F8">
        <w:rPr>
          <w:rFonts w:ascii="Arial" w:hAnsi="Arial" w:cs="Arial"/>
          <w:sz w:val="20"/>
          <w:szCs w:val="20"/>
        </w:rPr>
        <w:t xml:space="preserve">Zwyczajne </w:t>
      </w:r>
      <w:r w:rsidR="00DF3CD3" w:rsidRPr="001E41F8">
        <w:rPr>
          <w:rFonts w:ascii="Arial" w:hAnsi="Arial" w:cs="Arial"/>
          <w:sz w:val="20"/>
          <w:szCs w:val="20"/>
        </w:rPr>
        <w:t xml:space="preserve">Walne Zgromadzenie </w:t>
      </w:r>
      <w:r w:rsidR="000449C7" w:rsidRPr="001E41F8">
        <w:rPr>
          <w:rFonts w:ascii="Arial" w:hAnsi="Arial" w:cs="Arial"/>
          <w:sz w:val="20"/>
          <w:szCs w:val="20"/>
        </w:rPr>
        <w:t>Ryvu Therapeutics</w:t>
      </w:r>
      <w:r w:rsidR="00DF3CD3" w:rsidRPr="001E41F8">
        <w:rPr>
          <w:rFonts w:ascii="Arial" w:hAnsi="Arial" w:cs="Arial"/>
          <w:sz w:val="20"/>
          <w:szCs w:val="20"/>
        </w:rPr>
        <w:t xml:space="preserve"> S.A. z siedzibą w Krakowie uchwala co następuje</w:t>
      </w:r>
      <w:r w:rsidR="000C119F" w:rsidRPr="001E41F8">
        <w:rPr>
          <w:rFonts w:ascii="Arial" w:hAnsi="Arial" w:cs="Arial"/>
          <w:sz w:val="20"/>
          <w:szCs w:val="20"/>
        </w:rPr>
        <w:t>:</w:t>
      </w:r>
      <w:r w:rsidR="000C119F" w:rsidRPr="001E41F8">
        <w:rPr>
          <w:rFonts w:ascii="Arial" w:hAnsi="Arial" w:cs="Arial"/>
          <w:sz w:val="20"/>
          <w:szCs w:val="20"/>
        </w:rPr>
        <w:cr/>
      </w:r>
    </w:p>
    <w:p w14:paraId="61035B1D" w14:textId="77777777" w:rsidR="000C119F" w:rsidRPr="001E41F8" w:rsidRDefault="000C119F" w:rsidP="001E41F8">
      <w:pPr>
        <w:spacing w:line="312" w:lineRule="auto"/>
        <w:jc w:val="center"/>
        <w:rPr>
          <w:rFonts w:ascii="Arial" w:hAnsi="Arial" w:cs="Arial"/>
          <w:sz w:val="20"/>
          <w:szCs w:val="20"/>
        </w:rPr>
      </w:pPr>
      <w:r w:rsidRPr="001E41F8">
        <w:rPr>
          <w:rFonts w:ascii="Arial" w:hAnsi="Arial" w:cs="Arial"/>
          <w:sz w:val="20"/>
          <w:szCs w:val="20"/>
        </w:rPr>
        <w:t>§ 1</w:t>
      </w:r>
    </w:p>
    <w:p w14:paraId="58CB463E" w14:textId="77777777" w:rsidR="00DF3CD3" w:rsidRPr="001E41F8" w:rsidRDefault="009D4704" w:rsidP="001E41F8">
      <w:pPr>
        <w:spacing w:line="312" w:lineRule="auto"/>
        <w:jc w:val="both"/>
        <w:rPr>
          <w:rFonts w:ascii="Arial" w:hAnsi="Arial" w:cs="Arial"/>
          <w:sz w:val="20"/>
          <w:szCs w:val="20"/>
        </w:rPr>
      </w:pPr>
      <w:r w:rsidRPr="001E41F8">
        <w:rPr>
          <w:rFonts w:ascii="Arial" w:hAnsi="Arial" w:cs="Arial"/>
          <w:sz w:val="20"/>
          <w:szCs w:val="20"/>
        </w:rPr>
        <w:t>Zwyczajne</w:t>
      </w:r>
      <w:r w:rsidR="00DF3CD3" w:rsidRPr="001E41F8">
        <w:rPr>
          <w:rFonts w:ascii="Arial" w:hAnsi="Arial" w:cs="Arial"/>
          <w:sz w:val="20"/>
          <w:szCs w:val="20"/>
        </w:rPr>
        <w:t xml:space="preserve"> Walne Zgromadzenie </w:t>
      </w:r>
      <w:r w:rsidR="000449C7" w:rsidRPr="001E41F8">
        <w:rPr>
          <w:rFonts w:ascii="Arial" w:hAnsi="Arial" w:cs="Arial"/>
          <w:sz w:val="20"/>
          <w:szCs w:val="20"/>
        </w:rPr>
        <w:t>Ryvu Therapeutics</w:t>
      </w:r>
      <w:r w:rsidR="00DF3CD3" w:rsidRPr="001E41F8">
        <w:rPr>
          <w:rFonts w:ascii="Arial" w:hAnsi="Arial" w:cs="Arial"/>
          <w:sz w:val="20"/>
          <w:szCs w:val="20"/>
        </w:rPr>
        <w:t xml:space="preserve"> S.A z siedzibą w Krakowie zatwierdza niniejszym poniższy porządek obrad:</w:t>
      </w:r>
    </w:p>
    <w:p w14:paraId="0952A925" w14:textId="77777777" w:rsidR="00DF3CD3" w:rsidRPr="001E41F8" w:rsidRDefault="00DF3CD3">
      <w:pPr>
        <w:pStyle w:val="Akapitzlist"/>
        <w:numPr>
          <w:ilvl w:val="0"/>
          <w:numId w:val="1"/>
        </w:numPr>
        <w:spacing w:line="312" w:lineRule="auto"/>
        <w:contextualSpacing w:val="0"/>
        <w:jc w:val="both"/>
        <w:rPr>
          <w:rFonts w:ascii="Arial" w:hAnsi="Arial" w:cs="Arial"/>
          <w:sz w:val="20"/>
          <w:szCs w:val="20"/>
        </w:rPr>
      </w:pPr>
      <w:bookmarkStart w:id="0" w:name="_Hlk134531902"/>
      <w:r w:rsidRPr="001E41F8">
        <w:rPr>
          <w:rFonts w:ascii="Arial" w:hAnsi="Arial" w:cs="Arial"/>
          <w:sz w:val="20"/>
          <w:szCs w:val="20"/>
        </w:rPr>
        <w:t>Otwarcie obrad.</w:t>
      </w:r>
    </w:p>
    <w:p w14:paraId="432FA424" w14:textId="77777777" w:rsidR="00DF3CD3" w:rsidRPr="001E41F8" w:rsidRDefault="00DF3CD3">
      <w:pPr>
        <w:pStyle w:val="Akapitzlist"/>
        <w:numPr>
          <w:ilvl w:val="0"/>
          <w:numId w:val="1"/>
        </w:numPr>
        <w:spacing w:line="312" w:lineRule="auto"/>
        <w:contextualSpacing w:val="0"/>
        <w:jc w:val="both"/>
        <w:rPr>
          <w:rFonts w:ascii="Arial" w:hAnsi="Arial" w:cs="Arial"/>
          <w:sz w:val="20"/>
          <w:szCs w:val="20"/>
        </w:rPr>
      </w:pPr>
      <w:r w:rsidRPr="001E41F8">
        <w:rPr>
          <w:rFonts w:ascii="Arial" w:hAnsi="Arial" w:cs="Arial"/>
          <w:sz w:val="20"/>
          <w:szCs w:val="20"/>
        </w:rPr>
        <w:t>Wybór Przewodniczącego Zgromadzenia.</w:t>
      </w:r>
    </w:p>
    <w:p w14:paraId="15B8DFA8" w14:textId="77777777" w:rsidR="00DF3CD3" w:rsidRPr="001E41F8" w:rsidRDefault="00DF3CD3">
      <w:pPr>
        <w:pStyle w:val="Akapitzlist"/>
        <w:numPr>
          <w:ilvl w:val="0"/>
          <w:numId w:val="1"/>
        </w:numPr>
        <w:spacing w:line="312" w:lineRule="auto"/>
        <w:contextualSpacing w:val="0"/>
        <w:jc w:val="both"/>
        <w:rPr>
          <w:rFonts w:ascii="Arial" w:hAnsi="Arial" w:cs="Arial"/>
          <w:sz w:val="20"/>
          <w:szCs w:val="20"/>
        </w:rPr>
      </w:pPr>
      <w:r w:rsidRPr="001E41F8">
        <w:rPr>
          <w:rFonts w:ascii="Arial" w:hAnsi="Arial" w:cs="Arial"/>
          <w:sz w:val="20"/>
          <w:szCs w:val="20"/>
        </w:rPr>
        <w:t>Stwierdzenie przez Przewodniczącego prawidłowości zwołania Zgromadzenia i jego zdolności do podejmowania uchwał.</w:t>
      </w:r>
    </w:p>
    <w:p w14:paraId="7068FD0E" w14:textId="77777777" w:rsidR="00DF3CD3" w:rsidRPr="001E41F8" w:rsidRDefault="00DF3CD3">
      <w:pPr>
        <w:pStyle w:val="Akapitzlist"/>
        <w:numPr>
          <w:ilvl w:val="0"/>
          <w:numId w:val="1"/>
        </w:numPr>
        <w:spacing w:line="312" w:lineRule="auto"/>
        <w:contextualSpacing w:val="0"/>
        <w:jc w:val="both"/>
        <w:rPr>
          <w:rFonts w:ascii="Arial" w:hAnsi="Arial" w:cs="Arial"/>
          <w:sz w:val="20"/>
          <w:szCs w:val="20"/>
        </w:rPr>
      </w:pPr>
      <w:r w:rsidRPr="001E41F8">
        <w:rPr>
          <w:rFonts w:ascii="Arial" w:hAnsi="Arial" w:cs="Arial"/>
          <w:sz w:val="20"/>
          <w:szCs w:val="20"/>
        </w:rPr>
        <w:t>Przyjęcie porządku obrad.</w:t>
      </w:r>
    </w:p>
    <w:p w14:paraId="06C0F7CD" w14:textId="77777777" w:rsidR="00284B97" w:rsidRDefault="00BF2F27">
      <w:pPr>
        <w:pStyle w:val="Akapitzlist"/>
        <w:numPr>
          <w:ilvl w:val="0"/>
          <w:numId w:val="1"/>
        </w:numPr>
        <w:spacing w:line="312" w:lineRule="auto"/>
        <w:contextualSpacing w:val="0"/>
        <w:jc w:val="both"/>
        <w:rPr>
          <w:rFonts w:ascii="Arial" w:hAnsi="Arial" w:cs="Arial"/>
          <w:sz w:val="20"/>
          <w:szCs w:val="20"/>
        </w:rPr>
      </w:pPr>
      <w:r w:rsidRPr="001E41F8">
        <w:rPr>
          <w:rFonts w:ascii="Arial" w:hAnsi="Arial" w:cs="Arial"/>
          <w:sz w:val="20"/>
          <w:szCs w:val="20"/>
        </w:rPr>
        <w:t>Rozpatrzenie</w:t>
      </w:r>
      <w:r w:rsidR="00284B97">
        <w:rPr>
          <w:rFonts w:ascii="Arial" w:hAnsi="Arial" w:cs="Arial"/>
          <w:sz w:val="20"/>
          <w:szCs w:val="20"/>
        </w:rPr>
        <w:t>:</w:t>
      </w:r>
    </w:p>
    <w:p w14:paraId="33EF34BC" w14:textId="77777777" w:rsidR="00284B97" w:rsidRPr="00284B97" w:rsidRDefault="00284B97">
      <w:pPr>
        <w:pStyle w:val="Akapitzlist"/>
        <w:numPr>
          <w:ilvl w:val="0"/>
          <w:numId w:val="2"/>
        </w:numPr>
        <w:spacing w:line="312" w:lineRule="auto"/>
        <w:jc w:val="both"/>
        <w:rPr>
          <w:rFonts w:ascii="Arial" w:hAnsi="Arial" w:cs="Arial"/>
          <w:sz w:val="20"/>
          <w:szCs w:val="20"/>
        </w:rPr>
      </w:pPr>
      <w:r w:rsidRPr="00284B97">
        <w:rPr>
          <w:rFonts w:ascii="Arial" w:hAnsi="Arial" w:cs="Arial"/>
          <w:sz w:val="20"/>
          <w:szCs w:val="20"/>
        </w:rPr>
        <w:t xml:space="preserve">sprawozdania Zarządu z działalności Spółki za rok obrotowy 2025. </w:t>
      </w:r>
    </w:p>
    <w:p w14:paraId="7AC6F226" w14:textId="77777777" w:rsidR="00284B97" w:rsidRPr="00284B97" w:rsidRDefault="00284B97">
      <w:pPr>
        <w:pStyle w:val="Akapitzlist"/>
        <w:numPr>
          <w:ilvl w:val="0"/>
          <w:numId w:val="2"/>
        </w:numPr>
        <w:spacing w:line="312" w:lineRule="auto"/>
        <w:jc w:val="both"/>
        <w:rPr>
          <w:rFonts w:ascii="Arial" w:hAnsi="Arial" w:cs="Arial"/>
          <w:sz w:val="20"/>
          <w:szCs w:val="20"/>
        </w:rPr>
      </w:pPr>
      <w:r w:rsidRPr="00284B97">
        <w:rPr>
          <w:rFonts w:ascii="Arial" w:hAnsi="Arial" w:cs="Arial"/>
          <w:sz w:val="20"/>
          <w:szCs w:val="20"/>
        </w:rPr>
        <w:t>sprawozdania finansowego Spółki za rok obrotowy 2025</w:t>
      </w:r>
      <w:r>
        <w:rPr>
          <w:rFonts w:ascii="Arial" w:hAnsi="Arial" w:cs="Arial"/>
          <w:sz w:val="20"/>
          <w:szCs w:val="20"/>
        </w:rPr>
        <w:t>.</w:t>
      </w:r>
    </w:p>
    <w:p w14:paraId="3D44A48D" w14:textId="77777777" w:rsidR="00284B97" w:rsidRPr="00284B97" w:rsidRDefault="00284B97">
      <w:pPr>
        <w:pStyle w:val="Akapitzlist"/>
        <w:numPr>
          <w:ilvl w:val="0"/>
          <w:numId w:val="2"/>
        </w:numPr>
        <w:spacing w:line="312" w:lineRule="auto"/>
        <w:jc w:val="both"/>
        <w:rPr>
          <w:rFonts w:ascii="Arial" w:hAnsi="Arial" w:cs="Arial"/>
          <w:sz w:val="20"/>
          <w:szCs w:val="20"/>
        </w:rPr>
      </w:pPr>
      <w:r w:rsidRPr="00284B97">
        <w:rPr>
          <w:rFonts w:ascii="Arial" w:hAnsi="Arial" w:cs="Arial"/>
          <w:sz w:val="20"/>
          <w:szCs w:val="20"/>
        </w:rPr>
        <w:t>sprawozdania Rady Nadzorczej za rok obrotowy 2025 zawierającego ocenę sprawozdania finansowego Spółki za rok obrotowy 2025, sprawozdania Zarządu z działalności Spółki za rok obrotowy 2025 i wniosku Zarządu w sprawie pokrycia straty za rok obrotowy 2025.</w:t>
      </w:r>
    </w:p>
    <w:p w14:paraId="0D697BBC" w14:textId="77777777" w:rsidR="00284B97" w:rsidRDefault="00284B97">
      <w:pPr>
        <w:pStyle w:val="Akapitzlist"/>
        <w:numPr>
          <w:ilvl w:val="0"/>
          <w:numId w:val="1"/>
        </w:numPr>
        <w:spacing w:line="312" w:lineRule="auto"/>
        <w:contextualSpacing w:val="0"/>
        <w:jc w:val="both"/>
        <w:rPr>
          <w:rFonts w:ascii="Arial" w:hAnsi="Arial" w:cs="Arial"/>
          <w:sz w:val="20"/>
          <w:szCs w:val="20"/>
        </w:rPr>
      </w:pPr>
      <w:r>
        <w:rPr>
          <w:rFonts w:ascii="Arial" w:hAnsi="Arial" w:cs="Arial"/>
          <w:sz w:val="20"/>
          <w:szCs w:val="20"/>
        </w:rPr>
        <w:t xml:space="preserve">Podjęcie uchwały w sprawie: </w:t>
      </w:r>
    </w:p>
    <w:p w14:paraId="22BC8BDA" w14:textId="77777777" w:rsidR="00284B97" w:rsidRDefault="00BF2F27">
      <w:pPr>
        <w:pStyle w:val="Akapitzlist"/>
        <w:numPr>
          <w:ilvl w:val="0"/>
          <w:numId w:val="3"/>
        </w:numPr>
        <w:spacing w:line="312" w:lineRule="auto"/>
        <w:jc w:val="both"/>
        <w:rPr>
          <w:rFonts w:ascii="Arial" w:hAnsi="Arial" w:cs="Arial"/>
          <w:sz w:val="20"/>
          <w:szCs w:val="20"/>
        </w:rPr>
      </w:pPr>
      <w:r w:rsidRPr="00284B97">
        <w:rPr>
          <w:rFonts w:ascii="Arial" w:hAnsi="Arial" w:cs="Arial"/>
          <w:sz w:val="20"/>
          <w:szCs w:val="20"/>
        </w:rPr>
        <w:t xml:space="preserve">zatwierdzenie sprawozdania Zarządu z działalności Spółki za rok obrotowy </w:t>
      </w:r>
      <w:r w:rsidR="00713A4E" w:rsidRPr="00284B97">
        <w:rPr>
          <w:rFonts w:ascii="Arial" w:hAnsi="Arial" w:cs="Arial"/>
          <w:sz w:val="20"/>
          <w:szCs w:val="20"/>
        </w:rPr>
        <w:t>202</w:t>
      </w:r>
      <w:r w:rsidR="00212C2D" w:rsidRPr="00284B97">
        <w:rPr>
          <w:rFonts w:ascii="Arial" w:hAnsi="Arial" w:cs="Arial"/>
          <w:sz w:val="20"/>
          <w:szCs w:val="20"/>
        </w:rPr>
        <w:t>5</w:t>
      </w:r>
      <w:r w:rsidRPr="00284B97">
        <w:rPr>
          <w:rFonts w:ascii="Arial" w:hAnsi="Arial" w:cs="Arial"/>
          <w:sz w:val="20"/>
          <w:szCs w:val="20"/>
        </w:rPr>
        <w:t xml:space="preserve">. </w:t>
      </w:r>
    </w:p>
    <w:p w14:paraId="364DF8A5" w14:textId="77777777" w:rsidR="00284B97" w:rsidRDefault="00BF2F27">
      <w:pPr>
        <w:pStyle w:val="Akapitzlist"/>
        <w:numPr>
          <w:ilvl w:val="0"/>
          <w:numId w:val="3"/>
        </w:numPr>
        <w:spacing w:line="312" w:lineRule="auto"/>
        <w:jc w:val="both"/>
        <w:rPr>
          <w:rFonts w:ascii="Arial" w:hAnsi="Arial" w:cs="Arial"/>
          <w:sz w:val="20"/>
          <w:szCs w:val="20"/>
        </w:rPr>
      </w:pPr>
      <w:r w:rsidRPr="00284B97">
        <w:rPr>
          <w:rFonts w:ascii="Arial" w:hAnsi="Arial" w:cs="Arial"/>
          <w:sz w:val="20"/>
          <w:szCs w:val="20"/>
        </w:rPr>
        <w:t xml:space="preserve">zatwierdzenie sprawozdania finansowego Spółki za rok obrotowy </w:t>
      </w:r>
      <w:r w:rsidR="00713A4E" w:rsidRPr="00284B97">
        <w:rPr>
          <w:rFonts w:ascii="Arial" w:hAnsi="Arial" w:cs="Arial"/>
          <w:sz w:val="20"/>
          <w:szCs w:val="20"/>
        </w:rPr>
        <w:t>202</w:t>
      </w:r>
      <w:r w:rsidR="00212C2D" w:rsidRPr="00284B97">
        <w:rPr>
          <w:rFonts w:ascii="Arial" w:hAnsi="Arial" w:cs="Arial"/>
          <w:sz w:val="20"/>
          <w:szCs w:val="20"/>
        </w:rPr>
        <w:t>5</w:t>
      </w:r>
      <w:r w:rsidRPr="00284B97">
        <w:rPr>
          <w:rFonts w:ascii="Arial" w:hAnsi="Arial" w:cs="Arial"/>
          <w:sz w:val="20"/>
          <w:szCs w:val="20"/>
        </w:rPr>
        <w:t>.</w:t>
      </w:r>
    </w:p>
    <w:p w14:paraId="6848B299" w14:textId="77777777" w:rsidR="00BF2F27" w:rsidRPr="00284B97" w:rsidRDefault="000449C7">
      <w:pPr>
        <w:pStyle w:val="Akapitzlist"/>
        <w:numPr>
          <w:ilvl w:val="0"/>
          <w:numId w:val="3"/>
        </w:numPr>
        <w:spacing w:line="312" w:lineRule="auto"/>
        <w:jc w:val="both"/>
        <w:rPr>
          <w:rFonts w:ascii="Arial" w:hAnsi="Arial" w:cs="Arial"/>
          <w:sz w:val="20"/>
          <w:szCs w:val="20"/>
        </w:rPr>
      </w:pPr>
      <w:r w:rsidRPr="00284B97">
        <w:rPr>
          <w:rFonts w:ascii="Arial" w:hAnsi="Arial" w:cs="Arial"/>
          <w:sz w:val="20"/>
          <w:szCs w:val="20"/>
        </w:rPr>
        <w:t>pokrycia straty</w:t>
      </w:r>
      <w:r w:rsidR="00BF2F27" w:rsidRPr="00284B97">
        <w:rPr>
          <w:rFonts w:ascii="Arial" w:hAnsi="Arial" w:cs="Arial"/>
          <w:sz w:val="20"/>
          <w:szCs w:val="20"/>
        </w:rPr>
        <w:t xml:space="preserve"> za rok obrotowy </w:t>
      </w:r>
      <w:r w:rsidR="00713A4E" w:rsidRPr="00284B97">
        <w:rPr>
          <w:rFonts w:ascii="Arial" w:hAnsi="Arial" w:cs="Arial"/>
          <w:sz w:val="20"/>
          <w:szCs w:val="20"/>
        </w:rPr>
        <w:t>202</w:t>
      </w:r>
      <w:r w:rsidR="00212C2D" w:rsidRPr="00284B97">
        <w:rPr>
          <w:rFonts w:ascii="Arial" w:hAnsi="Arial" w:cs="Arial"/>
          <w:sz w:val="20"/>
          <w:szCs w:val="20"/>
        </w:rPr>
        <w:t>5</w:t>
      </w:r>
      <w:r w:rsidR="00BF2F27" w:rsidRPr="00284B97">
        <w:rPr>
          <w:rFonts w:ascii="Arial" w:hAnsi="Arial" w:cs="Arial"/>
          <w:sz w:val="20"/>
          <w:szCs w:val="20"/>
        </w:rPr>
        <w:t xml:space="preserve">. </w:t>
      </w:r>
    </w:p>
    <w:p w14:paraId="47F87D8F" w14:textId="77777777" w:rsidR="00BF2F27" w:rsidRPr="001E41F8" w:rsidRDefault="00BF2F27">
      <w:pPr>
        <w:pStyle w:val="Akapitzlist"/>
        <w:numPr>
          <w:ilvl w:val="0"/>
          <w:numId w:val="1"/>
        </w:numPr>
        <w:spacing w:line="312" w:lineRule="auto"/>
        <w:contextualSpacing w:val="0"/>
        <w:jc w:val="both"/>
        <w:rPr>
          <w:rFonts w:ascii="Arial" w:hAnsi="Arial" w:cs="Arial"/>
          <w:sz w:val="20"/>
          <w:szCs w:val="20"/>
        </w:rPr>
      </w:pPr>
      <w:r w:rsidRPr="001E41F8">
        <w:rPr>
          <w:rFonts w:ascii="Arial" w:hAnsi="Arial" w:cs="Arial"/>
          <w:sz w:val="20"/>
          <w:szCs w:val="20"/>
        </w:rPr>
        <w:t xml:space="preserve">Podjęcie uchwał w sprawie udzielenia absolutorium Członkom Zarządu i Rady Nadzorczej Spółki. </w:t>
      </w:r>
    </w:p>
    <w:p w14:paraId="22F5B8F5" w14:textId="77777777" w:rsidR="0094089E" w:rsidRPr="0094089E" w:rsidRDefault="0094089E" w:rsidP="0094089E">
      <w:pPr>
        <w:pStyle w:val="Akapitzlist"/>
        <w:numPr>
          <w:ilvl w:val="0"/>
          <w:numId w:val="1"/>
        </w:numPr>
        <w:spacing w:line="312" w:lineRule="auto"/>
        <w:contextualSpacing w:val="0"/>
        <w:jc w:val="both"/>
        <w:rPr>
          <w:rFonts w:ascii="Arial" w:hAnsi="Arial" w:cs="Arial"/>
          <w:sz w:val="20"/>
          <w:szCs w:val="20"/>
        </w:rPr>
      </w:pPr>
      <w:r w:rsidRPr="0094089E">
        <w:rPr>
          <w:rFonts w:ascii="Arial" w:hAnsi="Arial" w:cs="Arial"/>
          <w:sz w:val="20"/>
          <w:szCs w:val="20"/>
        </w:rPr>
        <w:t>Podjęcie uchwały w sprawie wyrażenia opinii na temat sprawozdania o wynagrodzeniach członków Zarządu i Rady Nadzorczej za rok obrotowy 2025.</w:t>
      </w:r>
    </w:p>
    <w:p w14:paraId="47C558F5" w14:textId="77777777" w:rsidR="0094089E" w:rsidRPr="0094089E" w:rsidRDefault="0094089E" w:rsidP="0094089E">
      <w:pPr>
        <w:pStyle w:val="Akapitzlist"/>
        <w:numPr>
          <w:ilvl w:val="0"/>
          <w:numId w:val="1"/>
        </w:numPr>
        <w:spacing w:line="312" w:lineRule="auto"/>
        <w:contextualSpacing w:val="0"/>
        <w:jc w:val="both"/>
        <w:rPr>
          <w:rFonts w:ascii="Arial" w:hAnsi="Arial" w:cs="Arial"/>
          <w:sz w:val="20"/>
          <w:szCs w:val="20"/>
        </w:rPr>
      </w:pPr>
      <w:r w:rsidRPr="0094089E">
        <w:rPr>
          <w:rFonts w:ascii="Arial" w:hAnsi="Arial" w:cs="Arial"/>
          <w:sz w:val="20"/>
          <w:szCs w:val="20"/>
        </w:rPr>
        <w:t>Podjęcie uchwał w sprawie powołania członków Rady Nadzorczej nowej kadencji.</w:t>
      </w:r>
    </w:p>
    <w:p w14:paraId="78F2938E" w14:textId="77777777" w:rsidR="0094089E" w:rsidRPr="0094089E" w:rsidRDefault="0094089E" w:rsidP="0094089E">
      <w:pPr>
        <w:pStyle w:val="Akapitzlist"/>
        <w:numPr>
          <w:ilvl w:val="0"/>
          <w:numId w:val="1"/>
        </w:numPr>
        <w:spacing w:line="312" w:lineRule="auto"/>
        <w:contextualSpacing w:val="0"/>
        <w:jc w:val="both"/>
        <w:rPr>
          <w:rFonts w:ascii="Arial" w:hAnsi="Arial" w:cs="Arial"/>
          <w:sz w:val="20"/>
          <w:szCs w:val="20"/>
        </w:rPr>
      </w:pPr>
      <w:r w:rsidRPr="0094089E">
        <w:rPr>
          <w:rFonts w:ascii="Arial" w:hAnsi="Arial" w:cs="Arial"/>
          <w:sz w:val="20"/>
          <w:szCs w:val="20"/>
        </w:rPr>
        <w:t xml:space="preserve">Podjęcie uchwał w sprawie wynagrodzeń członków Rady Nadzorczej. </w:t>
      </w:r>
    </w:p>
    <w:p w14:paraId="0D13A5A7" w14:textId="77777777" w:rsidR="0094089E" w:rsidRDefault="001E41F8" w:rsidP="0094089E">
      <w:pPr>
        <w:pStyle w:val="Akapitzlist"/>
        <w:numPr>
          <w:ilvl w:val="0"/>
          <w:numId w:val="1"/>
        </w:numPr>
        <w:spacing w:line="312" w:lineRule="auto"/>
        <w:jc w:val="both"/>
        <w:rPr>
          <w:rFonts w:ascii="Arial" w:hAnsi="Arial" w:cs="Arial"/>
          <w:sz w:val="20"/>
          <w:szCs w:val="20"/>
        </w:rPr>
      </w:pPr>
      <w:r>
        <w:rPr>
          <w:rFonts w:ascii="Arial" w:hAnsi="Arial" w:cs="Arial"/>
          <w:sz w:val="20"/>
          <w:szCs w:val="20"/>
        </w:rPr>
        <w:t>Podjęcie uchwały w sprawie z</w:t>
      </w:r>
      <w:r w:rsidRPr="001E41F8">
        <w:rPr>
          <w:rFonts w:ascii="Arial" w:hAnsi="Arial" w:cs="Arial"/>
          <w:sz w:val="20"/>
          <w:szCs w:val="20"/>
        </w:rPr>
        <w:t>atwierdzeni</w:t>
      </w:r>
      <w:r>
        <w:rPr>
          <w:rFonts w:ascii="Arial" w:hAnsi="Arial" w:cs="Arial"/>
          <w:sz w:val="20"/>
          <w:szCs w:val="20"/>
        </w:rPr>
        <w:t>a</w:t>
      </w:r>
      <w:r w:rsidRPr="001E41F8">
        <w:rPr>
          <w:rFonts w:ascii="Arial" w:hAnsi="Arial" w:cs="Arial"/>
          <w:sz w:val="20"/>
          <w:szCs w:val="20"/>
        </w:rPr>
        <w:t xml:space="preserve"> zmienionego regulaminu R</w:t>
      </w:r>
      <w:r>
        <w:rPr>
          <w:rFonts w:ascii="Arial" w:hAnsi="Arial" w:cs="Arial"/>
          <w:sz w:val="20"/>
          <w:szCs w:val="20"/>
        </w:rPr>
        <w:t xml:space="preserve">ady </w:t>
      </w:r>
      <w:r w:rsidRPr="001E41F8">
        <w:rPr>
          <w:rFonts w:ascii="Arial" w:hAnsi="Arial" w:cs="Arial"/>
          <w:sz w:val="20"/>
          <w:szCs w:val="20"/>
        </w:rPr>
        <w:t>N</w:t>
      </w:r>
      <w:r>
        <w:rPr>
          <w:rFonts w:ascii="Arial" w:hAnsi="Arial" w:cs="Arial"/>
          <w:sz w:val="20"/>
          <w:szCs w:val="20"/>
        </w:rPr>
        <w:t>adzorczej</w:t>
      </w:r>
      <w:r w:rsidR="0094089E">
        <w:rPr>
          <w:rFonts w:ascii="Arial" w:hAnsi="Arial" w:cs="Arial"/>
          <w:sz w:val="20"/>
          <w:szCs w:val="20"/>
        </w:rPr>
        <w:t>.</w:t>
      </w:r>
    </w:p>
    <w:p w14:paraId="45C69CE8" w14:textId="77777777" w:rsidR="0094089E" w:rsidRPr="0094089E" w:rsidRDefault="0094089E" w:rsidP="0094089E">
      <w:pPr>
        <w:pStyle w:val="Akapitzlist"/>
        <w:numPr>
          <w:ilvl w:val="0"/>
          <w:numId w:val="1"/>
        </w:numPr>
        <w:spacing w:line="312" w:lineRule="auto"/>
        <w:contextualSpacing w:val="0"/>
        <w:jc w:val="both"/>
        <w:rPr>
          <w:rFonts w:ascii="Arial" w:hAnsi="Arial" w:cs="Arial"/>
          <w:sz w:val="20"/>
          <w:szCs w:val="20"/>
        </w:rPr>
      </w:pPr>
      <w:r w:rsidRPr="0094089E">
        <w:rPr>
          <w:rFonts w:ascii="Arial" w:hAnsi="Arial" w:cs="Arial"/>
          <w:sz w:val="20"/>
          <w:szCs w:val="20"/>
        </w:rPr>
        <w:t>Podjęcie uchwały w sprawie zmiany Statutu.</w:t>
      </w:r>
    </w:p>
    <w:p w14:paraId="6F7E54AF" w14:textId="77777777" w:rsidR="001E41F8" w:rsidRDefault="00DF3CD3">
      <w:pPr>
        <w:pStyle w:val="Akapitzlist"/>
        <w:numPr>
          <w:ilvl w:val="0"/>
          <w:numId w:val="1"/>
        </w:numPr>
        <w:spacing w:line="312" w:lineRule="auto"/>
        <w:contextualSpacing w:val="0"/>
        <w:jc w:val="both"/>
        <w:rPr>
          <w:rFonts w:ascii="Arial" w:hAnsi="Arial" w:cs="Arial"/>
          <w:sz w:val="20"/>
          <w:szCs w:val="20"/>
        </w:rPr>
      </w:pPr>
      <w:r w:rsidRPr="001E41F8">
        <w:rPr>
          <w:rFonts w:ascii="Arial" w:hAnsi="Arial" w:cs="Arial"/>
          <w:sz w:val="20"/>
          <w:szCs w:val="20"/>
        </w:rPr>
        <w:lastRenderedPageBreak/>
        <w:t>Zamknięcie obrad.</w:t>
      </w:r>
    </w:p>
    <w:p w14:paraId="5C83A6B2" w14:textId="77777777" w:rsidR="00DF3CD3" w:rsidRPr="001E41F8" w:rsidRDefault="00DF3CD3" w:rsidP="001E41F8">
      <w:pPr>
        <w:pStyle w:val="Akapitzlist"/>
        <w:spacing w:line="312" w:lineRule="auto"/>
        <w:contextualSpacing w:val="0"/>
        <w:jc w:val="both"/>
        <w:rPr>
          <w:rFonts w:ascii="Arial" w:hAnsi="Arial" w:cs="Arial"/>
          <w:sz w:val="20"/>
          <w:szCs w:val="20"/>
        </w:rPr>
      </w:pPr>
    </w:p>
    <w:bookmarkEnd w:id="0"/>
    <w:p w14:paraId="419EF4DF" w14:textId="77777777" w:rsidR="000C119F" w:rsidRPr="001E41F8" w:rsidRDefault="000C119F" w:rsidP="001E41F8">
      <w:pPr>
        <w:spacing w:line="312" w:lineRule="auto"/>
        <w:jc w:val="center"/>
        <w:rPr>
          <w:rFonts w:ascii="Arial" w:hAnsi="Arial" w:cs="Arial"/>
          <w:sz w:val="20"/>
          <w:szCs w:val="20"/>
        </w:rPr>
      </w:pPr>
      <w:r w:rsidRPr="001E41F8">
        <w:rPr>
          <w:rFonts w:ascii="Arial" w:hAnsi="Arial" w:cs="Arial"/>
          <w:sz w:val="20"/>
          <w:szCs w:val="20"/>
        </w:rPr>
        <w:t>§ 2</w:t>
      </w:r>
    </w:p>
    <w:p w14:paraId="0A24F2AC" w14:textId="77777777" w:rsidR="000C119F" w:rsidRPr="001E41F8" w:rsidRDefault="000C119F" w:rsidP="001E41F8">
      <w:pPr>
        <w:spacing w:line="312" w:lineRule="auto"/>
        <w:jc w:val="both"/>
        <w:rPr>
          <w:rFonts w:ascii="Arial" w:hAnsi="Arial" w:cs="Arial"/>
          <w:sz w:val="20"/>
          <w:szCs w:val="20"/>
        </w:rPr>
      </w:pPr>
      <w:r w:rsidRPr="001E41F8">
        <w:rPr>
          <w:rFonts w:ascii="Arial" w:hAnsi="Arial" w:cs="Arial"/>
          <w:sz w:val="20"/>
          <w:szCs w:val="20"/>
        </w:rPr>
        <w:t xml:space="preserve">Uchwała wchodzi w życie z </w:t>
      </w:r>
      <w:r w:rsidR="00DF3CD3" w:rsidRPr="001E41F8">
        <w:rPr>
          <w:rFonts w:ascii="Arial" w:hAnsi="Arial" w:cs="Arial"/>
          <w:sz w:val="20"/>
          <w:szCs w:val="20"/>
        </w:rPr>
        <w:t>momentem jej podjęcia</w:t>
      </w:r>
      <w:r w:rsidRPr="001E41F8">
        <w:rPr>
          <w:rFonts w:ascii="Arial" w:hAnsi="Arial" w:cs="Arial"/>
          <w:sz w:val="20"/>
          <w:szCs w:val="20"/>
        </w:rPr>
        <w:t>.</w:t>
      </w:r>
    </w:p>
    <w:p w14:paraId="467E53ED" w14:textId="77777777" w:rsidR="00B90BA5" w:rsidRDefault="00DE05EF">
      <w:pPr>
        <w:jc w:val="both"/>
      </w:pPr>
      <w:r>
        <w:rPr>
          <w:rFonts w:ascii="Arial" w:hAnsi="Arial"/>
          <w:sz w:val="20"/>
        </w:rPr>
        <w:t>W zarządzonym głosowaniu jawnym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776681B6" w14:textId="77777777" w:rsidR="00B90BA5" w:rsidRDefault="00B90BA5"/>
    <w:p w14:paraId="328B226C" w14:textId="77777777" w:rsidR="0081777E" w:rsidRPr="001E41F8" w:rsidRDefault="0081777E" w:rsidP="001E41F8">
      <w:pPr>
        <w:spacing w:line="312" w:lineRule="auto"/>
        <w:jc w:val="both"/>
        <w:rPr>
          <w:rFonts w:ascii="Arial" w:hAnsi="Arial" w:cs="Arial"/>
          <w:sz w:val="20"/>
          <w:szCs w:val="20"/>
        </w:rPr>
      </w:pPr>
    </w:p>
    <w:p w14:paraId="1EB45417" w14:textId="77777777" w:rsidR="000C119F" w:rsidRPr="001E41F8" w:rsidRDefault="000C119F" w:rsidP="001E41F8">
      <w:pPr>
        <w:pStyle w:val="Tekstpodstawowy"/>
        <w:tabs>
          <w:tab w:val="left" w:pos="0"/>
        </w:tabs>
        <w:spacing w:line="312" w:lineRule="auto"/>
        <w:jc w:val="center"/>
        <w:rPr>
          <w:b/>
          <w:bCs/>
          <w:sz w:val="20"/>
          <w:szCs w:val="20"/>
        </w:rPr>
      </w:pPr>
      <w:r w:rsidRPr="001E41F8">
        <w:rPr>
          <w:b/>
          <w:bCs/>
          <w:sz w:val="20"/>
          <w:szCs w:val="20"/>
        </w:rPr>
        <w:t xml:space="preserve">Uchwała nr </w:t>
      </w:r>
      <w:r w:rsidR="00681ADB" w:rsidRPr="001E41F8">
        <w:rPr>
          <w:b/>
          <w:bCs/>
          <w:sz w:val="20"/>
          <w:szCs w:val="20"/>
        </w:rPr>
        <w:t>3</w:t>
      </w:r>
      <w:r w:rsidRPr="001E41F8">
        <w:rPr>
          <w:b/>
          <w:bCs/>
          <w:sz w:val="20"/>
          <w:szCs w:val="20"/>
        </w:rPr>
        <w:t xml:space="preserve"> </w:t>
      </w:r>
    </w:p>
    <w:p w14:paraId="070ABB71" w14:textId="77777777" w:rsidR="000C119F" w:rsidRPr="001E41F8" w:rsidRDefault="001773EA" w:rsidP="001E41F8">
      <w:pPr>
        <w:pStyle w:val="Tekstpodstawowy"/>
        <w:tabs>
          <w:tab w:val="left" w:pos="0"/>
        </w:tabs>
        <w:spacing w:line="312" w:lineRule="auto"/>
        <w:jc w:val="center"/>
        <w:rPr>
          <w:b/>
          <w:bCs/>
          <w:sz w:val="20"/>
          <w:szCs w:val="20"/>
        </w:rPr>
      </w:pPr>
      <w:r w:rsidRPr="001E41F8">
        <w:rPr>
          <w:b/>
          <w:bCs/>
          <w:sz w:val="20"/>
          <w:szCs w:val="20"/>
        </w:rPr>
        <w:t>Zwyczajnego</w:t>
      </w:r>
      <w:r w:rsidR="000C119F" w:rsidRPr="001E41F8">
        <w:rPr>
          <w:b/>
          <w:bCs/>
          <w:sz w:val="20"/>
          <w:szCs w:val="20"/>
        </w:rPr>
        <w:t xml:space="preserve"> Walnego Zgromadzenia</w:t>
      </w:r>
    </w:p>
    <w:p w14:paraId="41C5A3A9" w14:textId="77777777" w:rsidR="000C119F"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0C119F" w:rsidRPr="001E41F8">
        <w:rPr>
          <w:b/>
          <w:bCs/>
          <w:sz w:val="20"/>
          <w:szCs w:val="20"/>
        </w:rPr>
        <w:t xml:space="preserve"> S.A. z siedzibą w Krakowie</w:t>
      </w:r>
    </w:p>
    <w:p w14:paraId="56245A6B" w14:textId="77777777" w:rsidR="000C119F" w:rsidRPr="001E41F8" w:rsidRDefault="000C119F"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94089E">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4BAD9469" w14:textId="77777777" w:rsidR="000C119F" w:rsidRPr="001E41F8" w:rsidRDefault="000C119F" w:rsidP="001E41F8">
      <w:pPr>
        <w:pStyle w:val="Tekstpodstawowy"/>
        <w:tabs>
          <w:tab w:val="left" w:pos="0"/>
        </w:tabs>
        <w:spacing w:line="312" w:lineRule="auto"/>
        <w:jc w:val="center"/>
        <w:rPr>
          <w:b/>
          <w:bCs/>
          <w:sz w:val="20"/>
          <w:szCs w:val="20"/>
        </w:rPr>
      </w:pPr>
      <w:r w:rsidRPr="001E41F8">
        <w:rPr>
          <w:b/>
          <w:bCs/>
          <w:sz w:val="20"/>
          <w:szCs w:val="20"/>
        </w:rPr>
        <w:t xml:space="preserve">w </w:t>
      </w:r>
      <w:r w:rsidR="00DF3CD3" w:rsidRPr="001E41F8">
        <w:rPr>
          <w:b/>
          <w:bCs/>
          <w:sz w:val="20"/>
          <w:szCs w:val="20"/>
        </w:rPr>
        <w:t xml:space="preserve">sprawie </w:t>
      </w:r>
      <w:r w:rsidR="0083168D" w:rsidRPr="001E41F8">
        <w:rPr>
          <w:b/>
          <w:bCs/>
          <w:sz w:val="20"/>
          <w:szCs w:val="20"/>
        </w:rPr>
        <w:t xml:space="preserve">zatwierdzenia sprawozdania Zarządu z działalności </w:t>
      </w:r>
      <w:r w:rsidR="000449C7" w:rsidRPr="001E41F8">
        <w:rPr>
          <w:b/>
          <w:bCs/>
          <w:sz w:val="20"/>
          <w:szCs w:val="20"/>
        </w:rPr>
        <w:t>Ryvu Therapeutics</w:t>
      </w:r>
      <w:r w:rsidR="0083168D" w:rsidRPr="001E41F8">
        <w:rPr>
          <w:b/>
          <w:bCs/>
          <w:sz w:val="20"/>
          <w:szCs w:val="20"/>
        </w:rPr>
        <w:t xml:space="preserve"> S.A.</w:t>
      </w:r>
    </w:p>
    <w:p w14:paraId="5D235C4E" w14:textId="77777777" w:rsidR="000C119F" w:rsidRPr="001E41F8" w:rsidRDefault="000C119F" w:rsidP="001E41F8">
      <w:pPr>
        <w:spacing w:line="312" w:lineRule="auto"/>
        <w:jc w:val="both"/>
        <w:rPr>
          <w:rFonts w:ascii="Arial" w:hAnsi="Arial" w:cs="Arial"/>
          <w:sz w:val="20"/>
          <w:szCs w:val="20"/>
        </w:rPr>
      </w:pPr>
    </w:p>
    <w:p w14:paraId="30990636" w14:textId="77777777" w:rsidR="00DF3CD3" w:rsidRPr="001E41F8" w:rsidRDefault="001773EA" w:rsidP="001E41F8">
      <w:pPr>
        <w:spacing w:line="312" w:lineRule="auto"/>
        <w:jc w:val="both"/>
        <w:rPr>
          <w:rFonts w:ascii="Arial" w:hAnsi="Arial" w:cs="Arial"/>
          <w:sz w:val="20"/>
          <w:szCs w:val="20"/>
        </w:rPr>
      </w:pPr>
      <w:r w:rsidRPr="001E41F8">
        <w:rPr>
          <w:rFonts w:ascii="Arial" w:hAnsi="Arial" w:cs="Arial"/>
          <w:sz w:val="20"/>
          <w:szCs w:val="20"/>
        </w:rPr>
        <w:t>Zwyczajne</w:t>
      </w:r>
      <w:r w:rsidR="00DF3CD3" w:rsidRPr="001E41F8">
        <w:rPr>
          <w:rFonts w:ascii="Arial" w:hAnsi="Arial" w:cs="Arial"/>
          <w:sz w:val="20"/>
          <w:szCs w:val="20"/>
        </w:rPr>
        <w:t xml:space="preserve"> Walne Zgromadzenie </w:t>
      </w:r>
      <w:r w:rsidR="000449C7" w:rsidRPr="001E41F8">
        <w:rPr>
          <w:rFonts w:ascii="Arial" w:hAnsi="Arial" w:cs="Arial"/>
          <w:sz w:val="20"/>
          <w:szCs w:val="20"/>
        </w:rPr>
        <w:t>Ryvu Therapeutics</w:t>
      </w:r>
      <w:r w:rsidR="00DF3CD3" w:rsidRPr="001E41F8">
        <w:rPr>
          <w:rFonts w:ascii="Arial" w:hAnsi="Arial" w:cs="Arial"/>
          <w:sz w:val="20"/>
          <w:szCs w:val="20"/>
        </w:rPr>
        <w:t xml:space="preserve"> S.A. z siedzibą w Krakowie</w:t>
      </w:r>
      <w:r w:rsidR="00087F88" w:rsidRPr="001E41F8">
        <w:rPr>
          <w:rFonts w:ascii="Arial" w:hAnsi="Arial" w:cs="Arial"/>
          <w:sz w:val="20"/>
          <w:szCs w:val="20"/>
        </w:rPr>
        <w:t xml:space="preserve"> („Spółka”)</w:t>
      </w:r>
      <w:r w:rsidR="00DF3CD3" w:rsidRPr="001E41F8">
        <w:rPr>
          <w:rFonts w:ascii="Arial" w:hAnsi="Arial" w:cs="Arial"/>
          <w:sz w:val="20"/>
          <w:szCs w:val="20"/>
        </w:rPr>
        <w:t xml:space="preserve"> </w:t>
      </w:r>
      <w:r w:rsidR="0083168D" w:rsidRPr="001E41F8">
        <w:rPr>
          <w:rFonts w:ascii="Arial" w:hAnsi="Arial" w:cs="Arial"/>
          <w:sz w:val="20"/>
          <w:szCs w:val="20"/>
        </w:rPr>
        <w:t>działając na podstawie art. 393 pkt 1 i art. 395 § 2 pkt 1 Kodeksu spółek handlowych uchwala co następuje:</w:t>
      </w:r>
    </w:p>
    <w:p w14:paraId="79901257" w14:textId="77777777" w:rsidR="0083168D" w:rsidRPr="001E41F8" w:rsidRDefault="0083168D" w:rsidP="001E41F8">
      <w:pPr>
        <w:spacing w:line="312" w:lineRule="auto"/>
        <w:jc w:val="both"/>
        <w:rPr>
          <w:rFonts w:ascii="Arial" w:hAnsi="Arial" w:cs="Arial"/>
          <w:sz w:val="20"/>
          <w:szCs w:val="20"/>
        </w:rPr>
      </w:pPr>
    </w:p>
    <w:p w14:paraId="271C93CF" w14:textId="77777777" w:rsidR="000C119F" w:rsidRPr="001E41F8" w:rsidRDefault="000C119F" w:rsidP="001E41F8">
      <w:pPr>
        <w:spacing w:line="312" w:lineRule="auto"/>
        <w:jc w:val="center"/>
        <w:rPr>
          <w:rFonts w:ascii="Arial" w:hAnsi="Arial" w:cs="Arial"/>
          <w:sz w:val="20"/>
          <w:szCs w:val="20"/>
        </w:rPr>
      </w:pPr>
      <w:r w:rsidRPr="001E41F8">
        <w:rPr>
          <w:rFonts w:ascii="Arial" w:hAnsi="Arial" w:cs="Arial"/>
          <w:sz w:val="20"/>
          <w:szCs w:val="20"/>
        </w:rPr>
        <w:t>§ 1</w:t>
      </w:r>
    </w:p>
    <w:p w14:paraId="0E5F3DF3" w14:textId="77777777" w:rsidR="000377EF" w:rsidRPr="001E41F8" w:rsidRDefault="000377EF" w:rsidP="001E41F8">
      <w:pPr>
        <w:spacing w:line="312" w:lineRule="auto"/>
        <w:jc w:val="both"/>
        <w:rPr>
          <w:rFonts w:ascii="Arial" w:hAnsi="Arial" w:cs="Arial"/>
          <w:sz w:val="20"/>
          <w:szCs w:val="20"/>
        </w:rPr>
      </w:pPr>
      <w:r w:rsidRPr="001E41F8">
        <w:rPr>
          <w:rFonts w:ascii="Arial" w:hAnsi="Arial" w:cs="Arial"/>
          <w:sz w:val="20"/>
          <w:szCs w:val="20"/>
        </w:rPr>
        <w:t xml:space="preserve">Po rozpatrzeniu zatwierdza się sprawozdanie Zarządu z działalności Spółki za rok obrotowy </w:t>
      </w:r>
      <w:r w:rsidR="00713A4E" w:rsidRPr="001E41F8">
        <w:rPr>
          <w:rFonts w:ascii="Arial" w:hAnsi="Arial" w:cs="Arial"/>
          <w:sz w:val="20"/>
          <w:szCs w:val="20"/>
        </w:rPr>
        <w:t>202</w:t>
      </w:r>
      <w:r w:rsidR="00212C2D" w:rsidRPr="001E41F8">
        <w:rPr>
          <w:rFonts w:ascii="Arial" w:hAnsi="Arial" w:cs="Arial"/>
          <w:sz w:val="20"/>
          <w:szCs w:val="20"/>
        </w:rPr>
        <w:t xml:space="preserve">5 </w:t>
      </w:r>
      <w:r w:rsidRPr="001E41F8">
        <w:rPr>
          <w:rFonts w:ascii="Arial" w:hAnsi="Arial" w:cs="Arial"/>
          <w:sz w:val="20"/>
          <w:szCs w:val="20"/>
        </w:rPr>
        <w:t>obejmujący okres 01.01.</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-31.12.</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t>
      </w:r>
    </w:p>
    <w:p w14:paraId="76D84D45" w14:textId="77777777" w:rsidR="000377EF" w:rsidRPr="001E41F8" w:rsidRDefault="000377EF" w:rsidP="001E41F8">
      <w:pPr>
        <w:spacing w:line="312" w:lineRule="auto"/>
        <w:jc w:val="both"/>
        <w:rPr>
          <w:rFonts w:ascii="Arial" w:hAnsi="Arial" w:cs="Arial"/>
          <w:sz w:val="20"/>
          <w:szCs w:val="20"/>
        </w:rPr>
      </w:pPr>
    </w:p>
    <w:p w14:paraId="63194088" w14:textId="77777777" w:rsidR="000C119F" w:rsidRPr="001E41F8" w:rsidRDefault="00087F88" w:rsidP="001E41F8">
      <w:pPr>
        <w:spacing w:line="312" w:lineRule="auto"/>
        <w:jc w:val="center"/>
        <w:rPr>
          <w:rFonts w:ascii="Arial" w:hAnsi="Arial" w:cs="Arial"/>
          <w:sz w:val="20"/>
          <w:szCs w:val="20"/>
        </w:rPr>
      </w:pPr>
      <w:r w:rsidRPr="001E41F8">
        <w:rPr>
          <w:rFonts w:ascii="Arial" w:hAnsi="Arial" w:cs="Arial"/>
          <w:sz w:val="20"/>
          <w:szCs w:val="20"/>
        </w:rPr>
        <w:t xml:space="preserve">§ </w:t>
      </w:r>
      <w:r w:rsidR="000377EF" w:rsidRPr="001E41F8">
        <w:rPr>
          <w:rFonts w:ascii="Arial" w:hAnsi="Arial" w:cs="Arial"/>
          <w:sz w:val="20"/>
          <w:szCs w:val="20"/>
        </w:rPr>
        <w:t>2</w:t>
      </w:r>
    </w:p>
    <w:p w14:paraId="5ACD93F8" w14:textId="77777777" w:rsidR="001E41F8" w:rsidRDefault="00087F88"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1BB286E2" w14:textId="77777777" w:rsidR="00B90BA5" w:rsidRDefault="00DE05EF">
      <w:pPr>
        <w:jc w:val="both"/>
      </w:pPr>
      <w:r>
        <w:rPr>
          <w:rFonts w:ascii="Arial" w:hAnsi="Arial"/>
          <w:sz w:val="20"/>
        </w:rPr>
        <w:t>W zarządzonym głosowaniu jawnym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2AED5442" w14:textId="77777777" w:rsidR="00B90BA5" w:rsidRDefault="00B90BA5"/>
    <w:p w14:paraId="6DC63EBE" w14:textId="77777777" w:rsidR="000C119F" w:rsidRPr="001E41F8" w:rsidRDefault="000C119F" w:rsidP="001E41F8">
      <w:pPr>
        <w:spacing w:line="312" w:lineRule="auto"/>
        <w:jc w:val="both"/>
        <w:rPr>
          <w:rFonts w:ascii="Arial" w:hAnsi="Arial" w:cs="Arial"/>
          <w:sz w:val="20"/>
          <w:szCs w:val="20"/>
        </w:rPr>
      </w:pPr>
    </w:p>
    <w:p w14:paraId="6961E5E6" w14:textId="77777777" w:rsidR="00490C8E" w:rsidRPr="001E41F8" w:rsidRDefault="00490C8E" w:rsidP="001E41F8">
      <w:pPr>
        <w:pStyle w:val="Tekstpodstawowy"/>
        <w:tabs>
          <w:tab w:val="left" w:pos="0"/>
        </w:tabs>
        <w:spacing w:line="312" w:lineRule="auto"/>
        <w:contextualSpacing/>
        <w:jc w:val="center"/>
        <w:rPr>
          <w:b/>
          <w:bCs/>
          <w:sz w:val="20"/>
          <w:szCs w:val="20"/>
        </w:rPr>
      </w:pPr>
      <w:r w:rsidRPr="001E41F8">
        <w:rPr>
          <w:b/>
          <w:bCs/>
          <w:sz w:val="20"/>
          <w:szCs w:val="20"/>
        </w:rPr>
        <w:t xml:space="preserve">Uchwała nr </w:t>
      </w:r>
      <w:r w:rsidR="00681ADB" w:rsidRPr="001E41F8">
        <w:rPr>
          <w:b/>
          <w:bCs/>
          <w:sz w:val="20"/>
          <w:szCs w:val="20"/>
        </w:rPr>
        <w:t>4</w:t>
      </w:r>
    </w:p>
    <w:p w14:paraId="6BBD9187" w14:textId="77777777" w:rsidR="00490C8E" w:rsidRPr="001E41F8" w:rsidRDefault="00490C8E" w:rsidP="001E41F8">
      <w:pPr>
        <w:pStyle w:val="Tekstpodstawowy"/>
        <w:tabs>
          <w:tab w:val="left" w:pos="0"/>
        </w:tabs>
        <w:spacing w:line="312" w:lineRule="auto"/>
        <w:contextualSpacing/>
        <w:jc w:val="center"/>
        <w:rPr>
          <w:b/>
          <w:bCs/>
          <w:sz w:val="20"/>
          <w:szCs w:val="20"/>
        </w:rPr>
      </w:pPr>
      <w:r w:rsidRPr="001E41F8">
        <w:rPr>
          <w:b/>
          <w:bCs/>
          <w:sz w:val="20"/>
          <w:szCs w:val="20"/>
        </w:rPr>
        <w:t>Zwyczajnego Walnego Zgromadzenia</w:t>
      </w:r>
    </w:p>
    <w:p w14:paraId="6284D43D" w14:textId="77777777" w:rsidR="00490C8E" w:rsidRPr="001E41F8" w:rsidRDefault="000449C7" w:rsidP="001E41F8">
      <w:pPr>
        <w:pStyle w:val="Tekstpodstawowy"/>
        <w:tabs>
          <w:tab w:val="left" w:pos="0"/>
        </w:tabs>
        <w:spacing w:line="312" w:lineRule="auto"/>
        <w:contextualSpacing/>
        <w:jc w:val="center"/>
        <w:rPr>
          <w:b/>
          <w:bCs/>
          <w:sz w:val="20"/>
          <w:szCs w:val="20"/>
        </w:rPr>
      </w:pPr>
      <w:r w:rsidRPr="001E41F8">
        <w:rPr>
          <w:b/>
          <w:bCs/>
          <w:sz w:val="20"/>
          <w:szCs w:val="20"/>
        </w:rPr>
        <w:t>Ryvu Therapeutics</w:t>
      </w:r>
      <w:r w:rsidR="00490C8E" w:rsidRPr="001E41F8">
        <w:rPr>
          <w:b/>
          <w:bCs/>
          <w:sz w:val="20"/>
          <w:szCs w:val="20"/>
        </w:rPr>
        <w:t xml:space="preserve"> S.A. z siedzibą w Krakowie</w:t>
      </w:r>
    </w:p>
    <w:p w14:paraId="1CCF0D17" w14:textId="77777777" w:rsidR="00490C8E" w:rsidRPr="001E41F8" w:rsidRDefault="00490C8E" w:rsidP="001E41F8">
      <w:pPr>
        <w:pStyle w:val="Tekstpodstawowy"/>
        <w:tabs>
          <w:tab w:val="left" w:pos="0"/>
        </w:tabs>
        <w:spacing w:line="312" w:lineRule="auto"/>
        <w:contextualSpacing/>
        <w:jc w:val="center"/>
        <w:rPr>
          <w:b/>
          <w:bCs/>
          <w:sz w:val="20"/>
          <w:szCs w:val="20"/>
        </w:rPr>
      </w:pPr>
      <w:r w:rsidRPr="001E41F8">
        <w:rPr>
          <w:b/>
          <w:bCs/>
          <w:sz w:val="20"/>
          <w:szCs w:val="20"/>
        </w:rPr>
        <w:t>z dnia</w:t>
      </w:r>
      <w:r w:rsidR="00804B85">
        <w:rPr>
          <w:b/>
          <w:bCs/>
          <w:sz w:val="20"/>
          <w:szCs w:val="20"/>
        </w:rPr>
        <w:t xml:space="preserve"> </w:t>
      </w:r>
      <w:r w:rsidR="0094089E">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4E35F888" w14:textId="77777777" w:rsidR="00490C8E" w:rsidRPr="001E41F8" w:rsidRDefault="00490C8E" w:rsidP="001E41F8">
      <w:pPr>
        <w:pStyle w:val="Tekstpodstawowy"/>
        <w:tabs>
          <w:tab w:val="left" w:pos="0"/>
        </w:tabs>
        <w:spacing w:line="312" w:lineRule="auto"/>
        <w:contextualSpacing/>
        <w:jc w:val="center"/>
        <w:rPr>
          <w:b/>
          <w:bCs/>
          <w:sz w:val="20"/>
          <w:szCs w:val="20"/>
        </w:rPr>
      </w:pPr>
      <w:r w:rsidRPr="001E41F8">
        <w:rPr>
          <w:b/>
          <w:bCs/>
          <w:sz w:val="20"/>
          <w:szCs w:val="20"/>
        </w:rPr>
        <w:t xml:space="preserve">w sprawie zatwierdzenia </w:t>
      </w:r>
      <w:r w:rsidR="0095631E" w:rsidRPr="001E41F8">
        <w:rPr>
          <w:b/>
          <w:bCs/>
          <w:sz w:val="20"/>
          <w:szCs w:val="20"/>
        </w:rPr>
        <w:t>sprawozdania finansowego</w:t>
      </w:r>
      <w:r w:rsidRPr="001E41F8">
        <w:rPr>
          <w:b/>
          <w:bCs/>
          <w:sz w:val="20"/>
          <w:szCs w:val="20"/>
        </w:rPr>
        <w:t xml:space="preserve"> </w:t>
      </w:r>
      <w:r w:rsidR="000449C7" w:rsidRPr="001E41F8">
        <w:rPr>
          <w:b/>
          <w:bCs/>
          <w:sz w:val="20"/>
          <w:szCs w:val="20"/>
        </w:rPr>
        <w:t>Ryvu Therapeutics</w:t>
      </w:r>
      <w:r w:rsidRPr="001E41F8">
        <w:rPr>
          <w:b/>
          <w:bCs/>
          <w:sz w:val="20"/>
          <w:szCs w:val="20"/>
        </w:rPr>
        <w:t xml:space="preserve"> S.A.</w:t>
      </w:r>
    </w:p>
    <w:p w14:paraId="078C56B2" w14:textId="77777777" w:rsidR="00490C8E" w:rsidRPr="001E41F8" w:rsidRDefault="00490C8E" w:rsidP="001E41F8">
      <w:pPr>
        <w:spacing w:line="312" w:lineRule="auto"/>
        <w:jc w:val="both"/>
        <w:rPr>
          <w:rFonts w:ascii="Arial" w:hAnsi="Arial" w:cs="Arial"/>
          <w:sz w:val="20"/>
          <w:szCs w:val="20"/>
        </w:rPr>
      </w:pPr>
    </w:p>
    <w:p w14:paraId="2DE6A39C" w14:textId="77777777" w:rsidR="00490C8E" w:rsidRPr="001E41F8" w:rsidRDefault="00490C8E"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393 pkt 1 i art. 395 § 2 pkt 1 Kodeksu spółek handlowych uchwala co następuje:</w:t>
      </w:r>
    </w:p>
    <w:p w14:paraId="041F7350" w14:textId="77777777" w:rsidR="00490C8E" w:rsidRPr="001E41F8" w:rsidRDefault="00490C8E" w:rsidP="001E41F8">
      <w:pPr>
        <w:spacing w:line="312" w:lineRule="auto"/>
        <w:jc w:val="both"/>
        <w:rPr>
          <w:rFonts w:ascii="Arial" w:hAnsi="Arial" w:cs="Arial"/>
          <w:sz w:val="20"/>
          <w:szCs w:val="20"/>
        </w:rPr>
      </w:pPr>
    </w:p>
    <w:p w14:paraId="45977D28" w14:textId="77777777" w:rsidR="00490C8E" w:rsidRPr="001E41F8" w:rsidRDefault="00490C8E" w:rsidP="001E41F8">
      <w:pPr>
        <w:spacing w:line="312" w:lineRule="auto"/>
        <w:jc w:val="center"/>
        <w:rPr>
          <w:rFonts w:ascii="Arial" w:hAnsi="Arial" w:cs="Arial"/>
          <w:sz w:val="20"/>
          <w:szCs w:val="20"/>
        </w:rPr>
      </w:pPr>
      <w:r w:rsidRPr="001E41F8">
        <w:rPr>
          <w:rFonts w:ascii="Arial" w:hAnsi="Arial" w:cs="Arial"/>
          <w:sz w:val="20"/>
          <w:szCs w:val="20"/>
        </w:rPr>
        <w:t>§ 1</w:t>
      </w:r>
    </w:p>
    <w:p w14:paraId="5FA9511B" w14:textId="77777777" w:rsidR="00490C8E" w:rsidRDefault="00490C8E" w:rsidP="001E41F8">
      <w:pPr>
        <w:spacing w:line="312" w:lineRule="auto"/>
        <w:jc w:val="both"/>
        <w:rPr>
          <w:rFonts w:ascii="Arial" w:hAnsi="Arial" w:cs="Arial"/>
          <w:sz w:val="20"/>
          <w:szCs w:val="20"/>
        </w:rPr>
      </w:pPr>
      <w:r w:rsidRPr="001E41F8">
        <w:rPr>
          <w:rFonts w:ascii="Arial" w:hAnsi="Arial" w:cs="Arial"/>
          <w:sz w:val="20"/>
          <w:szCs w:val="20"/>
        </w:rPr>
        <w:t xml:space="preserve">Po rozpatrzeniu zatwierdza się sprawozdanie </w:t>
      </w:r>
      <w:r w:rsidR="0095631E" w:rsidRPr="001E41F8">
        <w:rPr>
          <w:rFonts w:ascii="Arial" w:hAnsi="Arial" w:cs="Arial"/>
          <w:sz w:val="20"/>
          <w:szCs w:val="20"/>
        </w:rPr>
        <w:t>finansowe Spółki</w:t>
      </w:r>
      <w:r w:rsidRPr="001E41F8">
        <w:rPr>
          <w:rFonts w:ascii="Arial" w:hAnsi="Arial" w:cs="Arial"/>
          <w:sz w:val="20"/>
          <w:szCs w:val="20"/>
        </w:rPr>
        <w:t xml:space="preserve"> za rok obrotowy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obejmujący okres 01.01.</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-31.12.</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t>
      </w:r>
    </w:p>
    <w:p w14:paraId="7D995006" w14:textId="77777777" w:rsidR="00DD0463" w:rsidRPr="001E41F8" w:rsidRDefault="00DD0463" w:rsidP="001E41F8">
      <w:pPr>
        <w:spacing w:line="312" w:lineRule="auto"/>
        <w:jc w:val="both"/>
        <w:rPr>
          <w:rFonts w:ascii="Arial" w:hAnsi="Arial" w:cs="Arial"/>
          <w:sz w:val="20"/>
          <w:szCs w:val="20"/>
        </w:rPr>
      </w:pPr>
    </w:p>
    <w:p w14:paraId="7D9FE080" w14:textId="77777777" w:rsidR="00490C8E" w:rsidRPr="001E41F8" w:rsidRDefault="00490C8E" w:rsidP="001E41F8">
      <w:pPr>
        <w:spacing w:line="312" w:lineRule="auto"/>
        <w:jc w:val="center"/>
        <w:rPr>
          <w:rFonts w:ascii="Arial" w:hAnsi="Arial" w:cs="Arial"/>
          <w:sz w:val="20"/>
          <w:szCs w:val="20"/>
        </w:rPr>
      </w:pPr>
      <w:r w:rsidRPr="001E41F8">
        <w:rPr>
          <w:rFonts w:ascii="Arial" w:hAnsi="Arial" w:cs="Arial"/>
          <w:sz w:val="20"/>
          <w:szCs w:val="20"/>
        </w:rPr>
        <w:t>§ 2</w:t>
      </w:r>
    </w:p>
    <w:p w14:paraId="7974851C" w14:textId="77777777" w:rsidR="001E41F8" w:rsidRDefault="00490C8E"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062371B2" w14:textId="77777777" w:rsidR="00B90BA5" w:rsidRDefault="00DE05EF">
      <w:pPr>
        <w:jc w:val="both"/>
      </w:pPr>
      <w:r>
        <w:rPr>
          <w:rFonts w:ascii="Arial" w:hAnsi="Arial"/>
          <w:sz w:val="20"/>
        </w:rPr>
        <w:t>W zarządzonym głosowaniu jawnym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18CD6A25" w14:textId="77777777" w:rsidR="00B90BA5" w:rsidRDefault="00B90BA5"/>
    <w:p w14:paraId="1B6DD4ED" w14:textId="77777777" w:rsidR="00490C8E" w:rsidRPr="001E41F8" w:rsidRDefault="00490C8E" w:rsidP="001E41F8">
      <w:pPr>
        <w:spacing w:line="312" w:lineRule="auto"/>
        <w:jc w:val="both"/>
        <w:rPr>
          <w:rFonts w:ascii="Arial" w:hAnsi="Arial" w:cs="Arial"/>
          <w:sz w:val="20"/>
          <w:szCs w:val="20"/>
        </w:rPr>
      </w:pPr>
    </w:p>
    <w:p w14:paraId="5F8E4683" w14:textId="77777777" w:rsidR="0095631E" w:rsidRPr="001E41F8" w:rsidRDefault="0095631E" w:rsidP="001E41F8">
      <w:pPr>
        <w:pStyle w:val="Tekstpodstawowy"/>
        <w:tabs>
          <w:tab w:val="left" w:pos="0"/>
        </w:tabs>
        <w:spacing w:line="312" w:lineRule="auto"/>
        <w:jc w:val="center"/>
        <w:rPr>
          <w:b/>
          <w:bCs/>
          <w:sz w:val="20"/>
          <w:szCs w:val="20"/>
        </w:rPr>
      </w:pPr>
      <w:r w:rsidRPr="001E41F8">
        <w:rPr>
          <w:b/>
          <w:bCs/>
          <w:sz w:val="20"/>
          <w:szCs w:val="20"/>
        </w:rPr>
        <w:t xml:space="preserve">Uchwała nr </w:t>
      </w:r>
      <w:r w:rsidR="00681ADB" w:rsidRPr="001E41F8">
        <w:rPr>
          <w:b/>
          <w:bCs/>
          <w:sz w:val="20"/>
          <w:szCs w:val="20"/>
        </w:rPr>
        <w:t>5</w:t>
      </w:r>
    </w:p>
    <w:p w14:paraId="7033F531" w14:textId="77777777" w:rsidR="0095631E" w:rsidRPr="001E41F8" w:rsidRDefault="0095631E"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14523E55" w14:textId="77777777" w:rsidR="0095631E"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95631E" w:rsidRPr="001E41F8">
        <w:rPr>
          <w:b/>
          <w:bCs/>
          <w:sz w:val="20"/>
          <w:szCs w:val="20"/>
        </w:rPr>
        <w:t xml:space="preserve"> S.A. z siedzibą w Krakowie</w:t>
      </w:r>
    </w:p>
    <w:p w14:paraId="322DFB27" w14:textId="77777777" w:rsidR="0095631E" w:rsidRPr="001E41F8" w:rsidRDefault="0095631E"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94089E">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2908CA75" w14:textId="77777777" w:rsidR="0095631E" w:rsidRPr="00B20C39" w:rsidRDefault="0095631E" w:rsidP="001E41F8">
      <w:pPr>
        <w:pStyle w:val="Tekstpodstawowy"/>
        <w:tabs>
          <w:tab w:val="left" w:pos="0"/>
        </w:tabs>
        <w:spacing w:line="312" w:lineRule="auto"/>
        <w:jc w:val="center"/>
        <w:rPr>
          <w:b/>
          <w:bCs/>
          <w:sz w:val="20"/>
          <w:szCs w:val="20"/>
        </w:rPr>
      </w:pPr>
      <w:r w:rsidRPr="00B20C39">
        <w:rPr>
          <w:b/>
          <w:bCs/>
          <w:sz w:val="20"/>
          <w:szCs w:val="20"/>
        </w:rPr>
        <w:lastRenderedPageBreak/>
        <w:t xml:space="preserve">w sprawie </w:t>
      </w:r>
      <w:r w:rsidR="000449C7" w:rsidRPr="00B20C39">
        <w:rPr>
          <w:b/>
          <w:bCs/>
          <w:sz w:val="20"/>
          <w:szCs w:val="20"/>
        </w:rPr>
        <w:t>pokrycia straty</w:t>
      </w:r>
      <w:r w:rsidRPr="00B20C39">
        <w:rPr>
          <w:b/>
          <w:bCs/>
          <w:sz w:val="20"/>
          <w:szCs w:val="20"/>
        </w:rPr>
        <w:t xml:space="preserve"> za rok obrotowy </w:t>
      </w:r>
      <w:r w:rsidR="00713A4E" w:rsidRPr="00B20C39">
        <w:rPr>
          <w:b/>
          <w:bCs/>
          <w:sz w:val="20"/>
          <w:szCs w:val="20"/>
        </w:rPr>
        <w:t>202</w:t>
      </w:r>
      <w:r w:rsidR="00212C2D" w:rsidRPr="00B20C39">
        <w:rPr>
          <w:b/>
          <w:bCs/>
          <w:sz w:val="20"/>
          <w:szCs w:val="20"/>
        </w:rPr>
        <w:t>5</w:t>
      </w:r>
    </w:p>
    <w:p w14:paraId="514BA253" w14:textId="77777777" w:rsidR="0095631E" w:rsidRPr="00B20C39" w:rsidRDefault="0095631E" w:rsidP="001E41F8">
      <w:pPr>
        <w:spacing w:line="312" w:lineRule="auto"/>
        <w:jc w:val="both"/>
        <w:rPr>
          <w:rFonts w:ascii="Arial" w:hAnsi="Arial" w:cs="Arial"/>
          <w:sz w:val="20"/>
          <w:szCs w:val="20"/>
        </w:rPr>
      </w:pPr>
    </w:p>
    <w:p w14:paraId="5D9F305A" w14:textId="77777777" w:rsidR="0095631E" w:rsidRPr="00B20C39" w:rsidRDefault="0095631E" w:rsidP="001E41F8">
      <w:pPr>
        <w:spacing w:line="312" w:lineRule="auto"/>
        <w:jc w:val="both"/>
        <w:rPr>
          <w:rFonts w:ascii="Arial" w:hAnsi="Arial" w:cs="Arial"/>
          <w:sz w:val="20"/>
          <w:szCs w:val="20"/>
        </w:rPr>
      </w:pPr>
      <w:r w:rsidRPr="00B20C39">
        <w:rPr>
          <w:rFonts w:ascii="Arial" w:hAnsi="Arial" w:cs="Arial"/>
          <w:sz w:val="20"/>
          <w:szCs w:val="20"/>
        </w:rPr>
        <w:t xml:space="preserve">Zwyczajne Walne Zgromadzenie </w:t>
      </w:r>
      <w:r w:rsidR="000449C7" w:rsidRPr="00B20C39">
        <w:rPr>
          <w:rFonts w:ascii="Arial" w:hAnsi="Arial" w:cs="Arial"/>
          <w:sz w:val="20"/>
          <w:szCs w:val="20"/>
        </w:rPr>
        <w:t>Ryvu Therapeutics</w:t>
      </w:r>
      <w:r w:rsidRPr="00B20C39">
        <w:rPr>
          <w:rFonts w:ascii="Arial" w:hAnsi="Arial" w:cs="Arial"/>
          <w:sz w:val="20"/>
          <w:szCs w:val="20"/>
        </w:rPr>
        <w:t xml:space="preserve"> S.A. z siedzibą w Krakowie („Spółka”) działając na podstawie art. 395 § 2 pkt 2 Kodeksu spółek handlowych uchwala co następuje:</w:t>
      </w:r>
    </w:p>
    <w:p w14:paraId="3F0EE39B" w14:textId="77777777" w:rsidR="0095631E" w:rsidRPr="00B20C39" w:rsidRDefault="0095631E" w:rsidP="001E41F8">
      <w:pPr>
        <w:spacing w:line="312" w:lineRule="auto"/>
        <w:jc w:val="both"/>
        <w:rPr>
          <w:rFonts w:ascii="Arial" w:hAnsi="Arial" w:cs="Arial"/>
          <w:sz w:val="20"/>
          <w:szCs w:val="20"/>
        </w:rPr>
      </w:pPr>
    </w:p>
    <w:p w14:paraId="393E9544" w14:textId="77777777" w:rsidR="0095631E" w:rsidRPr="00B20C39" w:rsidRDefault="0095631E" w:rsidP="001E41F8">
      <w:pPr>
        <w:spacing w:line="312" w:lineRule="auto"/>
        <w:jc w:val="center"/>
        <w:rPr>
          <w:rFonts w:ascii="Arial" w:hAnsi="Arial" w:cs="Arial"/>
          <w:sz w:val="20"/>
          <w:szCs w:val="20"/>
        </w:rPr>
      </w:pPr>
      <w:r w:rsidRPr="00B20C39">
        <w:rPr>
          <w:rFonts w:ascii="Arial" w:hAnsi="Arial" w:cs="Arial"/>
          <w:sz w:val="20"/>
          <w:szCs w:val="20"/>
        </w:rPr>
        <w:t>§ 1</w:t>
      </w:r>
    </w:p>
    <w:p w14:paraId="30F11105" w14:textId="77777777" w:rsidR="0095631E" w:rsidRDefault="14D5322E" w:rsidP="001E41F8">
      <w:pPr>
        <w:spacing w:line="312" w:lineRule="auto"/>
        <w:jc w:val="both"/>
        <w:rPr>
          <w:rFonts w:ascii="Arial" w:hAnsi="Arial" w:cs="Arial"/>
          <w:sz w:val="20"/>
          <w:szCs w:val="20"/>
        </w:rPr>
      </w:pPr>
      <w:r w:rsidRPr="00B20C39">
        <w:rPr>
          <w:rFonts w:ascii="Arial" w:hAnsi="Arial" w:cs="Arial"/>
          <w:sz w:val="20"/>
          <w:szCs w:val="20"/>
        </w:rPr>
        <w:t>Stratę netto</w:t>
      </w:r>
      <w:r w:rsidR="6ABA7E92" w:rsidRPr="001E41F8">
        <w:rPr>
          <w:rFonts w:ascii="Arial" w:hAnsi="Arial" w:cs="Arial"/>
          <w:sz w:val="20"/>
          <w:szCs w:val="20"/>
        </w:rPr>
        <w:t xml:space="preserve"> Spółki za </w:t>
      </w:r>
      <w:r w:rsidR="00713A4E" w:rsidRPr="001E41F8">
        <w:rPr>
          <w:rFonts w:ascii="Arial" w:hAnsi="Arial" w:cs="Arial"/>
          <w:sz w:val="20"/>
          <w:szCs w:val="20"/>
        </w:rPr>
        <w:t>202</w:t>
      </w:r>
      <w:r w:rsidR="00212C2D" w:rsidRPr="001E41F8">
        <w:rPr>
          <w:rFonts w:ascii="Arial" w:hAnsi="Arial" w:cs="Arial"/>
          <w:sz w:val="20"/>
          <w:szCs w:val="20"/>
        </w:rPr>
        <w:t>5</w:t>
      </w:r>
      <w:r w:rsidR="6ABA7E92" w:rsidRPr="001E41F8">
        <w:rPr>
          <w:rFonts w:ascii="Arial" w:hAnsi="Arial" w:cs="Arial"/>
          <w:sz w:val="20"/>
          <w:szCs w:val="20"/>
        </w:rPr>
        <w:t xml:space="preserve"> rok, obejmujący okres 01.01.</w:t>
      </w:r>
      <w:r w:rsidR="00713A4E" w:rsidRPr="001E41F8">
        <w:rPr>
          <w:rFonts w:ascii="Arial" w:hAnsi="Arial" w:cs="Arial"/>
          <w:sz w:val="20"/>
          <w:szCs w:val="20"/>
        </w:rPr>
        <w:t>202</w:t>
      </w:r>
      <w:r w:rsidR="00212C2D" w:rsidRPr="001E41F8">
        <w:rPr>
          <w:rFonts w:ascii="Arial" w:hAnsi="Arial" w:cs="Arial"/>
          <w:sz w:val="20"/>
          <w:szCs w:val="20"/>
        </w:rPr>
        <w:t>5</w:t>
      </w:r>
      <w:r w:rsidR="6ABA7E92" w:rsidRPr="001E41F8">
        <w:rPr>
          <w:rFonts w:ascii="Arial" w:hAnsi="Arial" w:cs="Arial"/>
          <w:sz w:val="20"/>
          <w:szCs w:val="20"/>
        </w:rPr>
        <w:t>-31.12.</w:t>
      </w:r>
      <w:r w:rsidR="00713A4E" w:rsidRPr="001E41F8">
        <w:rPr>
          <w:rFonts w:ascii="Arial" w:hAnsi="Arial" w:cs="Arial"/>
          <w:sz w:val="20"/>
          <w:szCs w:val="20"/>
        </w:rPr>
        <w:t>202</w:t>
      </w:r>
      <w:r w:rsidR="00212C2D" w:rsidRPr="001E41F8">
        <w:rPr>
          <w:rFonts w:ascii="Arial" w:hAnsi="Arial" w:cs="Arial"/>
          <w:sz w:val="20"/>
          <w:szCs w:val="20"/>
        </w:rPr>
        <w:t>5</w:t>
      </w:r>
      <w:r w:rsidR="6ABA7E92" w:rsidRPr="001E41F8">
        <w:rPr>
          <w:rFonts w:ascii="Arial" w:hAnsi="Arial" w:cs="Arial"/>
          <w:sz w:val="20"/>
          <w:szCs w:val="20"/>
        </w:rPr>
        <w:t>, wynosząc</w:t>
      </w:r>
      <w:r w:rsidRPr="001E41F8">
        <w:rPr>
          <w:rFonts w:ascii="Arial" w:hAnsi="Arial" w:cs="Arial"/>
          <w:sz w:val="20"/>
          <w:szCs w:val="20"/>
        </w:rPr>
        <w:t>ą</w:t>
      </w:r>
      <w:r w:rsidR="39782DC1" w:rsidRPr="001E41F8">
        <w:rPr>
          <w:rFonts w:ascii="Arial" w:hAnsi="Arial" w:cs="Arial"/>
          <w:sz w:val="20"/>
          <w:szCs w:val="20"/>
        </w:rPr>
        <w:t xml:space="preserve"> </w:t>
      </w:r>
      <w:r w:rsidR="00324271" w:rsidRPr="00324271">
        <w:rPr>
          <w:rFonts w:ascii="Arial" w:hAnsi="Arial" w:cs="Arial"/>
          <w:bCs/>
          <w:sz w:val="20"/>
          <w:szCs w:val="20"/>
        </w:rPr>
        <w:t>101.228.930</w:t>
      </w:r>
      <w:r w:rsidR="00324271" w:rsidRPr="00324271">
        <w:rPr>
          <w:rFonts w:ascii="Arial" w:hAnsi="Arial" w:cs="Arial"/>
          <w:sz w:val="20"/>
          <w:szCs w:val="20"/>
        </w:rPr>
        <w:t>,00 zł</w:t>
      </w:r>
      <w:r w:rsidR="00212C2D" w:rsidRPr="001E41F8">
        <w:rPr>
          <w:rFonts w:ascii="Arial" w:hAnsi="Arial" w:cs="Arial"/>
          <w:b/>
          <w:bCs/>
          <w:sz w:val="20"/>
          <w:szCs w:val="20"/>
        </w:rPr>
        <w:t xml:space="preserve"> </w:t>
      </w:r>
      <w:r w:rsidR="7891C35C" w:rsidRPr="001E41F8">
        <w:rPr>
          <w:rFonts w:ascii="Arial" w:hAnsi="Arial" w:cs="Arial"/>
          <w:sz w:val="20"/>
          <w:szCs w:val="20"/>
        </w:rPr>
        <w:t xml:space="preserve">postanawia </w:t>
      </w:r>
      <w:r w:rsidR="63F9956E" w:rsidRPr="001E41F8">
        <w:rPr>
          <w:rFonts w:ascii="Arial" w:hAnsi="Arial" w:cs="Arial"/>
          <w:sz w:val="20"/>
          <w:szCs w:val="20"/>
        </w:rPr>
        <w:t>pokryć z zysków z lat przyszłych</w:t>
      </w:r>
      <w:r w:rsidR="6ABA7E92" w:rsidRPr="001E41F8">
        <w:rPr>
          <w:rFonts w:ascii="Arial" w:hAnsi="Arial" w:cs="Arial"/>
          <w:sz w:val="20"/>
          <w:szCs w:val="20"/>
        </w:rPr>
        <w:t xml:space="preserve">. </w:t>
      </w:r>
    </w:p>
    <w:p w14:paraId="2B26B2F3" w14:textId="77777777" w:rsidR="00C5014E" w:rsidRPr="001E41F8" w:rsidRDefault="00C5014E" w:rsidP="001E41F8">
      <w:pPr>
        <w:spacing w:line="312" w:lineRule="auto"/>
        <w:jc w:val="both"/>
        <w:rPr>
          <w:rFonts w:ascii="Arial" w:hAnsi="Arial" w:cs="Arial"/>
          <w:sz w:val="20"/>
          <w:szCs w:val="20"/>
        </w:rPr>
      </w:pPr>
    </w:p>
    <w:p w14:paraId="06ABEEB8" w14:textId="77777777" w:rsidR="0095631E" w:rsidRPr="001E41F8" w:rsidRDefault="0095631E" w:rsidP="001E41F8">
      <w:pPr>
        <w:spacing w:line="312" w:lineRule="auto"/>
        <w:jc w:val="center"/>
        <w:rPr>
          <w:rFonts w:ascii="Arial" w:hAnsi="Arial" w:cs="Arial"/>
          <w:sz w:val="20"/>
          <w:szCs w:val="20"/>
        </w:rPr>
      </w:pPr>
      <w:r w:rsidRPr="001E41F8">
        <w:rPr>
          <w:rFonts w:ascii="Arial" w:hAnsi="Arial" w:cs="Arial"/>
          <w:sz w:val="20"/>
          <w:szCs w:val="20"/>
        </w:rPr>
        <w:t>§ 2</w:t>
      </w:r>
    </w:p>
    <w:p w14:paraId="0CF1C58A" w14:textId="77777777" w:rsidR="00DD0463" w:rsidRDefault="0095631E"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3233F78E" w14:textId="77777777" w:rsidR="00B90BA5" w:rsidRDefault="00DE05EF">
      <w:pPr>
        <w:jc w:val="both"/>
      </w:pPr>
      <w:r>
        <w:rPr>
          <w:rFonts w:ascii="Arial" w:hAnsi="Arial"/>
          <w:sz w:val="20"/>
        </w:rPr>
        <w:t>W zarządzonym głosowaniu jawnym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0EACD3D0" w14:textId="77777777" w:rsidR="00B90BA5" w:rsidRDefault="00B90BA5"/>
    <w:p w14:paraId="17468225" w14:textId="77777777" w:rsidR="0095631E" w:rsidRPr="001E41F8" w:rsidRDefault="0095631E" w:rsidP="001E41F8">
      <w:pPr>
        <w:spacing w:line="312" w:lineRule="auto"/>
        <w:jc w:val="both"/>
        <w:rPr>
          <w:rFonts w:ascii="Arial" w:hAnsi="Arial" w:cs="Arial"/>
          <w:sz w:val="20"/>
          <w:szCs w:val="20"/>
        </w:rPr>
      </w:pPr>
    </w:p>
    <w:p w14:paraId="06FB8609" w14:textId="77777777" w:rsidR="000E1074" w:rsidRPr="001E41F8" w:rsidRDefault="000E1074" w:rsidP="001E41F8">
      <w:pPr>
        <w:pStyle w:val="Tekstpodstawowy"/>
        <w:tabs>
          <w:tab w:val="left" w:pos="0"/>
        </w:tabs>
        <w:spacing w:line="312" w:lineRule="auto"/>
        <w:jc w:val="center"/>
        <w:rPr>
          <w:b/>
          <w:bCs/>
          <w:sz w:val="20"/>
          <w:szCs w:val="20"/>
        </w:rPr>
      </w:pPr>
      <w:r w:rsidRPr="001E41F8">
        <w:rPr>
          <w:b/>
          <w:bCs/>
          <w:sz w:val="20"/>
          <w:szCs w:val="20"/>
        </w:rPr>
        <w:t xml:space="preserve">Uchwała nr </w:t>
      </w:r>
      <w:r w:rsidR="00681ADB" w:rsidRPr="001E41F8">
        <w:rPr>
          <w:b/>
          <w:bCs/>
          <w:sz w:val="20"/>
          <w:szCs w:val="20"/>
        </w:rPr>
        <w:t>6</w:t>
      </w:r>
    </w:p>
    <w:p w14:paraId="7A51AA68" w14:textId="77777777" w:rsidR="000E1074" w:rsidRPr="001E41F8" w:rsidRDefault="000E1074"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2A035F41" w14:textId="77777777" w:rsidR="000E1074"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0E1074" w:rsidRPr="001E41F8">
        <w:rPr>
          <w:b/>
          <w:bCs/>
          <w:sz w:val="20"/>
          <w:szCs w:val="20"/>
        </w:rPr>
        <w:t xml:space="preserve"> S.A. z siedzibą w Krakowie</w:t>
      </w:r>
    </w:p>
    <w:p w14:paraId="5E6A03AC" w14:textId="77777777" w:rsidR="000E1074" w:rsidRPr="001E41F8" w:rsidRDefault="000E1074"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1F77F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241BCD21" w14:textId="77777777" w:rsidR="000E1074" w:rsidRPr="001E41F8" w:rsidRDefault="000E1074"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59993730" w14:textId="77777777" w:rsidR="000E1074" w:rsidRPr="001E41F8" w:rsidRDefault="000E1074" w:rsidP="001E41F8">
      <w:pPr>
        <w:spacing w:line="312" w:lineRule="auto"/>
        <w:jc w:val="both"/>
        <w:rPr>
          <w:rFonts w:ascii="Arial" w:hAnsi="Arial" w:cs="Arial"/>
          <w:sz w:val="20"/>
          <w:szCs w:val="20"/>
        </w:rPr>
      </w:pPr>
    </w:p>
    <w:p w14:paraId="65E72239" w14:textId="77777777" w:rsidR="000E1074" w:rsidRPr="001E41F8" w:rsidRDefault="000E1074"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w:t>
      </w:r>
      <w:r w:rsidR="00AD6021" w:rsidRPr="001E41F8">
        <w:rPr>
          <w:rFonts w:ascii="Arial" w:hAnsi="Arial" w:cs="Arial"/>
          <w:sz w:val="20"/>
          <w:szCs w:val="20"/>
        </w:rPr>
        <w:t xml:space="preserve">393 pkt 1 oraz </w:t>
      </w:r>
      <w:r w:rsidRPr="001E41F8">
        <w:rPr>
          <w:rFonts w:ascii="Arial" w:hAnsi="Arial" w:cs="Arial"/>
          <w:sz w:val="20"/>
          <w:szCs w:val="20"/>
        </w:rPr>
        <w:t xml:space="preserve">art. 395 § 2 pkt </w:t>
      </w:r>
      <w:r w:rsidR="00AD6021" w:rsidRPr="001E41F8">
        <w:rPr>
          <w:rFonts w:ascii="Arial" w:hAnsi="Arial" w:cs="Arial"/>
          <w:sz w:val="20"/>
          <w:szCs w:val="20"/>
        </w:rPr>
        <w:t>3</w:t>
      </w:r>
      <w:r w:rsidRPr="001E41F8">
        <w:rPr>
          <w:rFonts w:ascii="Arial" w:hAnsi="Arial" w:cs="Arial"/>
          <w:sz w:val="20"/>
          <w:szCs w:val="20"/>
        </w:rPr>
        <w:t xml:space="preserve"> Kodeksu spółek handlowych uchwala co następuje:</w:t>
      </w:r>
    </w:p>
    <w:p w14:paraId="6F18D339" w14:textId="77777777" w:rsidR="000E1074" w:rsidRPr="001E41F8" w:rsidRDefault="000E1074" w:rsidP="001E41F8">
      <w:pPr>
        <w:spacing w:line="312" w:lineRule="auto"/>
        <w:jc w:val="both"/>
        <w:rPr>
          <w:rFonts w:ascii="Arial" w:hAnsi="Arial" w:cs="Arial"/>
          <w:sz w:val="20"/>
          <w:szCs w:val="20"/>
        </w:rPr>
      </w:pPr>
    </w:p>
    <w:p w14:paraId="266C2ED7" w14:textId="77777777" w:rsidR="000E1074" w:rsidRPr="001E41F8" w:rsidRDefault="000E1074" w:rsidP="001E41F8">
      <w:pPr>
        <w:spacing w:line="312" w:lineRule="auto"/>
        <w:jc w:val="center"/>
        <w:rPr>
          <w:rFonts w:ascii="Arial" w:hAnsi="Arial" w:cs="Arial"/>
          <w:sz w:val="20"/>
          <w:szCs w:val="20"/>
        </w:rPr>
      </w:pPr>
      <w:r w:rsidRPr="001E41F8">
        <w:rPr>
          <w:rFonts w:ascii="Arial" w:hAnsi="Arial" w:cs="Arial"/>
          <w:sz w:val="20"/>
          <w:szCs w:val="20"/>
        </w:rPr>
        <w:t>§ 1</w:t>
      </w:r>
    </w:p>
    <w:p w14:paraId="1F4DAEC5" w14:textId="77777777" w:rsidR="000E1074" w:rsidRPr="001E41F8" w:rsidRDefault="00AD6021" w:rsidP="001E41F8">
      <w:pPr>
        <w:spacing w:line="312" w:lineRule="auto"/>
        <w:jc w:val="both"/>
        <w:rPr>
          <w:rFonts w:ascii="Arial" w:hAnsi="Arial" w:cs="Arial"/>
          <w:sz w:val="20"/>
          <w:szCs w:val="20"/>
        </w:rPr>
      </w:pPr>
      <w:r w:rsidRPr="001E41F8">
        <w:rPr>
          <w:rFonts w:ascii="Arial" w:hAnsi="Arial" w:cs="Arial"/>
          <w:sz w:val="20"/>
          <w:szCs w:val="20"/>
        </w:rPr>
        <w:t xml:space="preserve">Udziela się Prezesowi Zarządu Spółki Panu </w:t>
      </w:r>
      <w:r w:rsidR="000611C5" w:rsidRPr="001E41F8">
        <w:rPr>
          <w:rFonts w:ascii="Arial" w:hAnsi="Arial" w:cs="Arial"/>
          <w:sz w:val="20"/>
          <w:szCs w:val="20"/>
        </w:rPr>
        <w:t xml:space="preserve">Pawłowi </w:t>
      </w:r>
      <w:proofErr w:type="spellStart"/>
      <w:r w:rsidR="000611C5" w:rsidRPr="001E41F8">
        <w:rPr>
          <w:rFonts w:ascii="Arial" w:hAnsi="Arial" w:cs="Arial"/>
          <w:sz w:val="20"/>
          <w:szCs w:val="20"/>
        </w:rPr>
        <w:t>Przewięźlikowskiemu</w:t>
      </w:r>
      <w:proofErr w:type="spellEnd"/>
      <w:r w:rsidRPr="001E41F8">
        <w:rPr>
          <w:rFonts w:ascii="Arial" w:hAnsi="Arial" w:cs="Arial"/>
          <w:sz w:val="20"/>
          <w:szCs w:val="20"/>
        </w:rPr>
        <w:t xml:space="preserve">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1 stycznia do 31 grudnia </w:t>
      </w:r>
      <w:r w:rsidR="00713A4E" w:rsidRPr="001E41F8">
        <w:rPr>
          <w:rFonts w:ascii="Arial" w:hAnsi="Arial" w:cs="Arial"/>
          <w:sz w:val="20"/>
          <w:szCs w:val="20"/>
        </w:rPr>
        <w:t>202</w:t>
      </w:r>
      <w:r w:rsidR="00212C2D" w:rsidRPr="001E41F8">
        <w:rPr>
          <w:rFonts w:ascii="Arial" w:hAnsi="Arial" w:cs="Arial"/>
          <w:sz w:val="20"/>
          <w:szCs w:val="20"/>
        </w:rPr>
        <w:t xml:space="preserve">5 </w:t>
      </w:r>
      <w:r w:rsidRPr="001E41F8">
        <w:rPr>
          <w:rFonts w:ascii="Arial" w:hAnsi="Arial" w:cs="Arial"/>
          <w:sz w:val="20"/>
          <w:szCs w:val="20"/>
        </w:rPr>
        <w:t>roku.</w:t>
      </w:r>
    </w:p>
    <w:p w14:paraId="02368C0B" w14:textId="77777777" w:rsidR="00AD2293" w:rsidRPr="001E41F8" w:rsidRDefault="00AD2293" w:rsidP="001E41F8">
      <w:pPr>
        <w:spacing w:line="312" w:lineRule="auto"/>
        <w:jc w:val="center"/>
        <w:rPr>
          <w:rFonts w:ascii="Arial" w:hAnsi="Arial" w:cs="Arial"/>
          <w:sz w:val="20"/>
          <w:szCs w:val="20"/>
        </w:rPr>
      </w:pPr>
    </w:p>
    <w:p w14:paraId="01A7389F" w14:textId="77777777" w:rsidR="000E1074" w:rsidRPr="001E41F8" w:rsidRDefault="000E1074" w:rsidP="001E41F8">
      <w:pPr>
        <w:spacing w:line="312" w:lineRule="auto"/>
        <w:jc w:val="center"/>
        <w:rPr>
          <w:rFonts w:ascii="Arial" w:hAnsi="Arial" w:cs="Arial"/>
          <w:sz w:val="20"/>
          <w:szCs w:val="20"/>
        </w:rPr>
      </w:pPr>
      <w:r w:rsidRPr="001E41F8">
        <w:rPr>
          <w:rFonts w:ascii="Arial" w:hAnsi="Arial" w:cs="Arial"/>
          <w:sz w:val="20"/>
          <w:szCs w:val="20"/>
        </w:rPr>
        <w:t>§ 2</w:t>
      </w:r>
    </w:p>
    <w:p w14:paraId="0733EF34" w14:textId="77777777" w:rsidR="00DD0463" w:rsidRDefault="000E1074"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6E6C5448"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5 661 986 głosów „za”, 0 głosów „przeciw” i 8 857 508 głosów „wstrzymujących się”; sprzeciwów nie zgłoszono.</w:t>
      </w:r>
    </w:p>
    <w:p w14:paraId="4CEA364A" w14:textId="77777777" w:rsidR="00B90BA5" w:rsidRDefault="00B90BA5"/>
    <w:p w14:paraId="503182BC" w14:textId="77777777" w:rsidR="000E1074" w:rsidRDefault="000E1074" w:rsidP="001E41F8">
      <w:pPr>
        <w:spacing w:line="312" w:lineRule="auto"/>
        <w:jc w:val="both"/>
        <w:rPr>
          <w:rFonts w:ascii="Arial" w:hAnsi="Arial" w:cs="Arial"/>
          <w:sz w:val="20"/>
          <w:szCs w:val="20"/>
        </w:rPr>
      </w:pPr>
    </w:p>
    <w:p w14:paraId="682E5EB4" w14:textId="77777777" w:rsidR="009A7286" w:rsidRPr="001E41F8" w:rsidRDefault="009A7286" w:rsidP="001E41F8">
      <w:pPr>
        <w:spacing w:line="312" w:lineRule="auto"/>
        <w:jc w:val="both"/>
        <w:rPr>
          <w:rFonts w:ascii="Arial" w:hAnsi="Arial" w:cs="Arial"/>
          <w:sz w:val="20"/>
          <w:szCs w:val="20"/>
        </w:rPr>
      </w:pPr>
    </w:p>
    <w:p w14:paraId="16713593"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 xml:space="preserve">Uchwała nr </w:t>
      </w:r>
      <w:r w:rsidR="00681ADB" w:rsidRPr="001E41F8">
        <w:rPr>
          <w:b/>
          <w:bCs/>
          <w:sz w:val="20"/>
          <w:szCs w:val="20"/>
        </w:rPr>
        <w:t>7</w:t>
      </w:r>
    </w:p>
    <w:p w14:paraId="102102A0"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5D6E6CC5" w14:textId="77777777" w:rsidR="00AD6021"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AD6021" w:rsidRPr="001E41F8">
        <w:rPr>
          <w:b/>
          <w:bCs/>
          <w:sz w:val="20"/>
          <w:szCs w:val="20"/>
        </w:rPr>
        <w:t xml:space="preserve"> S.A. z siedzibą w Krakowie</w:t>
      </w:r>
    </w:p>
    <w:p w14:paraId="704FA7B1"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1F77F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3AE1213F"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69C52FBF" w14:textId="77777777" w:rsidR="00AD6021" w:rsidRPr="001E41F8" w:rsidRDefault="00AD6021" w:rsidP="001E41F8">
      <w:pPr>
        <w:spacing w:line="312" w:lineRule="auto"/>
        <w:jc w:val="both"/>
        <w:rPr>
          <w:rFonts w:ascii="Arial" w:hAnsi="Arial" w:cs="Arial"/>
          <w:sz w:val="20"/>
          <w:szCs w:val="20"/>
        </w:rPr>
      </w:pPr>
    </w:p>
    <w:p w14:paraId="4CC5A5A0" w14:textId="77777777" w:rsidR="00AD6021" w:rsidRPr="001E41F8" w:rsidRDefault="00AD6021"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393 pkt 1 oraz art. 395 § 2 pkt 3 Kodeksu spółek handlowych uchwala co następuje:</w:t>
      </w:r>
    </w:p>
    <w:p w14:paraId="556FD2E6" w14:textId="77777777" w:rsidR="00AD6021" w:rsidRPr="001E41F8" w:rsidRDefault="00AD6021" w:rsidP="001E41F8">
      <w:pPr>
        <w:spacing w:line="312" w:lineRule="auto"/>
        <w:jc w:val="both"/>
        <w:rPr>
          <w:rFonts w:ascii="Arial" w:hAnsi="Arial" w:cs="Arial"/>
          <w:sz w:val="20"/>
          <w:szCs w:val="20"/>
        </w:rPr>
      </w:pPr>
    </w:p>
    <w:p w14:paraId="3DFAB159" w14:textId="77777777" w:rsidR="00AD6021" w:rsidRPr="001E41F8" w:rsidRDefault="00AD6021" w:rsidP="001E41F8">
      <w:pPr>
        <w:spacing w:line="312" w:lineRule="auto"/>
        <w:jc w:val="center"/>
        <w:rPr>
          <w:rFonts w:ascii="Arial" w:hAnsi="Arial" w:cs="Arial"/>
          <w:sz w:val="20"/>
          <w:szCs w:val="20"/>
        </w:rPr>
      </w:pPr>
      <w:r w:rsidRPr="001E41F8">
        <w:rPr>
          <w:rFonts w:ascii="Arial" w:hAnsi="Arial" w:cs="Arial"/>
          <w:sz w:val="20"/>
          <w:szCs w:val="20"/>
        </w:rPr>
        <w:t>§ 1</w:t>
      </w:r>
    </w:p>
    <w:p w14:paraId="55727D78" w14:textId="77777777" w:rsidR="00AD6021" w:rsidRPr="001E41F8" w:rsidRDefault="00AD6021" w:rsidP="001E41F8">
      <w:pPr>
        <w:spacing w:line="312" w:lineRule="auto"/>
        <w:jc w:val="both"/>
        <w:rPr>
          <w:rFonts w:ascii="Arial" w:hAnsi="Arial" w:cs="Arial"/>
          <w:sz w:val="20"/>
          <w:szCs w:val="20"/>
        </w:rPr>
      </w:pPr>
      <w:r w:rsidRPr="001E41F8">
        <w:rPr>
          <w:rFonts w:ascii="Arial" w:hAnsi="Arial" w:cs="Arial"/>
          <w:sz w:val="20"/>
          <w:szCs w:val="20"/>
        </w:rPr>
        <w:t xml:space="preserve">Udziela się Wiceprezesowi Zarządu Spółki Panu </w:t>
      </w:r>
      <w:r w:rsidR="00E122EF" w:rsidRPr="001E41F8">
        <w:rPr>
          <w:rFonts w:ascii="Arial" w:hAnsi="Arial" w:cs="Arial"/>
          <w:sz w:val="20"/>
          <w:szCs w:val="20"/>
        </w:rPr>
        <w:t>Krzysztofowi Brzózce</w:t>
      </w:r>
      <w:r w:rsidRPr="001E41F8">
        <w:rPr>
          <w:rFonts w:ascii="Arial" w:hAnsi="Arial" w:cs="Arial"/>
          <w:sz w:val="20"/>
          <w:szCs w:val="20"/>
        </w:rPr>
        <w:t xml:space="preserve">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1 stycznia do 31 grudnia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24445224" w14:textId="77777777" w:rsidR="00AD2293" w:rsidRPr="001E41F8" w:rsidRDefault="00AD2293" w:rsidP="001E41F8">
      <w:pPr>
        <w:spacing w:line="312" w:lineRule="auto"/>
        <w:jc w:val="center"/>
        <w:rPr>
          <w:rFonts w:ascii="Arial" w:hAnsi="Arial" w:cs="Arial"/>
          <w:sz w:val="20"/>
          <w:szCs w:val="20"/>
        </w:rPr>
      </w:pPr>
    </w:p>
    <w:p w14:paraId="6C0FF7FB" w14:textId="77777777" w:rsidR="00AD6021" w:rsidRPr="001E41F8" w:rsidRDefault="00AD6021" w:rsidP="001E41F8">
      <w:pPr>
        <w:spacing w:line="312" w:lineRule="auto"/>
        <w:jc w:val="center"/>
        <w:rPr>
          <w:rFonts w:ascii="Arial" w:hAnsi="Arial" w:cs="Arial"/>
          <w:sz w:val="20"/>
          <w:szCs w:val="20"/>
        </w:rPr>
      </w:pPr>
      <w:r w:rsidRPr="001E41F8">
        <w:rPr>
          <w:rFonts w:ascii="Arial" w:hAnsi="Arial" w:cs="Arial"/>
          <w:sz w:val="20"/>
          <w:szCs w:val="20"/>
        </w:rPr>
        <w:t>§ 2</w:t>
      </w:r>
    </w:p>
    <w:p w14:paraId="3BA94E45" w14:textId="77777777" w:rsidR="00DD0463" w:rsidRDefault="00AD6021"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692C9118" w14:textId="77777777" w:rsidR="00B90BA5" w:rsidRDefault="00DE05EF">
      <w:pPr>
        <w:jc w:val="both"/>
      </w:pPr>
      <w:r>
        <w:rPr>
          <w:rFonts w:ascii="Arial" w:hAnsi="Arial"/>
          <w:sz w:val="20"/>
        </w:rPr>
        <w:lastRenderedPageBreak/>
        <w:t>W zarządzonym głosowaniu tajnym nad przyjęciem uchwały oddano 14 252 173 ważnych głosów z 10 202 173 akcji, stanowiących 44,1267% kapitału zakładowego, łącznie oddano 14 252 173 ważnych głosów, w tym: 14 252 173 głosów „za”, 0 głosów „przeciw” i 0 głosów „wstrzymujących się”; sprzeciwów nie zgłoszono, a akcjonariusz Krzysztof Brzózka nie brał udziału w głosowaniu, stosownie do art. 413 § 1 Kodeksu spółek handlowych.</w:t>
      </w:r>
    </w:p>
    <w:p w14:paraId="6DC7325D" w14:textId="77777777" w:rsidR="00B90BA5" w:rsidRDefault="00B90BA5"/>
    <w:p w14:paraId="0DE4022A" w14:textId="77777777" w:rsidR="0098006E" w:rsidRPr="001E41F8" w:rsidRDefault="0098006E" w:rsidP="001E41F8">
      <w:pPr>
        <w:spacing w:line="312" w:lineRule="auto"/>
        <w:jc w:val="both"/>
        <w:rPr>
          <w:rFonts w:ascii="Arial" w:hAnsi="Arial" w:cs="Arial"/>
          <w:sz w:val="20"/>
          <w:szCs w:val="20"/>
        </w:rPr>
      </w:pPr>
    </w:p>
    <w:p w14:paraId="7F33B9C7"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 xml:space="preserve">Uchwała nr </w:t>
      </w:r>
      <w:r w:rsidR="00681ADB" w:rsidRPr="001E41F8">
        <w:rPr>
          <w:b/>
          <w:bCs/>
          <w:sz w:val="20"/>
          <w:szCs w:val="20"/>
        </w:rPr>
        <w:t>8</w:t>
      </w:r>
    </w:p>
    <w:p w14:paraId="7E6B1428"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6CF12EF3" w14:textId="77777777" w:rsidR="00AD6021"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AD6021" w:rsidRPr="001E41F8">
        <w:rPr>
          <w:b/>
          <w:bCs/>
          <w:sz w:val="20"/>
          <w:szCs w:val="20"/>
        </w:rPr>
        <w:t xml:space="preserve"> S.A. z siedzibą w Krakowie</w:t>
      </w:r>
    </w:p>
    <w:p w14:paraId="7BA31A2F"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1F77F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3B306B4B"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4B90FD94" w14:textId="77777777" w:rsidR="00AD6021" w:rsidRPr="001E41F8" w:rsidRDefault="00AD6021" w:rsidP="001E41F8">
      <w:pPr>
        <w:spacing w:line="312" w:lineRule="auto"/>
        <w:jc w:val="both"/>
        <w:rPr>
          <w:rFonts w:ascii="Arial" w:hAnsi="Arial" w:cs="Arial"/>
          <w:sz w:val="20"/>
          <w:szCs w:val="20"/>
        </w:rPr>
      </w:pPr>
    </w:p>
    <w:p w14:paraId="145CEEBC" w14:textId="77777777" w:rsidR="00AD6021" w:rsidRPr="001E41F8" w:rsidRDefault="00AD6021"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393 pkt 1 oraz art. 395 § 2 pkt 3 Kodeksu spółek handlowych uchwala co następuje:</w:t>
      </w:r>
    </w:p>
    <w:p w14:paraId="4C3F5F37" w14:textId="77777777" w:rsidR="00AD6021" w:rsidRPr="001E41F8" w:rsidRDefault="00AD6021" w:rsidP="001E41F8">
      <w:pPr>
        <w:spacing w:line="312" w:lineRule="auto"/>
        <w:jc w:val="both"/>
        <w:rPr>
          <w:rFonts w:ascii="Arial" w:hAnsi="Arial" w:cs="Arial"/>
          <w:sz w:val="20"/>
          <w:szCs w:val="20"/>
        </w:rPr>
      </w:pPr>
    </w:p>
    <w:p w14:paraId="36348E4F" w14:textId="77777777" w:rsidR="00AD6021" w:rsidRPr="001E41F8" w:rsidRDefault="00AD6021" w:rsidP="001E41F8">
      <w:pPr>
        <w:spacing w:line="312" w:lineRule="auto"/>
        <w:jc w:val="center"/>
        <w:rPr>
          <w:rFonts w:ascii="Arial" w:hAnsi="Arial" w:cs="Arial"/>
          <w:sz w:val="20"/>
          <w:szCs w:val="20"/>
        </w:rPr>
      </w:pPr>
      <w:r w:rsidRPr="001E41F8">
        <w:rPr>
          <w:rFonts w:ascii="Arial" w:hAnsi="Arial" w:cs="Arial"/>
          <w:sz w:val="20"/>
          <w:szCs w:val="20"/>
        </w:rPr>
        <w:t>§ 1</w:t>
      </w:r>
    </w:p>
    <w:p w14:paraId="19443190" w14:textId="77777777" w:rsidR="00AD6021" w:rsidRPr="001E41F8" w:rsidRDefault="2693C4AF" w:rsidP="001E41F8">
      <w:pPr>
        <w:spacing w:line="312" w:lineRule="auto"/>
        <w:jc w:val="both"/>
        <w:rPr>
          <w:rFonts w:ascii="Arial" w:hAnsi="Arial" w:cs="Arial"/>
          <w:sz w:val="20"/>
          <w:szCs w:val="20"/>
        </w:rPr>
      </w:pPr>
      <w:r w:rsidRPr="001E41F8">
        <w:rPr>
          <w:rFonts w:ascii="Arial" w:hAnsi="Arial" w:cs="Arial"/>
          <w:sz w:val="20"/>
          <w:szCs w:val="20"/>
        </w:rPr>
        <w:t xml:space="preserve">Udziela się </w:t>
      </w:r>
      <w:r w:rsidR="1CEDAF6C" w:rsidRPr="001E41F8">
        <w:rPr>
          <w:rFonts w:ascii="Arial" w:hAnsi="Arial" w:cs="Arial"/>
          <w:sz w:val="20"/>
          <w:szCs w:val="20"/>
        </w:rPr>
        <w:t xml:space="preserve">Członkowi </w:t>
      </w:r>
      <w:r w:rsidRPr="001E41F8">
        <w:rPr>
          <w:rFonts w:ascii="Arial" w:hAnsi="Arial" w:cs="Arial"/>
          <w:sz w:val="20"/>
          <w:szCs w:val="20"/>
        </w:rPr>
        <w:t xml:space="preserve">Zarządu Spółki </w:t>
      </w:r>
      <w:r w:rsidR="7047FF38" w:rsidRPr="001E41F8">
        <w:rPr>
          <w:rFonts w:ascii="Arial" w:hAnsi="Arial" w:cs="Arial"/>
          <w:sz w:val="20"/>
          <w:szCs w:val="20"/>
        </w:rPr>
        <w:t>Panu Kamilowi Sitarzowi</w:t>
      </w:r>
      <w:r w:rsidRPr="001E41F8">
        <w:rPr>
          <w:rFonts w:ascii="Arial" w:hAnsi="Arial" w:cs="Arial"/>
          <w:sz w:val="20"/>
          <w:szCs w:val="20"/>
        </w:rPr>
        <w:t xml:space="preserve">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1 stycznia do 31 </w:t>
      </w:r>
      <w:r w:rsidR="7047FF38" w:rsidRPr="001E41F8">
        <w:rPr>
          <w:rFonts w:ascii="Arial" w:hAnsi="Arial" w:cs="Arial"/>
          <w:sz w:val="20"/>
          <w:szCs w:val="20"/>
        </w:rPr>
        <w:t>grudnia</w:t>
      </w:r>
      <w:r w:rsidRPr="001E41F8">
        <w:rPr>
          <w:rFonts w:ascii="Arial" w:hAnsi="Arial" w:cs="Arial"/>
          <w:sz w:val="20"/>
          <w:szCs w:val="20"/>
        </w:rPr>
        <w:t xml:space="preserve">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682E1204" w14:textId="77777777" w:rsidR="00AD2293" w:rsidRPr="001E41F8" w:rsidRDefault="00AD2293" w:rsidP="001E41F8">
      <w:pPr>
        <w:spacing w:line="312" w:lineRule="auto"/>
        <w:jc w:val="center"/>
        <w:rPr>
          <w:rFonts w:ascii="Arial" w:hAnsi="Arial" w:cs="Arial"/>
          <w:sz w:val="20"/>
          <w:szCs w:val="20"/>
        </w:rPr>
      </w:pPr>
    </w:p>
    <w:p w14:paraId="4A75FFD7" w14:textId="77777777" w:rsidR="00AD6021" w:rsidRPr="001E41F8" w:rsidRDefault="00AD6021" w:rsidP="001E41F8">
      <w:pPr>
        <w:spacing w:line="312" w:lineRule="auto"/>
        <w:jc w:val="center"/>
        <w:rPr>
          <w:rFonts w:ascii="Arial" w:hAnsi="Arial" w:cs="Arial"/>
          <w:sz w:val="20"/>
          <w:szCs w:val="20"/>
        </w:rPr>
      </w:pPr>
      <w:r w:rsidRPr="001E41F8">
        <w:rPr>
          <w:rFonts w:ascii="Arial" w:hAnsi="Arial" w:cs="Arial"/>
          <w:sz w:val="20"/>
          <w:szCs w:val="20"/>
        </w:rPr>
        <w:t>§ 2</w:t>
      </w:r>
    </w:p>
    <w:p w14:paraId="2BE4B386" w14:textId="77777777" w:rsidR="00DD0463" w:rsidRDefault="00AD6021"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7FC7DC0A"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31516CF6" w14:textId="77777777" w:rsidR="00B90BA5" w:rsidRDefault="00B90BA5"/>
    <w:p w14:paraId="1BCDE0A0" w14:textId="77777777" w:rsidR="0098006E" w:rsidRPr="001E41F8" w:rsidRDefault="0098006E" w:rsidP="001E41F8">
      <w:pPr>
        <w:spacing w:line="312" w:lineRule="auto"/>
        <w:jc w:val="both"/>
        <w:rPr>
          <w:rFonts w:ascii="Arial" w:hAnsi="Arial" w:cs="Arial"/>
          <w:sz w:val="20"/>
          <w:szCs w:val="20"/>
        </w:rPr>
      </w:pPr>
    </w:p>
    <w:p w14:paraId="442F2A00"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 xml:space="preserve">Uchwała nr </w:t>
      </w:r>
      <w:r w:rsidR="00681ADB" w:rsidRPr="001E41F8">
        <w:rPr>
          <w:b/>
          <w:bCs/>
          <w:sz w:val="20"/>
          <w:szCs w:val="20"/>
        </w:rPr>
        <w:t>9</w:t>
      </w:r>
    </w:p>
    <w:p w14:paraId="606B0D9A"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05F5B15A" w14:textId="77777777" w:rsidR="00AD6021"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AD6021" w:rsidRPr="001E41F8">
        <w:rPr>
          <w:b/>
          <w:bCs/>
          <w:sz w:val="20"/>
          <w:szCs w:val="20"/>
        </w:rPr>
        <w:t xml:space="preserve"> S.A. z siedzibą w Krakowie</w:t>
      </w:r>
    </w:p>
    <w:p w14:paraId="3DA18C75"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1F77F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79963845" w14:textId="77777777" w:rsidR="00AD6021" w:rsidRPr="001E41F8" w:rsidRDefault="00AD6021"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12F9B21E" w14:textId="77777777" w:rsidR="00AD6021" w:rsidRPr="001E41F8" w:rsidRDefault="00AD6021" w:rsidP="001E41F8">
      <w:pPr>
        <w:spacing w:line="312" w:lineRule="auto"/>
        <w:jc w:val="both"/>
        <w:rPr>
          <w:rFonts w:ascii="Arial" w:hAnsi="Arial" w:cs="Arial"/>
          <w:sz w:val="20"/>
          <w:szCs w:val="20"/>
        </w:rPr>
      </w:pPr>
    </w:p>
    <w:p w14:paraId="1032F6E7" w14:textId="77777777" w:rsidR="00AD6021" w:rsidRPr="001E41F8" w:rsidRDefault="00AD6021"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393 pkt 1 oraz art. 395 § 2 pkt 3 Kodeksu spółek handlowych uchwala co następuje:</w:t>
      </w:r>
    </w:p>
    <w:p w14:paraId="0E36B2C5" w14:textId="77777777" w:rsidR="00AD2293" w:rsidRPr="001E41F8" w:rsidRDefault="00AD2293" w:rsidP="00DD0463">
      <w:pPr>
        <w:spacing w:line="312" w:lineRule="auto"/>
        <w:rPr>
          <w:rFonts w:ascii="Arial" w:hAnsi="Arial" w:cs="Arial"/>
          <w:sz w:val="20"/>
          <w:szCs w:val="20"/>
        </w:rPr>
      </w:pPr>
    </w:p>
    <w:p w14:paraId="6374E18B" w14:textId="77777777" w:rsidR="00AD6021" w:rsidRPr="001E41F8" w:rsidRDefault="00AD6021" w:rsidP="001E41F8">
      <w:pPr>
        <w:spacing w:line="312" w:lineRule="auto"/>
        <w:jc w:val="center"/>
        <w:rPr>
          <w:rFonts w:ascii="Arial" w:hAnsi="Arial" w:cs="Arial"/>
          <w:sz w:val="20"/>
          <w:szCs w:val="20"/>
        </w:rPr>
      </w:pPr>
      <w:r w:rsidRPr="001E41F8">
        <w:rPr>
          <w:rFonts w:ascii="Arial" w:hAnsi="Arial" w:cs="Arial"/>
          <w:sz w:val="20"/>
          <w:szCs w:val="20"/>
        </w:rPr>
        <w:t>§ 1</w:t>
      </w:r>
    </w:p>
    <w:p w14:paraId="15FD7142" w14:textId="77777777" w:rsidR="00AD6021" w:rsidRPr="001E41F8" w:rsidRDefault="00AD6021" w:rsidP="001E41F8">
      <w:pPr>
        <w:spacing w:line="312" w:lineRule="auto"/>
        <w:jc w:val="both"/>
        <w:rPr>
          <w:rFonts w:ascii="Arial" w:hAnsi="Arial" w:cs="Arial"/>
          <w:sz w:val="20"/>
          <w:szCs w:val="20"/>
        </w:rPr>
      </w:pPr>
      <w:r w:rsidRPr="001E41F8">
        <w:rPr>
          <w:rFonts w:ascii="Arial" w:hAnsi="Arial" w:cs="Arial"/>
          <w:sz w:val="20"/>
          <w:szCs w:val="20"/>
        </w:rPr>
        <w:t xml:space="preserve">Udziela się Członkowi Zarządu Spółki </w:t>
      </w:r>
      <w:r w:rsidR="00E122EF" w:rsidRPr="001E41F8">
        <w:rPr>
          <w:rFonts w:ascii="Arial" w:hAnsi="Arial" w:cs="Arial"/>
          <w:sz w:val="20"/>
          <w:szCs w:val="20"/>
        </w:rPr>
        <w:t xml:space="preserve">Panu </w:t>
      </w:r>
      <w:proofErr w:type="spellStart"/>
      <w:r w:rsidR="00681ADB" w:rsidRPr="001E41F8">
        <w:rPr>
          <w:rFonts w:ascii="Arial" w:hAnsi="Arial" w:cs="Arial"/>
          <w:sz w:val="20"/>
          <w:szCs w:val="20"/>
        </w:rPr>
        <w:t>Vatnakowi</w:t>
      </w:r>
      <w:proofErr w:type="spellEnd"/>
      <w:r w:rsidR="00681ADB" w:rsidRPr="001E41F8">
        <w:rPr>
          <w:rFonts w:ascii="Arial" w:hAnsi="Arial" w:cs="Arial"/>
          <w:sz w:val="20"/>
          <w:szCs w:val="20"/>
        </w:rPr>
        <w:t xml:space="preserve"> Vat-Ho</w:t>
      </w:r>
      <w:r w:rsidRPr="001E41F8">
        <w:rPr>
          <w:rFonts w:ascii="Arial" w:hAnsi="Arial" w:cs="Arial"/>
          <w:sz w:val="20"/>
          <w:szCs w:val="20"/>
        </w:rPr>
        <w:t xml:space="preserve">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1 </w:t>
      </w:r>
      <w:r w:rsidR="00AD2293" w:rsidRPr="001E41F8">
        <w:rPr>
          <w:rFonts w:ascii="Arial" w:hAnsi="Arial" w:cs="Arial"/>
          <w:sz w:val="20"/>
          <w:szCs w:val="20"/>
        </w:rPr>
        <w:t>stycznia</w:t>
      </w:r>
      <w:r w:rsidRPr="001E41F8">
        <w:rPr>
          <w:rFonts w:ascii="Arial" w:hAnsi="Arial" w:cs="Arial"/>
          <w:sz w:val="20"/>
          <w:szCs w:val="20"/>
        </w:rPr>
        <w:t xml:space="preserve"> do 31 grudnia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36EEA9B3" w14:textId="77777777" w:rsidR="00AD2293" w:rsidRPr="001E41F8" w:rsidRDefault="00AD2293" w:rsidP="001E41F8">
      <w:pPr>
        <w:spacing w:line="312" w:lineRule="auto"/>
        <w:jc w:val="center"/>
        <w:rPr>
          <w:rFonts w:ascii="Arial" w:hAnsi="Arial" w:cs="Arial"/>
          <w:sz w:val="20"/>
          <w:szCs w:val="20"/>
        </w:rPr>
      </w:pPr>
    </w:p>
    <w:p w14:paraId="7CF0FEC2" w14:textId="77777777" w:rsidR="00AD6021" w:rsidRPr="001E41F8" w:rsidRDefault="00AD6021" w:rsidP="001E41F8">
      <w:pPr>
        <w:spacing w:line="312" w:lineRule="auto"/>
        <w:jc w:val="center"/>
        <w:rPr>
          <w:rFonts w:ascii="Arial" w:hAnsi="Arial" w:cs="Arial"/>
          <w:sz w:val="20"/>
          <w:szCs w:val="20"/>
        </w:rPr>
      </w:pPr>
      <w:r w:rsidRPr="001E41F8">
        <w:rPr>
          <w:rFonts w:ascii="Arial" w:hAnsi="Arial" w:cs="Arial"/>
          <w:sz w:val="20"/>
          <w:szCs w:val="20"/>
        </w:rPr>
        <w:t>§ 2</w:t>
      </w:r>
    </w:p>
    <w:p w14:paraId="446A444C" w14:textId="77777777" w:rsidR="00DD0463" w:rsidRDefault="00AD6021"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3BCB0023"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75D10119" w14:textId="77777777" w:rsidR="00B90BA5" w:rsidRDefault="00B90BA5"/>
    <w:p w14:paraId="6E2419BC" w14:textId="77777777" w:rsidR="00AD6021" w:rsidRPr="001E41F8" w:rsidRDefault="00AD6021" w:rsidP="001E41F8">
      <w:pPr>
        <w:spacing w:line="312" w:lineRule="auto"/>
        <w:jc w:val="both"/>
        <w:rPr>
          <w:rFonts w:ascii="Arial" w:hAnsi="Arial" w:cs="Arial"/>
          <w:sz w:val="20"/>
          <w:szCs w:val="20"/>
        </w:rPr>
      </w:pPr>
    </w:p>
    <w:p w14:paraId="79FC32A9"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Uchwała nr 10</w:t>
      </w:r>
    </w:p>
    <w:p w14:paraId="5B3076DA"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6D4C73F7"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2909C4B7"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1F77F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76CC6F3A"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1BD4009B" w14:textId="77777777" w:rsidR="00681ADB" w:rsidRPr="001E41F8" w:rsidRDefault="00681ADB" w:rsidP="001E41F8">
      <w:pPr>
        <w:spacing w:line="312" w:lineRule="auto"/>
        <w:jc w:val="both"/>
        <w:rPr>
          <w:rFonts w:ascii="Arial" w:hAnsi="Arial" w:cs="Arial"/>
          <w:sz w:val="20"/>
          <w:szCs w:val="20"/>
        </w:rPr>
      </w:pPr>
    </w:p>
    <w:p w14:paraId="2F27E997" w14:textId="77777777" w:rsidR="00681ADB" w:rsidRPr="001E41F8" w:rsidRDefault="00681ADB" w:rsidP="001E41F8">
      <w:pPr>
        <w:spacing w:line="312" w:lineRule="auto"/>
        <w:jc w:val="both"/>
        <w:rPr>
          <w:rFonts w:ascii="Arial" w:hAnsi="Arial" w:cs="Arial"/>
          <w:sz w:val="20"/>
          <w:szCs w:val="20"/>
        </w:rPr>
      </w:pPr>
      <w:r w:rsidRPr="001E41F8">
        <w:rPr>
          <w:rFonts w:ascii="Arial" w:hAnsi="Arial" w:cs="Arial"/>
          <w:sz w:val="20"/>
          <w:szCs w:val="20"/>
        </w:rPr>
        <w:lastRenderedPageBreak/>
        <w:t>Zwyczajne Walne Zgromadzenie Ryvu Therapeutics S.A. z siedzibą w Krakowie („Spółka”) działając na podstawie art. 393 pkt 1 oraz art. 395 § 2 pkt 3 Kodeksu spółek handlowych uchwala co następuje:</w:t>
      </w:r>
    </w:p>
    <w:p w14:paraId="293910EF" w14:textId="77777777" w:rsidR="00681ADB" w:rsidRPr="001E41F8" w:rsidRDefault="00681ADB" w:rsidP="001E41F8">
      <w:pPr>
        <w:spacing w:line="312" w:lineRule="auto"/>
        <w:jc w:val="both"/>
        <w:rPr>
          <w:rFonts w:ascii="Arial" w:hAnsi="Arial" w:cs="Arial"/>
          <w:sz w:val="20"/>
          <w:szCs w:val="20"/>
        </w:rPr>
      </w:pPr>
    </w:p>
    <w:p w14:paraId="0D4B7AD1" w14:textId="77777777" w:rsidR="00681ADB" w:rsidRPr="001E41F8" w:rsidRDefault="00681ADB" w:rsidP="001E41F8">
      <w:pPr>
        <w:spacing w:line="312" w:lineRule="auto"/>
        <w:jc w:val="center"/>
        <w:rPr>
          <w:rFonts w:ascii="Arial" w:hAnsi="Arial" w:cs="Arial"/>
          <w:sz w:val="20"/>
          <w:szCs w:val="20"/>
        </w:rPr>
      </w:pPr>
      <w:r w:rsidRPr="001E41F8">
        <w:rPr>
          <w:rFonts w:ascii="Arial" w:hAnsi="Arial" w:cs="Arial"/>
          <w:sz w:val="20"/>
          <w:szCs w:val="20"/>
        </w:rPr>
        <w:t>§ 1</w:t>
      </w:r>
    </w:p>
    <w:p w14:paraId="23B35D2C" w14:textId="77777777" w:rsidR="00681ADB" w:rsidRPr="001E41F8" w:rsidRDefault="00681ADB" w:rsidP="001E41F8">
      <w:pPr>
        <w:spacing w:line="312" w:lineRule="auto"/>
        <w:jc w:val="both"/>
        <w:rPr>
          <w:rFonts w:ascii="Arial" w:hAnsi="Arial" w:cs="Arial"/>
          <w:sz w:val="20"/>
          <w:szCs w:val="20"/>
        </w:rPr>
      </w:pPr>
      <w:r w:rsidRPr="001E41F8">
        <w:rPr>
          <w:rFonts w:ascii="Arial" w:hAnsi="Arial" w:cs="Arial"/>
          <w:sz w:val="20"/>
          <w:szCs w:val="20"/>
        </w:rPr>
        <w:t xml:space="preserve">Udziela się Członkowi Zarządu Spółki Panu </w:t>
      </w:r>
      <w:r w:rsidR="008A4EA5" w:rsidRPr="001E41F8">
        <w:rPr>
          <w:rFonts w:ascii="Arial" w:hAnsi="Arial" w:cs="Arial"/>
          <w:sz w:val="20"/>
          <w:szCs w:val="20"/>
        </w:rPr>
        <w:t xml:space="preserve">Franzowi </w:t>
      </w:r>
      <w:r w:rsidRPr="001E41F8">
        <w:rPr>
          <w:rFonts w:ascii="Arial" w:hAnsi="Arial" w:cs="Arial"/>
          <w:sz w:val="20"/>
          <w:szCs w:val="20"/>
        </w:rPr>
        <w:t xml:space="preserve">Hendrikowi </w:t>
      </w:r>
      <w:proofErr w:type="spellStart"/>
      <w:r w:rsidRPr="001E41F8">
        <w:rPr>
          <w:rFonts w:ascii="Arial" w:hAnsi="Arial" w:cs="Arial"/>
          <w:sz w:val="20"/>
          <w:szCs w:val="20"/>
        </w:rPr>
        <w:t>Nogai</w:t>
      </w:r>
      <w:r w:rsidR="00BE6986" w:rsidRPr="001E41F8">
        <w:rPr>
          <w:rFonts w:ascii="Arial" w:hAnsi="Arial" w:cs="Arial"/>
          <w:sz w:val="20"/>
          <w:szCs w:val="20"/>
        </w:rPr>
        <w:t>owi</w:t>
      </w:r>
      <w:proofErr w:type="spellEnd"/>
      <w:r w:rsidRPr="001E41F8">
        <w:rPr>
          <w:rFonts w:ascii="Arial" w:hAnsi="Arial" w:cs="Arial"/>
          <w:sz w:val="20"/>
          <w:szCs w:val="20"/>
        </w:rPr>
        <w:t xml:space="preserve">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 xml:space="preserve">5 </w:t>
      </w:r>
      <w:r w:rsidRPr="001E41F8">
        <w:rPr>
          <w:rFonts w:ascii="Arial" w:hAnsi="Arial" w:cs="Arial"/>
          <w:sz w:val="20"/>
          <w:szCs w:val="20"/>
        </w:rPr>
        <w:t>w okresie od 1 s</w:t>
      </w:r>
      <w:r w:rsidR="00AD2293" w:rsidRPr="001E41F8">
        <w:rPr>
          <w:rFonts w:ascii="Arial" w:hAnsi="Arial" w:cs="Arial"/>
          <w:sz w:val="20"/>
          <w:szCs w:val="20"/>
        </w:rPr>
        <w:t>tycznia</w:t>
      </w:r>
      <w:r w:rsidRPr="001E41F8">
        <w:rPr>
          <w:rFonts w:ascii="Arial" w:hAnsi="Arial" w:cs="Arial"/>
          <w:sz w:val="20"/>
          <w:szCs w:val="20"/>
        </w:rPr>
        <w:t xml:space="preserve"> do 31 grudnia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330A3222" w14:textId="77777777" w:rsidR="00AD2293" w:rsidRPr="001E41F8" w:rsidRDefault="00AD2293" w:rsidP="001E41F8">
      <w:pPr>
        <w:spacing w:line="312" w:lineRule="auto"/>
        <w:jc w:val="center"/>
        <w:rPr>
          <w:rFonts w:ascii="Arial" w:hAnsi="Arial" w:cs="Arial"/>
          <w:sz w:val="20"/>
          <w:szCs w:val="20"/>
        </w:rPr>
      </w:pPr>
    </w:p>
    <w:p w14:paraId="29321154" w14:textId="77777777" w:rsidR="00681ADB" w:rsidRPr="001E41F8" w:rsidRDefault="00681ADB" w:rsidP="001E41F8">
      <w:pPr>
        <w:spacing w:line="312" w:lineRule="auto"/>
        <w:jc w:val="center"/>
        <w:rPr>
          <w:rFonts w:ascii="Arial" w:hAnsi="Arial" w:cs="Arial"/>
          <w:sz w:val="20"/>
          <w:szCs w:val="20"/>
        </w:rPr>
      </w:pPr>
      <w:r w:rsidRPr="001E41F8">
        <w:rPr>
          <w:rFonts w:ascii="Arial" w:hAnsi="Arial" w:cs="Arial"/>
          <w:sz w:val="20"/>
          <w:szCs w:val="20"/>
        </w:rPr>
        <w:t>§ 2</w:t>
      </w:r>
    </w:p>
    <w:p w14:paraId="00CF883B" w14:textId="77777777" w:rsidR="00DD0463" w:rsidRDefault="00681ADB"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34A9E234"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7457A328" w14:textId="77777777" w:rsidR="00B90BA5" w:rsidRDefault="00B90BA5"/>
    <w:p w14:paraId="611B18B2" w14:textId="77777777" w:rsidR="0098006E" w:rsidRPr="001E41F8" w:rsidRDefault="0098006E" w:rsidP="001E41F8">
      <w:pPr>
        <w:spacing w:line="312" w:lineRule="auto"/>
        <w:jc w:val="both"/>
        <w:rPr>
          <w:rFonts w:ascii="Arial" w:hAnsi="Arial" w:cs="Arial"/>
          <w:sz w:val="20"/>
          <w:szCs w:val="20"/>
        </w:rPr>
      </w:pPr>
    </w:p>
    <w:p w14:paraId="678F611E" w14:textId="77777777" w:rsidR="00D2055A" w:rsidRPr="001E41F8" w:rsidRDefault="00D2055A" w:rsidP="00D2055A">
      <w:pPr>
        <w:pStyle w:val="Tekstpodstawowy"/>
        <w:tabs>
          <w:tab w:val="left" w:pos="0"/>
        </w:tabs>
        <w:spacing w:line="312" w:lineRule="auto"/>
        <w:jc w:val="center"/>
        <w:rPr>
          <w:b/>
          <w:bCs/>
          <w:sz w:val="20"/>
          <w:szCs w:val="20"/>
        </w:rPr>
      </w:pPr>
      <w:r w:rsidRPr="001E41F8">
        <w:rPr>
          <w:b/>
          <w:bCs/>
          <w:sz w:val="20"/>
          <w:szCs w:val="20"/>
        </w:rPr>
        <w:t>Uchwała nr 1</w:t>
      </w:r>
      <w:r>
        <w:rPr>
          <w:b/>
          <w:bCs/>
          <w:sz w:val="20"/>
          <w:szCs w:val="20"/>
        </w:rPr>
        <w:t>1</w:t>
      </w:r>
    </w:p>
    <w:p w14:paraId="028DB0CA" w14:textId="77777777" w:rsidR="00D2055A" w:rsidRPr="001E41F8" w:rsidRDefault="00D2055A" w:rsidP="00D2055A">
      <w:pPr>
        <w:pStyle w:val="Tekstpodstawowy"/>
        <w:tabs>
          <w:tab w:val="left" w:pos="0"/>
        </w:tabs>
        <w:spacing w:line="312" w:lineRule="auto"/>
        <w:jc w:val="center"/>
        <w:rPr>
          <w:b/>
          <w:bCs/>
          <w:sz w:val="20"/>
          <w:szCs w:val="20"/>
        </w:rPr>
      </w:pPr>
      <w:r w:rsidRPr="001E41F8">
        <w:rPr>
          <w:b/>
          <w:bCs/>
          <w:sz w:val="20"/>
          <w:szCs w:val="20"/>
        </w:rPr>
        <w:t>Zwyczajnego Walnego Zgromadzenia</w:t>
      </w:r>
    </w:p>
    <w:p w14:paraId="10C3F6A6" w14:textId="77777777" w:rsidR="00D2055A" w:rsidRPr="001E41F8" w:rsidRDefault="00D2055A" w:rsidP="00D2055A">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48D9F9CD" w14:textId="77777777" w:rsidR="00D2055A" w:rsidRPr="001E41F8" w:rsidRDefault="00D2055A" w:rsidP="00D2055A">
      <w:pPr>
        <w:pStyle w:val="Tekstpodstawowy"/>
        <w:tabs>
          <w:tab w:val="left" w:pos="0"/>
        </w:tabs>
        <w:spacing w:line="312" w:lineRule="auto"/>
        <w:jc w:val="center"/>
        <w:rPr>
          <w:b/>
          <w:bCs/>
          <w:sz w:val="20"/>
          <w:szCs w:val="20"/>
        </w:rPr>
      </w:pPr>
      <w:r w:rsidRPr="001E41F8">
        <w:rPr>
          <w:b/>
          <w:bCs/>
          <w:sz w:val="20"/>
          <w:szCs w:val="20"/>
        </w:rPr>
        <w:t>z dnia</w:t>
      </w:r>
      <w:r w:rsidR="006046FF">
        <w:rPr>
          <w:b/>
          <w:bCs/>
          <w:sz w:val="20"/>
          <w:szCs w:val="20"/>
        </w:rPr>
        <w:t xml:space="preserve"> 25 czerwca</w:t>
      </w:r>
      <w:r w:rsidRPr="001E41F8">
        <w:rPr>
          <w:b/>
          <w:bCs/>
          <w:sz w:val="20"/>
          <w:szCs w:val="20"/>
        </w:rPr>
        <w:t xml:space="preserve">  2026 r.</w:t>
      </w:r>
    </w:p>
    <w:p w14:paraId="6D51007E" w14:textId="77777777" w:rsidR="00D2055A" w:rsidRPr="001E41F8" w:rsidRDefault="00D2055A" w:rsidP="00D2055A">
      <w:pPr>
        <w:pStyle w:val="Tekstpodstawowy"/>
        <w:tabs>
          <w:tab w:val="left" w:pos="0"/>
        </w:tabs>
        <w:spacing w:line="312" w:lineRule="auto"/>
        <w:jc w:val="center"/>
        <w:rPr>
          <w:b/>
          <w:bCs/>
          <w:sz w:val="20"/>
          <w:szCs w:val="20"/>
        </w:rPr>
      </w:pPr>
      <w:r w:rsidRPr="001E41F8">
        <w:rPr>
          <w:b/>
          <w:bCs/>
          <w:sz w:val="20"/>
          <w:szCs w:val="20"/>
        </w:rPr>
        <w:t>w sprawie udzielenia absolutorium</w:t>
      </w:r>
    </w:p>
    <w:p w14:paraId="578CC580" w14:textId="77777777" w:rsidR="00D2055A" w:rsidRPr="001E41F8" w:rsidRDefault="00D2055A" w:rsidP="00D2055A">
      <w:pPr>
        <w:spacing w:line="312" w:lineRule="auto"/>
        <w:jc w:val="both"/>
        <w:rPr>
          <w:rFonts w:ascii="Arial" w:hAnsi="Arial" w:cs="Arial"/>
          <w:sz w:val="20"/>
          <w:szCs w:val="20"/>
        </w:rPr>
      </w:pPr>
    </w:p>
    <w:p w14:paraId="4E81B6B6" w14:textId="77777777" w:rsidR="00D2055A" w:rsidRPr="001E41F8" w:rsidRDefault="00D2055A" w:rsidP="00D2055A">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 art. 393 pkt 1 oraz art. 395 § 2 pkt 3 Kodeksu spółek handlowych uchwala co następuje:</w:t>
      </w:r>
    </w:p>
    <w:p w14:paraId="614B3D94" w14:textId="77777777" w:rsidR="00D2055A" w:rsidRPr="001E41F8" w:rsidRDefault="00D2055A" w:rsidP="00D2055A">
      <w:pPr>
        <w:spacing w:line="312" w:lineRule="auto"/>
        <w:jc w:val="both"/>
        <w:rPr>
          <w:rFonts w:ascii="Arial" w:hAnsi="Arial" w:cs="Arial"/>
          <w:sz w:val="20"/>
          <w:szCs w:val="20"/>
        </w:rPr>
      </w:pPr>
    </w:p>
    <w:p w14:paraId="1E865253" w14:textId="77777777" w:rsidR="00D2055A" w:rsidRPr="001E41F8" w:rsidRDefault="00D2055A" w:rsidP="00D2055A">
      <w:pPr>
        <w:spacing w:line="312" w:lineRule="auto"/>
        <w:jc w:val="center"/>
        <w:rPr>
          <w:rFonts w:ascii="Arial" w:hAnsi="Arial" w:cs="Arial"/>
          <w:sz w:val="20"/>
          <w:szCs w:val="20"/>
        </w:rPr>
      </w:pPr>
      <w:r w:rsidRPr="001E41F8">
        <w:rPr>
          <w:rFonts w:ascii="Arial" w:hAnsi="Arial" w:cs="Arial"/>
          <w:sz w:val="20"/>
          <w:szCs w:val="20"/>
        </w:rPr>
        <w:t>§ 1</w:t>
      </w:r>
    </w:p>
    <w:p w14:paraId="221101C9" w14:textId="77777777" w:rsidR="00D2055A" w:rsidRPr="001E41F8" w:rsidRDefault="00D2055A" w:rsidP="00D2055A">
      <w:pPr>
        <w:spacing w:line="312" w:lineRule="auto"/>
        <w:jc w:val="both"/>
        <w:rPr>
          <w:rFonts w:ascii="Arial" w:hAnsi="Arial" w:cs="Arial"/>
          <w:sz w:val="20"/>
          <w:szCs w:val="20"/>
        </w:rPr>
      </w:pPr>
      <w:r w:rsidRPr="001E41F8">
        <w:rPr>
          <w:rFonts w:ascii="Arial" w:hAnsi="Arial" w:cs="Arial"/>
          <w:sz w:val="20"/>
          <w:szCs w:val="20"/>
        </w:rPr>
        <w:t xml:space="preserve">Udziela się Członkowi Zarządu Spółki </w:t>
      </w:r>
      <w:r>
        <w:rPr>
          <w:rFonts w:ascii="Arial" w:hAnsi="Arial" w:cs="Arial"/>
          <w:sz w:val="20"/>
          <w:szCs w:val="20"/>
        </w:rPr>
        <w:t>Pani Justynie Żółtek</w:t>
      </w:r>
      <w:r w:rsidRPr="001E41F8">
        <w:rPr>
          <w:rFonts w:ascii="Arial" w:hAnsi="Arial" w:cs="Arial"/>
          <w:sz w:val="20"/>
          <w:szCs w:val="20"/>
        </w:rPr>
        <w:t xml:space="preserve"> absolutorium z wykonania obowiązków w roku obrotowym 2025 w okresie od </w:t>
      </w:r>
      <w:r w:rsidR="00860090">
        <w:rPr>
          <w:rFonts w:ascii="Arial" w:hAnsi="Arial" w:cs="Arial"/>
          <w:sz w:val="20"/>
          <w:szCs w:val="20"/>
        </w:rPr>
        <w:t xml:space="preserve">1 czerwca </w:t>
      </w:r>
      <w:r w:rsidRPr="001E41F8">
        <w:rPr>
          <w:rFonts w:ascii="Arial" w:hAnsi="Arial" w:cs="Arial"/>
          <w:sz w:val="20"/>
          <w:szCs w:val="20"/>
        </w:rPr>
        <w:t>do 31 grudnia 2025 roku.</w:t>
      </w:r>
    </w:p>
    <w:p w14:paraId="017E4860" w14:textId="77777777" w:rsidR="00D2055A" w:rsidRPr="001E41F8" w:rsidRDefault="00D2055A" w:rsidP="00D2055A">
      <w:pPr>
        <w:spacing w:line="312" w:lineRule="auto"/>
        <w:jc w:val="center"/>
        <w:rPr>
          <w:rFonts w:ascii="Arial" w:hAnsi="Arial" w:cs="Arial"/>
          <w:sz w:val="20"/>
          <w:szCs w:val="20"/>
        </w:rPr>
      </w:pPr>
    </w:p>
    <w:p w14:paraId="64AB41DF" w14:textId="77777777" w:rsidR="00D2055A" w:rsidRPr="001E41F8" w:rsidRDefault="00D2055A" w:rsidP="00D2055A">
      <w:pPr>
        <w:spacing w:line="312" w:lineRule="auto"/>
        <w:jc w:val="center"/>
        <w:rPr>
          <w:rFonts w:ascii="Arial" w:hAnsi="Arial" w:cs="Arial"/>
          <w:sz w:val="20"/>
          <w:szCs w:val="20"/>
        </w:rPr>
      </w:pPr>
      <w:r w:rsidRPr="001E41F8">
        <w:rPr>
          <w:rFonts w:ascii="Arial" w:hAnsi="Arial" w:cs="Arial"/>
          <w:sz w:val="20"/>
          <w:szCs w:val="20"/>
        </w:rPr>
        <w:t>§ 2</w:t>
      </w:r>
    </w:p>
    <w:p w14:paraId="190AEE4B" w14:textId="77777777" w:rsidR="00DD0463" w:rsidRDefault="00D2055A" w:rsidP="00D2055A">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53646FDD" w14:textId="77777777" w:rsidR="00B90BA5" w:rsidRDefault="00DE05EF">
      <w:pPr>
        <w:jc w:val="both"/>
      </w:pPr>
      <w:r>
        <w:rPr>
          <w:rFonts w:ascii="Arial" w:hAnsi="Arial"/>
          <w:sz w:val="20"/>
        </w:rPr>
        <w:t>W zarządzonym głosowaniu tajnym nad przyjęciem uchwały oddano 14 501 229 ważnych głosów z 10 451 229 akcji, stanowiących 45,2039% kapitału zakładowego, łącznie oddano 14 501 229 ważnych głosów, w tym: 14 501 229 głosów „za”, 0 głosów „przeciw” i 0 głosów „wstrzymujących się”; sprzeciwów nie zgłoszono, a akcjonariusz Justyna Żółtek nie brała udziału w głosowaniu, stosownie do art. 413 § 1 Kodeksu spółek handlowych.</w:t>
      </w:r>
    </w:p>
    <w:p w14:paraId="4F24491A" w14:textId="77777777" w:rsidR="00B90BA5" w:rsidRDefault="00B90BA5"/>
    <w:p w14:paraId="3E153FCA" w14:textId="77777777" w:rsidR="00D2055A" w:rsidRPr="001E41F8" w:rsidRDefault="00D2055A" w:rsidP="00D2055A">
      <w:pPr>
        <w:spacing w:line="312" w:lineRule="auto"/>
        <w:jc w:val="both"/>
        <w:rPr>
          <w:rFonts w:ascii="Arial" w:hAnsi="Arial" w:cs="Arial"/>
          <w:sz w:val="20"/>
          <w:szCs w:val="20"/>
        </w:rPr>
      </w:pPr>
    </w:p>
    <w:p w14:paraId="503CFDF3"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Uchwała nr 1</w:t>
      </w:r>
      <w:r w:rsidR="00D2055A">
        <w:rPr>
          <w:b/>
          <w:bCs/>
          <w:sz w:val="20"/>
          <w:szCs w:val="20"/>
        </w:rPr>
        <w:t>2</w:t>
      </w:r>
    </w:p>
    <w:p w14:paraId="4EE73DC0"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1838CCDD" w14:textId="77777777" w:rsidR="00B22EA1"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B22EA1" w:rsidRPr="001E41F8">
        <w:rPr>
          <w:b/>
          <w:bCs/>
          <w:sz w:val="20"/>
          <w:szCs w:val="20"/>
        </w:rPr>
        <w:t xml:space="preserve"> S.A. z siedzibą w Krakowie</w:t>
      </w:r>
    </w:p>
    <w:p w14:paraId="5617F328"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1F77F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6FD81A33"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5071FA1B" w14:textId="77777777" w:rsidR="00B22EA1" w:rsidRPr="001E41F8" w:rsidRDefault="00B22EA1" w:rsidP="001E41F8">
      <w:pPr>
        <w:spacing w:line="312" w:lineRule="auto"/>
        <w:jc w:val="both"/>
        <w:rPr>
          <w:rFonts w:ascii="Arial" w:hAnsi="Arial" w:cs="Arial"/>
          <w:sz w:val="20"/>
          <w:szCs w:val="20"/>
        </w:rPr>
      </w:pPr>
    </w:p>
    <w:p w14:paraId="3F94C715" w14:textId="77777777" w:rsidR="00B22EA1" w:rsidRPr="001E41F8" w:rsidRDefault="00B22EA1"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393 pkt 1 oraz art. 395 § 2 pkt 3 Kodeksu spółek handlowych uchwala co następuje:</w:t>
      </w:r>
    </w:p>
    <w:p w14:paraId="49A65256" w14:textId="77777777" w:rsidR="00B22EA1" w:rsidRPr="001E41F8" w:rsidRDefault="00B22EA1" w:rsidP="001E41F8">
      <w:pPr>
        <w:spacing w:line="312" w:lineRule="auto"/>
        <w:jc w:val="both"/>
        <w:rPr>
          <w:rFonts w:ascii="Arial" w:hAnsi="Arial" w:cs="Arial"/>
          <w:sz w:val="20"/>
          <w:szCs w:val="20"/>
        </w:rPr>
      </w:pPr>
    </w:p>
    <w:p w14:paraId="0CB181B1" w14:textId="77777777" w:rsidR="00B22EA1" w:rsidRPr="001E41F8" w:rsidRDefault="00B22EA1" w:rsidP="001E41F8">
      <w:pPr>
        <w:spacing w:line="312" w:lineRule="auto"/>
        <w:jc w:val="center"/>
        <w:rPr>
          <w:rFonts w:ascii="Arial" w:hAnsi="Arial" w:cs="Arial"/>
          <w:sz w:val="20"/>
          <w:szCs w:val="20"/>
        </w:rPr>
      </w:pPr>
      <w:r w:rsidRPr="001E41F8">
        <w:rPr>
          <w:rFonts w:ascii="Arial" w:hAnsi="Arial" w:cs="Arial"/>
          <w:sz w:val="20"/>
          <w:szCs w:val="20"/>
        </w:rPr>
        <w:t>§ 1</w:t>
      </w:r>
    </w:p>
    <w:p w14:paraId="10C90B9E" w14:textId="77777777" w:rsidR="00B22EA1" w:rsidRPr="001E41F8" w:rsidRDefault="00B22EA1" w:rsidP="001E41F8">
      <w:pPr>
        <w:spacing w:line="312" w:lineRule="auto"/>
        <w:jc w:val="both"/>
        <w:rPr>
          <w:rFonts w:ascii="Arial" w:hAnsi="Arial" w:cs="Arial"/>
          <w:sz w:val="20"/>
          <w:szCs w:val="20"/>
        </w:rPr>
      </w:pPr>
      <w:r w:rsidRPr="001E41F8">
        <w:rPr>
          <w:rFonts w:ascii="Arial" w:hAnsi="Arial" w:cs="Arial"/>
          <w:sz w:val="20"/>
          <w:szCs w:val="20"/>
        </w:rPr>
        <w:t xml:space="preserve">Udziela się Przewodniczącemu Rady Nadzorczej Spółki Panu Piotrowi Romanowskiemu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1 stycznia do 31 grudnia </w:t>
      </w:r>
      <w:r w:rsidR="00713A4E" w:rsidRPr="001E41F8">
        <w:rPr>
          <w:rFonts w:ascii="Arial" w:hAnsi="Arial" w:cs="Arial"/>
          <w:sz w:val="20"/>
          <w:szCs w:val="20"/>
        </w:rPr>
        <w:t>202</w:t>
      </w:r>
      <w:r w:rsidR="00212C2D" w:rsidRPr="001E41F8">
        <w:rPr>
          <w:rFonts w:ascii="Arial" w:hAnsi="Arial" w:cs="Arial"/>
          <w:sz w:val="20"/>
          <w:szCs w:val="20"/>
        </w:rPr>
        <w:t xml:space="preserve">5 </w:t>
      </w:r>
      <w:r w:rsidRPr="001E41F8">
        <w:rPr>
          <w:rFonts w:ascii="Arial" w:hAnsi="Arial" w:cs="Arial"/>
          <w:sz w:val="20"/>
          <w:szCs w:val="20"/>
        </w:rPr>
        <w:t>roku.</w:t>
      </w:r>
    </w:p>
    <w:p w14:paraId="0BCF553D" w14:textId="77777777" w:rsidR="00AD2293" w:rsidRPr="001E41F8" w:rsidRDefault="00AD2293" w:rsidP="001E41F8">
      <w:pPr>
        <w:spacing w:line="312" w:lineRule="auto"/>
        <w:jc w:val="center"/>
        <w:rPr>
          <w:rFonts w:ascii="Arial" w:hAnsi="Arial" w:cs="Arial"/>
          <w:sz w:val="20"/>
          <w:szCs w:val="20"/>
        </w:rPr>
      </w:pPr>
    </w:p>
    <w:p w14:paraId="2C05B86A" w14:textId="77777777" w:rsidR="00B22EA1" w:rsidRPr="001E41F8" w:rsidRDefault="00B22EA1" w:rsidP="001E41F8">
      <w:pPr>
        <w:spacing w:line="312" w:lineRule="auto"/>
        <w:jc w:val="center"/>
        <w:rPr>
          <w:rFonts w:ascii="Arial" w:hAnsi="Arial" w:cs="Arial"/>
          <w:sz w:val="20"/>
          <w:szCs w:val="20"/>
        </w:rPr>
      </w:pPr>
      <w:r w:rsidRPr="001E41F8">
        <w:rPr>
          <w:rFonts w:ascii="Arial" w:hAnsi="Arial" w:cs="Arial"/>
          <w:sz w:val="20"/>
          <w:szCs w:val="20"/>
        </w:rPr>
        <w:t>§ 2</w:t>
      </w:r>
    </w:p>
    <w:p w14:paraId="72807746" w14:textId="77777777" w:rsidR="00DD0463" w:rsidRDefault="00B22EA1"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456C9E2F" w14:textId="77777777" w:rsidR="00B90BA5" w:rsidRDefault="00DE05EF">
      <w:pPr>
        <w:jc w:val="both"/>
      </w:pPr>
      <w:r>
        <w:rPr>
          <w:rFonts w:ascii="Arial" w:hAnsi="Arial"/>
          <w:sz w:val="20"/>
        </w:rPr>
        <w:lastRenderedPageBreak/>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72FD3E53" w14:textId="77777777" w:rsidR="00B90BA5" w:rsidRDefault="00B90BA5"/>
    <w:p w14:paraId="784CDA67" w14:textId="77777777" w:rsidR="00B22EA1" w:rsidRPr="001E41F8" w:rsidRDefault="00B22EA1" w:rsidP="001E41F8">
      <w:pPr>
        <w:spacing w:line="312" w:lineRule="auto"/>
        <w:jc w:val="both"/>
        <w:rPr>
          <w:rFonts w:ascii="Arial" w:hAnsi="Arial" w:cs="Arial"/>
          <w:sz w:val="20"/>
          <w:szCs w:val="20"/>
        </w:rPr>
      </w:pPr>
    </w:p>
    <w:p w14:paraId="3763A31F"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Uchwała nr 1</w:t>
      </w:r>
      <w:r w:rsidR="00D2055A">
        <w:rPr>
          <w:b/>
          <w:bCs/>
          <w:sz w:val="20"/>
          <w:szCs w:val="20"/>
        </w:rPr>
        <w:t>3</w:t>
      </w:r>
    </w:p>
    <w:p w14:paraId="04759FED"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2F84FB66" w14:textId="77777777" w:rsidR="00B22EA1"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B22EA1" w:rsidRPr="001E41F8">
        <w:rPr>
          <w:b/>
          <w:bCs/>
          <w:sz w:val="20"/>
          <w:szCs w:val="20"/>
        </w:rPr>
        <w:t xml:space="preserve"> S.A. z siedzibą w Krakowie</w:t>
      </w:r>
    </w:p>
    <w:p w14:paraId="1BAD49A7"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1F77F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61EF5E16"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36F96AB4" w14:textId="77777777" w:rsidR="00B22EA1" w:rsidRPr="001E41F8" w:rsidRDefault="00B22EA1" w:rsidP="001E41F8">
      <w:pPr>
        <w:spacing w:line="312" w:lineRule="auto"/>
        <w:jc w:val="both"/>
        <w:rPr>
          <w:rFonts w:ascii="Arial" w:hAnsi="Arial" w:cs="Arial"/>
          <w:sz w:val="20"/>
          <w:szCs w:val="20"/>
        </w:rPr>
      </w:pPr>
    </w:p>
    <w:p w14:paraId="197F46C5" w14:textId="77777777" w:rsidR="00B22EA1" w:rsidRPr="001E41F8" w:rsidRDefault="00B22EA1"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393 pkt 1 oraz art. 395 § 2 pkt 3 Kodeksu spółek handlowych uchwala co następuje:</w:t>
      </w:r>
    </w:p>
    <w:p w14:paraId="42CAC311" w14:textId="77777777" w:rsidR="00B22EA1" w:rsidRPr="001E41F8" w:rsidRDefault="00B22EA1" w:rsidP="001E41F8">
      <w:pPr>
        <w:spacing w:line="312" w:lineRule="auto"/>
        <w:jc w:val="both"/>
        <w:rPr>
          <w:rFonts w:ascii="Arial" w:hAnsi="Arial" w:cs="Arial"/>
          <w:sz w:val="20"/>
          <w:szCs w:val="20"/>
        </w:rPr>
      </w:pPr>
    </w:p>
    <w:p w14:paraId="77AA324C" w14:textId="77777777" w:rsidR="00B22EA1" w:rsidRPr="001E41F8" w:rsidRDefault="00B22EA1" w:rsidP="001E41F8">
      <w:pPr>
        <w:spacing w:line="312" w:lineRule="auto"/>
        <w:jc w:val="center"/>
        <w:rPr>
          <w:rFonts w:ascii="Arial" w:hAnsi="Arial" w:cs="Arial"/>
          <w:sz w:val="20"/>
          <w:szCs w:val="20"/>
        </w:rPr>
      </w:pPr>
      <w:r w:rsidRPr="001E41F8">
        <w:rPr>
          <w:rFonts w:ascii="Arial" w:hAnsi="Arial" w:cs="Arial"/>
          <w:sz w:val="20"/>
          <w:szCs w:val="20"/>
        </w:rPr>
        <w:t>§ 1</w:t>
      </w:r>
    </w:p>
    <w:p w14:paraId="5758869E" w14:textId="77777777" w:rsidR="00B22EA1" w:rsidRPr="001E41F8" w:rsidRDefault="00B22EA1" w:rsidP="001E41F8">
      <w:pPr>
        <w:spacing w:line="312" w:lineRule="auto"/>
        <w:jc w:val="both"/>
        <w:rPr>
          <w:rFonts w:ascii="Arial" w:hAnsi="Arial" w:cs="Arial"/>
          <w:sz w:val="20"/>
          <w:szCs w:val="20"/>
        </w:rPr>
      </w:pPr>
      <w:r w:rsidRPr="001E41F8">
        <w:rPr>
          <w:rFonts w:ascii="Arial" w:hAnsi="Arial" w:cs="Arial"/>
          <w:sz w:val="20"/>
          <w:szCs w:val="20"/>
        </w:rPr>
        <w:t xml:space="preserve">Udziela się Wiceprzewodniczącemu Rady Nadzorczej Spółki Panu Tadeuszowi Wesołowskiemu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1 stycznia do 31 grudnia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7A3142B9" w14:textId="77777777" w:rsidR="00B22EA1" w:rsidRPr="001E41F8" w:rsidRDefault="00B22EA1" w:rsidP="001E41F8">
      <w:pPr>
        <w:spacing w:line="312" w:lineRule="auto"/>
        <w:jc w:val="center"/>
        <w:rPr>
          <w:rFonts w:ascii="Arial" w:hAnsi="Arial" w:cs="Arial"/>
          <w:sz w:val="20"/>
          <w:szCs w:val="20"/>
        </w:rPr>
      </w:pPr>
      <w:r w:rsidRPr="001E41F8">
        <w:rPr>
          <w:rFonts w:ascii="Arial" w:hAnsi="Arial" w:cs="Arial"/>
          <w:sz w:val="20"/>
          <w:szCs w:val="20"/>
        </w:rPr>
        <w:t>§ 2</w:t>
      </w:r>
    </w:p>
    <w:p w14:paraId="4ED99F8E" w14:textId="77777777" w:rsidR="00DD0463" w:rsidRDefault="00B22EA1"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0DCAD73E"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39B01208" w14:textId="77777777" w:rsidR="00B90BA5" w:rsidRDefault="00B90BA5"/>
    <w:p w14:paraId="32B092B3" w14:textId="77777777" w:rsidR="0098006E" w:rsidRPr="001E41F8" w:rsidRDefault="0098006E" w:rsidP="001E41F8">
      <w:pPr>
        <w:spacing w:line="312" w:lineRule="auto"/>
        <w:jc w:val="both"/>
        <w:rPr>
          <w:rFonts w:ascii="Arial" w:hAnsi="Arial" w:cs="Arial"/>
          <w:sz w:val="20"/>
          <w:szCs w:val="20"/>
        </w:rPr>
      </w:pPr>
    </w:p>
    <w:p w14:paraId="3AF8B60B"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Uchwała nr 1</w:t>
      </w:r>
      <w:r w:rsidR="00D2055A">
        <w:rPr>
          <w:b/>
          <w:bCs/>
          <w:sz w:val="20"/>
          <w:szCs w:val="20"/>
        </w:rPr>
        <w:t>4</w:t>
      </w:r>
    </w:p>
    <w:p w14:paraId="726C95BD"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4AB97A62" w14:textId="77777777" w:rsidR="00B22EA1"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B22EA1" w:rsidRPr="001E41F8">
        <w:rPr>
          <w:b/>
          <w:bCs/>
          <w:sz w:val="20"/>
          <w:szCs w:val="20"/>
        </w:rPr>
        <w:t xml:space="preserve"> S.A. z siedzibą w Krakowie</w:t>
      </w:r>
    </w:p>
    <w:p w14:paraId="4898CBDB"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1F77F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28D16AA0"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04F43C58" w14:textId="77777777" w:rsidR="00B22EA1" w:rsidRPr="001E41F8" w:rsidRDefault="00B22EA1" w:rsidP="001E41F8">
      <w:pPr>
        <w:spacing w:line="312" w:lineRule="auto"/>
        <w:jc w:val="both"/>
        <w:rPr>
          <w:rFonts w:ascii="Arial" w:hAnsi="Arial" w:cs="Arial"/>
          <w:sz w:val="20"/>
          <w:szCs w:val="20"/>
        </w:rPr>
      </w:pPr>
    </w:p>
    <w:p w14:paraId="28BBA2A2" w14:textId="77777777" w:rsidR="00B22EA1" w:rsidRPr="001E41F8" w:rsidRDefault="00B22EA1"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393 pkt 1 oraz art. 395 § 2 pkt 3 Kodeksu spółek handlowych uchwala co następuje:</w:t>
      </w:r>
    </w:p>
    <w:p w14:paraId="415AF033" w14:textId="77777777" w:rsidR="00B22EA1" w:rsidRPr="001E41F8" w:rsidRDefault="00B22EA1" w:rsidP="001E41F8">
      <w:pPr>
        <w:spacing w:line="312" w:lineRule="auto"/>
        <w:jc w:val="both"/>
        <w:rPr>
          <w:rFonts w:ascii="Arial" w:hAnsi="Arial" w:cs="Arial"/>
          <w:sz w:val="20"/>
          <w:szCs w:val="20"/>
        </w:rPr>
      </w:pPr>
    </w:p>
    <w:p w14:paraId="58BDBC14" w14:textId="77777777" w:rsidR="00B22EA1" w:rsidRPr="001E41F8" w:rsidRDefault="00B22EA1" w:rsidP="001E41F8">
      <w:pPr>
        <w:spacing w:line="312" w:lineRule="auto"/>
        <w:jc w:val="center"/>
        <w:rPr>
          <w:rFonts w:ascii="Arial" w:hAnsi="Arial" w:cs="Arial"/>
          <w:sz w:val="20"/>
          <w:szCs w:val="20"/>
        </w:rPr>
      </w:pPr>
      <w:r w:rsidRPr="001E41F8">
        <w:rPr>
          <w:rFonts w:ascii="Arial" w:hAnsi="Arial" w:cs="Arial"/>
          <w:sz w:val="20"/>
          <w:szCs w:val="20"/>
        </w:rPr>
        <w:t>§ 1</w:t>
      </w:r>
    </w:p>
    <w:p w14:paraId="01E52628" w14:textId="77777777" w:rsidR="00B22EA1" w:rsidRPr="001E41F8" w:rsidRDefault="00B22EA1" w:rsidP="001E41F8">
      <w:pPr>
        <w:spacing w:line="312" w:lineRule="auto"/>
        <w:jc w:val="both"/>
        <w:rPr>
          <w:rFonts w:ascii="Arial" w:hAnsi="Arial" w:cs="Arial"/>
          <w:sz w:val="20"/>
          <w:szCs w:val="20"/>
        </w:rPr>
      </w:pPr>
      <w:r w:rsidRPr="001E41F8">
        <w:rPr>
          <w:rFonts w:ascii="Arial" w:hAnsi="Arial" w:cs="Arial"/>
          <w:sz w:val="20"/>
          <w:szCs w:val="20"/>
        </w:rPr>
        <w:t xml:space="preserve">Udziela się Członkowi Rady Nadzorczej Spółki Panu </w:t>
      </w:r>
      <w:r w:rsidR="00D17D05" w:rsidRPr="001E41F8">
        <w:rPr>
          <w:rFonts w:ascii="Arial" w:hAnsi="Arial" w:cs="Arial"/>
          <w:sz w:val="20"/>
          <w:szCs w:val="20"/>
        </w:rPr>
        <w:t>Rafałowi Chwastowi</w:t>
      </w:r>
      <w:r w:rsidRPr="001E41F8">
        <w:rPr>
          <w:rFonts w:ascii="Arial" w:hAnsi="Arial" w:cs="Arial"/>
          <w:sz w:val="20"/>
          <w:szCs w:val="20"/>
        </w:rPr>
        <w:t xml:space="preserve">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1 stycznia do 31 grudnia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4EF58CAB" w14:textId="77777777" w:rsidR="00B22EA1" w:rsidRPr="001E41F8" w:rsidRDefault="00B22EA1" w:rsidP="001E41F8">
      <w:pPr>
        <w:spacing w:line="312" w:lineRule="auto"/>
        <w:jc w:val="center"/>
        <w:rPr>
          <w:rFonts w:ascii="Arial" w:hAnsi="Arial" w:cs="Arial"/>
          <w:sz w:val="20"/>
          <w:szCs w:val="20"/>
        </w:rPr>
      </w:pPr>
      <w:r w:rsidRPr="001E41F8">
        <w:rPr>
          <w:rFonts w:ascii="Arial" w:hAnsi="Arial" w:cs="Arial"/>
          <w:sz w:val="20"/>
          <w:szCs w:val="20"/>
        </w:rPr>
        <w:t>§ 2</w:t>
      </w:r>
    </w:p>
    <w:p w14:paraId="3D22688C" w14:textId="77777777" w:rsidR="00DD0463" w:rsidRDefault="00B22EA1"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6C1186F8"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7773B633" w14:textId="77777777" w:rsidR="00B90BA5" w:rsidRDefault="00B90BA5"/>
    <w:p w14:paraId="2D21C820" w14:textId="77777777" w:rsidR="00B22EA1" w:rsidRPr="001E41F8" w:rsidRDefault="00B22EA1" w:rsidP="001E41F8">
      <w:pPr>
        <w:spacing w:line="312" w:lineRule="auto"/>
        <w:jc w:val="both"/>
        <w:rPr>
          <w:rFonts w:ascii="Arial" w:hAnsi="Arial" w:cs="Arial"/>
          <w:sz w:val="20"/>
          <w:szCs w:val="20"/>
        </w:rPr>
      </w:pPr>
    </w:p>
    <w:p w14:paraId="0407485F"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Uchwała nr 1</w:t>
      </w:r>
      <w:r w:rsidR="00D2055A">
        <w:rPr>
          <w:b/>
          <w:bCs/>
          <w:sz w:val="20"/>
          <w:szCs w:val="20"/>
        </w:rPr>
        <w:t>5</w:t>
      </w:r>
    </w:p>
    <w:p w14:paraId="267028B3"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37D619BE" w14:textId="77777777" w:rsidR="00B22EA1" w:rsidRPr="001E41F8" w:rsidRDefault="000449C7" w:rsidP="001E41F8">
      <w:pPr>
        <w:pStyle w:val="Tekstpodstawowy"/>
        <w:tabs>
          <w:tab w:val="left" w:pos="0"/>
        </w:tabs>
        <w:spacing w:line="312" w:lineRule="auto"/>
        <w:jc w:val="center"/>
        <w:rPr>
          <w:b/>
          <w:bCs/>
          <w:sz w:val="20"/>
          <w:szCs w:val="20"/>
        </w:rPr>
      </w:pPr>
      <w:r w:rsidRPr="001E41F8">
        <w:rPr>
          <w:b/>
          <w:bCs/>
          <w:sz w:val="20"/>
          <w:szCs w:val="20"/>
        </w:rPr>
        <w:t>Ryvu Therapeutics</w:t>
      </w:r>
      <w:r w:rsidR="00B22EA1" w:rsidRPr="001E41F8">
        <w:rPr>
          <w:b/>
          <w:bCs/>
          <w:sz w:val="20"/>
          <w:szCs w:val="20"/>
        </w:rPr>
        <w:t xml:space="preserve"> S.A. z siedzibą w Krakowie</w:t>
      </w:r>
    </w:p>
    <w:p w14:paraId="2BA66923"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z dnia</w:t>
      </w:r>
      <w:r w:rsidR="001F77FF">
        <w:rPr>
          <w:b/>
          <w:bCs/>
          <w:sz w:val="20"/>
          <w:szCs w:val="20"/>
        </w:rPr>
        <w:t xml:space="preserve"> 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2A1C38C3"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17BA4A8A" w14:textId="77777777" w:rsidR="00B22EA1" w:rsidRPr="001E41F8" w:rsidRDefault="00B22EA1" w:rsidP="001E41F8">
      <w:pPr>
        <w:spacing w:line="312" w:lineRule="auto"/>
        <w:jc w:val="both"/>
        <w:rPr>
          <w:rFonts w:ascii="Arial" w:hAnsi="Arial" w:cs="Arial"/>
          <w:sz w:val="20"/>
          <w:szCs w:val="20"/>
        </w:rPr>
      </w:pPr>
    </w:p>
    <w:p w14:paraId="60CA3E5D" w14:textId="77777777" w:rsidR="00B22EA1" w:rsidRPr="001E41F8" w:rsidRDefault="00B22EA1" w:rsidP="001E41F8">
      <w:pPr>
        <w:spacing w:line="312" w:lineRule="auto"/>
        <w:jc w:val="both"/>
        <w:rPr>
          <w:rFonts w:ascii="Arial" w:hAnsi="Arial" w:cs="Arial"/>
          <w:sz w:val="20"/>
          <w:szCs w:val="20"/>
        </w:rPr>
      </w:pPr>
      <w:r w:rsidRPr="001E41F8">
        <w:rPr>
          <w:rFonts w:ascii="Arial" w:hAnsi="Arial" w:cs="Arial"/>
          <w:sz w:val="20"/>
          <w:szCs w:val="20"/>
        </w:rPr>
        <w:t xml:space="preserve">Zwyczajne Walne Zgromadzenie </w:t>
      </w:r>
      <w:r w:rsidR="000449C7" w:rsidRPr="001E41F8">
        <w:rPr>
          <w:rFonts w:ascii="Arial" w:hAnsi="Arial" w:cs="Arial"/>
          <w:sz w:val="20"/>
          <w:szCs w:val="20"/>
        </w:rPr>
        <w:t>Ryvu Therapeutics</w:t>
      </w:r>
      <w:r w:rsidRPr="001E41F8">
        <w:rPr>
          <w:rFonts w:ascii="Arial" w:hAnsi="Arial" w:cs="Arial"/>
          <w:sz w:val="20"/>
          <w:szCs w:val="20"/>
        </w:rPr>
        <w:t xml:space="preserve"> S.A. z siedzibą w Krakowie („Spółka”) działając na podstawie art. 393 pkt 1 oraz art. 395 § 2 pkt 3 Kodeksu spółek handlowych uchwala co następuje:</w:t>
      </w:r>
    </w:p>
    <w:p w14:paraId="49C75265" w14:textId="77777777" w:rsidR="00B22EA1" w:rsidRPr="001E41F8" w:rsidRDefault="00B22EA1" w:rsidP="001E41F8">
      <w:pPr>
        <w:spacing w:line="312" w:lineRule="auto"/>
        <w:jc w:val="both"/>
        <w:rPr>
          <w:rFonts w:ascii="Arial" w:hAnsi="Arial" w:cs="Arial"/>
          <w:sz w:val="20"/>
          <w:szCs w:val="20"/>
        </w:rPr>
      </w:pPr>
    </w:p>
    <w:p w14:paraId="7EB0DA02" w14:textId="77777777" w:rsidR="00B22EA1" w:rsidRPr="001E41F8" w:rsidRDefault="00B22EA1" w:rsidP="001E41F8">
      <w:pPr>
        <w:spacing w:line="312" w:lineRule="auto"/>
        <w:jc w:val="center"/>
        <w:rPr>
          <w:rFonts w:ascii="Arial" w:hAnsi="Arial" w:cs="Arial"/>
          <w:sz w:val="20"/>
          <w:szCs w:val="20"/>
        </w:rPr>
      </w:pPr>
      <w:r w:rsidRPr="001E41F8">
        <w:rPr>
          <w:rFonts w:ascii="Arial" w:hAnsi="Arial" w:cs="Arial"/>
          <w:sz w:val="20"/>
          <w:szCs w:val="20"/>
        </w:rPr>
        <w:t>§ 1</w:t>
      </w:r>
    </w:p>
    <w:p w14:paraId="61A87F74" w14:textId="77777777" w:rsidR="00B22EA1" w:rsidRPr="001E41F8" w:rsidRDefault="00B22EA1" w:rsidP="001E41F8">
      <w:pPr>
        <w:spacing w:line="312" w:lineRule="auto"/>
        <w:jc w:val="both"/>
        <w:rPr>
          <w:rFonts w:ascii="Arial" w:hAnsi="Arial" w:cs="Arial"/>
          <w:sz w:val="20"/>
          <w:szCs w:val="20"/>
        </w:rPr>
      </w:pPr>
      <w:r w:rsidRPr="001E41F8">
        <w:rPr>
          <w:rFonts w:ascii="Arial" w:hAnsi="Arial" w:cs="Arial"/>
          <w:sz w:val="20"/>
          <w:szCs w:val="20"/>
        </w:rPr>
        <w:lastRenderedPageBreak/>
        <w:t xml:space="preserve">Udziela się Członkowi Rady Nadzorczej Spółki Panu </w:t>
      </w:r>
      <w:proofErr w:type="spellStart"/>
      <w:r w:rsidR="00B037BC" w:rsidRPr="001E41F8">
        <w:rPr>
          <w:rFonts w:ascii="Arial" w:hAnsi="Arial" w:cs="Arial"/>
          <w:sz w:val="20"/>
          <w:szCs w:val="20"/>
        </w:rPr>
        <w:t>Axelowi</w:t>
      </w:r>
      <w:proofErr w:type="spellEnd"/>
      <w:r w:rsidR="00B037BC" w:rsidRPr="001E41F8">
        <w:rPr>
          <w:rFonts w:ascii="Arial" w:hAnsi="Arial" w:cs="Arial"/>
          <w:sz w:val="20"/>
          <w:szCs w:val="20"/>
        </w:rPr>
        <w:t xml:space="preserve"> </w:t>
      </w:r>
      <w:proofErr w:type="spellStart"/>
      <w:r w:rsidR="00B037BC" w:rsidRPr="001E41F8">
        <w:rPr>
          <w:rFonts w:ascii="Arial" w:hAnsi="Arial" w:cs="Arial"/>
          <w:sz w:val="20"/>
          <w:szCs w:val="20"/>
        </w:rPr>
        <w:t>Glasmacher</w:t>
      </w:r>
      <w:r w:rsidR="00BE6986" w:rsidRPr="001E41F8">
        <w:rPr>
          <w:rFonts w:ascii="Arial" w:hAnsi="Arial" w:cs="Arial"/>
          <w:sz w:val="20"/>
          <w:szCs w:val="20"/>
        </w:rPr>
        <w:t>owi</w:t>
      </w:r>
      <w:proofErr w:type="spellEnd"/>
      <w:r w:rsidRPr="001E41F8">
        <w:rPr>
          <w:rFonts w:ascii="Arial" w:hAnsi="Arial" w:cs="Arial"/>
          <w:sz w:val="20"/>
          <w:szCs w:val="20"/>
        </w:rPr>
        <w:t xml:space="preserve">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1 stycznia do 31 grudnia </w:t>
      </w:r>
      <w:r w:rsidR="00713A4E" w:rsidRPr="001E41F8">
        <w:rPr>
          <w:rFonts w:ascii="Arial" w:hAnsi="Arial" w:cs="Arial"/>
          <w:sz w:val="20"/>
          <w:szCs w:val="20"/>
        </w:rPr>
        <w:t>202</w:t>
      </w:r>
      <w:r w:rsidR="00212C2D" w:rsidRPr="001E41F8">
        <w:rPr>
          <w:rFonts w:ascii="Arial" w:hAnsi="Arial" w:cs="Arial"/>
          <w:sz w:val="20"/>
          <w:szCs w:val="20"/>
        </w:rPr>
        <w:t>5</w:t>
      </w:r>
      <w:r w:rsidR="00681ADB" w:rsidRPr="001E41F8">
        <w:rPr>
          <w:rFonts w:ascii="Arial" w:hAnsi="Arial" w:cs="Arial"/>
          <w:sz w:val="20"/>
          <w:szCs w:val="20"/>
        </w:rPr>
        <w:t xml:space="preserve"> </w:t>
      </w:r>
      <w:r w:rsidRPr="001E41F8">
        <w:rPr>
          <w:rFonts w:ascii="Arial" w:hAnsi="Arial" w:cs="Arial"/>
          <w:sz w:val="20"/>
          <w:szCs w:val="20"/>
        </w:rPr>
        <w:t>roku.</w:t>
      </w:r>
    </w:p>
    <w:p w14:paraId="182E6161" w14:textId="77777777" w:rsidR="00B22EA1" w:rsidRPr="001E41F8" w:rsidRDefault="00B22EA1" w:rsidP="001E41F8">
      <w:pPr>
        <w:spacing w:line="312" w:lineRule="auto"/>
        <w:jc w:val="center"/>
        <w:rPr>
          <w:rFonts w:ascii="Arial" w:hAnsi="Arial" w:cs="Arial"/>
          <w:sz w:val="20"/>
          <w:szCs w:val="20"/>
        </w:rPr>
      </w:pPr>
      <w:r w:rsidRPr="001E41F8">
        <w:rPr>
          <w:rFonts w:ascii="Arial" w:hAnsi="Arial" w:cs="Arial"/>
          <w:sz w:val="20"/>
          <w:szCs w:val="20"/>
        </w:rPr>
        <w:t>§ 2</w:t>
      </w:r>
    </w:p>
    <w:p w14:paraId="465A90B8" w14:textId="77777777" w:rsidR="00DD0463" w:rsidRDefault="00B22EA1"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1B6EAB74"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7FB434FD" w14:textId="77777777" w:rsidR="00B90BA5" w:rsidRDefault="00B90BA5"/>
    <w:p w14:paraId="3F61C26D" w14:textId="77777777" w:rsidR="00B22EA1" w:rsidRPr="001E41F8" w:rsidRDefault="00B22EA1" w:rsidP="001E41F8">
      <w:pPr>
        <w:spacing w:line="312" w:lineRule="auto"/>
        <w:jc w:val="both"/>
        <w:rPr>
          <w:rFonts w:ascii="Arial" w:hAnsi="Arial" w:cs="Arial"/>
          <w:sz w:val="20"/>
          <w:szCs w:val="20"/>
        </w:rPr>
      </w:pPr>
    </w:p>
    <w:p w14:paraId="246C9475" w14:textId="77777777" w:rsidR="00B22EA1" w:rsidRPr="001E41F8" w:rsidRDefault="00B22EA1" w:rsidP="001E41F8">
      <w:pPr>
        <w:pStyle w:val="Tekstpodstawowy"/>
        <w:tabs>
          <w:tab w:val="left" w:pos="0"/>
        </w:tabs>
        <w:spacing w:line="312" w:lineRule="auto"/>
        <w:jc w:val="center"/>
        <w:rPr>
          <w:b/>
          <w:bCs/>
          <w:sz w:val="20"/>
          <w:szCs w:val="20"/>
        </w:rPr>
      </w:pPr>
      <w:r w:rsidRPr="001E41F8">
        <w:rPr>
          <w:b/>
          <w:bCs/>
          <w:sz w:val="20"/>
          <w:szCs w:val="20"/>
        </w:rPr>
        <w:t xml:space="preserve">Uchwała nr </w:t>
      </w:r>
      <w:r w:rsidR="00B037BC" w:rsidRPr="001E41F8">
        <w:rPr>
          <w:b/>
          <w:bCs/>
          <w:sz w:val="20"/>
          <w:szCs w:val="20"/>
        </w:rPr>
        <w:t>1</w:t>
      </w:r>
      <w:r w:rsidR="00636838" w:rsidRPr="001E41F8">
        <w:rPr>
          <w:b/>
          <w:bCs/>
          <w:sz w:val="20"/>
          <w:szCs w:val="20"/>
        </w:rPr>
        <w:t>6</w:t>
      </w:r>
    </w:p>
    <w:p w14:paraId="74882391"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25C9746D"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3C845217"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7A170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3B4E03B0" w14:textId="77777777" w:rsidR="00681ADB" w:rsidRPr="001E41F8" w:rsidRDefault="00681ADB"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3AF04DC8" w14:textId="77777777" w:rsidR="003614D8" w:rsidRPr="001E41F8" w:rsidRDefault="003614D8" w:rsidP="001E41F8">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 art. 393 pkt 1 oraz art. 395 § 2 pkt 3 Kodeksu spółek handlowych uchwala co następuje:</w:t>
      </w:r>
    </w:p>
    <w:p w14:paraId="2FE4B924" w14:textId="77777777" w:rsidR="003614D8" w:rsidRPr="001E41F8" w:rsidRDefault="003614D8" w:rsidP="001E41F8">
      <w:pPr>
        <w:spacing w:line="312" w:lineRule="auto"/>
        <w:jc w:val="both"/>
        <w:rPr>
          <w:rFonts w:ascii="Arial" w:hAnsi="Arial" w:cs="Arial"/>
          <w:sz w:val="20"/>
          <w:szCs w:val="20"/>
        </w:rPr>
      </w:pPr>
    </w:p>
    <w:p w14:paraId="749F587E" w14:textId="77777777" w:rsidR="003614D8" w:rsidRPr="001E41F8" w:rsidRDefault="003614D8" w:rsidP="001E41F8">
      <w:pPr>
        <w:spacing w:line="312" w:lineRule="auto"/>
        <w:jc w:val="center"/>
        <w:rPr>
          <w:rFonts w:ascii="Arial" w:hAnsi="Arial" w:cs="Arial"/>
          <w:sz w:val="20"/>
          <w:szCs w:val="20"/>
        </w:rPr>
      </w:pPr>
      <w:r w:rsidRPr="001E41F8">
        <w:rPr>
          <w:rFonts w:ascii="Arial" w:hAnsi="Arial" w:cs="Arial"/>
          <w:sz w:val="20"/>
          <w:szCs w:val="20"/>
        </w:rPr>
        <w:t>§ 1</w:t>
      </w:r>
    </w:p>
    <w:p w14:paraId="2012BF61" w14:textId="77777777" w:rsidR="003614D8" w:rsidRPr="001E41F8" w:rsidRDefault="003614D8" w:rsidP="001E41F8">
      <w:pPr>
        <w:spacing w:line="312" w:lineRule="auto"/>
        <w:jc w:val="both"/>
        <w:rPr>
          <w:rFonts w:ascii="Arial" w:hAnsi="Arial" w:cs="Arial"/>
          <w:sz w:val="20"/>
          <w:szCs w:val="20"/>
        </w:rPr>
      </w:pPr>
      <w:r w:rsidRPr="001E41F8">
        <w:rPr>
          <w:rFonts w:ascii="Arial" w:hAnsi="Arial" w:cs="Arial"/>
          <w:sz w:val="20"/>
          <w:szCs w:val="20"/>
        </w:rPr>
        <w:t xml:space="preserve">Udziela się Członkowi Rady Nadzorczej Spółki Panu Thomasowi </w:t>
      </w:r>
      <w:proofErr w:type="spellStart"/>
      <w:r w:rsidRPr="001E41F8">
        <w:rPr>
          <w:rFonts w:ascii="Arial" w:hAnsi="Arial" w:cs="Arial"/>
          <w:sz w:val="20"/>
          <w:szCs w:val="20"/>
        </w:rPr>
        <w:t>Turalskiemu</w:t>
      </w:r>
      <w:proofErr w:type="spellEnd"/>
      <w:r w:rsidRPr="001E41F8">
        <w:rPr>
          <w:rFonts w:ascii="Arial" w:hAnsi="Arial" w:cs="Arial"/>
          <w:sz w:val="20"/>
          <w:szCs w:val="20"/>
        </w:rPr>
        <w:t xml:space="preserve">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 xml:space="preserve">5 </w:t>
      </w:r>
      <w:r w:rsidRPr="001E41F8">
        <w:rPr>
          <w:rFonts w:ascii="Arial" w:hAnsi="Arial" w:cs="Arial"/>
          <w:sz w:val="20"/>
          <w:szCs w:val="20"/>
        </w:rPr>
        <w:t xml:space="preserve">w okresie od 1 stycznia do 31 grudnia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0A44AB68" w14:textId="77777777" w:rsidR="003614D8" w:rsidRPr="001E41F8" w:rsidRDefault="003614D8" w:rsidP="001E41F8">
      <w:pPr>
        <w:spacing w:line="312" w:lineRule="auto"/>
        <w:jc w:val="center"/>
        <w:rPr>
          <w:rFonts w:ascii="Arial" w:hAnsi="Arial" w:cs="Arial"/>
          <w:sz w:val="20"/>
          <w:szCs w:val="20"/>
        </w:rPr>
      </w:pPr>
      <w:r w:rsidRPr="001E41F8">
        <w:rPr>
          <w:rFonts w:ascii="Arial" w:hAnsi="Arial" w:cs="Arial"/>
          <w:sz w:val="20"/>
          <w:szCs w:val="20"/>
        </w:rPr>
        <w:t>§ 2</w:t>
      </w:r>
    </w:p>
    <w:p w14:paraId="07706CFB" w14:textId="77777777" w:rsidR="00DD0463" w:rsidRDefault="003614D8"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7F11957F"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60A131CE" w14:textId="77777777" w:rsidR="00B90BA5" w:rsidRDefault="00B90BA5"/>
    <w:p w14:paraId="230091AA" w14:textId="77777777" w:rsidR="002F7112" w:rsidRPr="001E41F8" w:rsidRDefault="002F7112" w:rsidP="001E41F8">
      <w:pPr>
        <w:pStyle w:val="Tekstpodstawowy"/>
        <w:tabs>
          <w:tab w:val="left" w:pos="0"/>
        </w:tabs>
        <w:spacing w:line="312" w:lineRule="auto"/>
        <w:jc w:val="center"/>
        <w:rPr>
          <w:b/>
          <w:bCs/>
          <w:sz w:val="20"/>
          <w:szCs w:val="20"/>
        </w:rPr>
      </w:pPr>
      <w:r w:rsidRPr="001E41F8">
        <w:rPr>
          <w:b/>
          <w:bCs/>
          <w:sz w:val="20"/>
          <w:szCs w:val="20"/>
        </w:rPr>
        <w:t>Uchwała nr 1</w:t>
      </w:r>
      <w:r w:rsidR="00636838" w:rsidRPr="001E41F8">
        <w:rPr>
          <w:b/>
          <w:bCs/>
          <w:sz w:val="20"/>
          <w:szCs w:val="20"/>
        </w:rPr>
        <w:t>7</w:t>
      </w:r>
    </w:p>
    <w:p w14:paraId="67E0FAD3" w14:textId="77777777" w:rsidR="002F7112" w:rsidRPr="001E41F8" w:rsidRDefault="002F7112"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3D036936" w14:textId="77777777" w:rsidR="002F7112" w:rsidRPr="001E41F8" w:rsidRDefault="002F7112" w:rsidP="001E41F8">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46E8206C" w14:textId="77777777" w:rsidR="002F7112" w:rsidRPr="001E41F8" w:rsidRDefault="002F7112"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7A170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5230A6FA" w14:textId="77777777" w:rsidR="002F7112" w:rsidRDefault="002F7112"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2F829332" w14:textId="77777777" w:rsidR="006B162E" w:rsidRPr="001E41F8" w:rsidRDefault="006B162E" w:rsidP="001E41F8">
      <w:pPr>
        <w:pStyle w:val="Tekstpodstawowy"/>
        <w:tabs>
          <w:tab w:val="left" w:pos="0"/>
        </w:tabs>
        <w:spacing w:line="312" w:lineRule="auto"/>
        <w:jc w:val="center"/>
        <w:rPr>
          <w:b/>
          <w:bCs/>
          <w:sz w:val="20"/>
          <w:szCs w:val="20"/>
        </w:rPr>
      </w:pPr>
    </w:p>
    <w:p w14:paraId="3F55BEDB" w14:textId="77777777" w:rsidR="002F7112" w:rsidRPr="001E41F8" w:rsidRDefault="002F7112" w:rsidP="001E41F8">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 art. 393 pkt 1 oraz art. 395 § 2 pkt 3 Kodeksu spółek handlowych uchwala co następuje:</w:t>
      </w:r>
    </w:p>
    <w:p w14:paraId="57879B4B" w14:textId="77777777" w:rsidR="002F7112" w:rsidRPr="001E41F8" w:rsidRDefault="002F7112" w:rsidP="001E41F8">
      <w:pPr>
        <w:spacing w:line="312" w:lineRule="auto"/>
        <w:jc w:val="both"/>
        <w:rPr>
          <w:rFonts w:ascii="Arial" w:hAnsi="Arial" w:cs="Arial"/>
          <w:sz w:val="20"/>
          <w:szCs w:val="20"/>
        </w:rPr>
      </w:pPr>
    </w:p>
    <w:p w14:paraId="085D6DE2" w14:textId="77777777" w:rsidR="002F7112" w:rsidRPr="001E41F8" w:rsidRDefault="002F7112" w:rsidP="001E41F8">
      <w:pPr>
        <w:spacing w:line="312" w:lineRule="auto"/>
        <w:jc w:val="center"/>
        <w:rPr>
          <w:rFonts w:ascii="Arial" w:hAnsi="Arial" w:cs="Arial"/>
          <w:sz w:val="20"/>
          <w:szCs w:val="20"/>
        </w:rPr>
      </w:pPr>
      <w:r w:rsidRPr="001E41F8">
        <w:rPr>
          <w:rFonts w:ascii="Arial" w:hAnsi="Arial" w:cs="Arial"/>
          <w:sz w:val="20"/>
          <w:szCs w:val="20"/>
        </w:rPr>
        <w:t>§ 1</w:t>
      </w:r>
    </w:p>
    <w:p w14:paraId="034D1E38" w14:textId="77777777" w:rsidR="002F7112" w:rsidRPr="001E41F8" w:rsidRDefault="002F7112" w:rsidP="001E41F8">
      <w:pPr>
        <w:spacing w:line="312" w:lineRule="auto"/>
        <w:jc w:val="both"/>
        <w:rPr>
          <w:rFonts w:ascii="Arial" w:hAnsi="Arial" w:cs="Arial"/>
          <w:sz w:val="20"/>
          <w:szCs w:val="20"/>
        </w:rPr>
      </w:pPr>
      <w:r w:rsidRPr="001E41F8">
        <w:rPr>
          <w:rFonts w:ascii="Arial" w:hAnsi="Arial" w:cs="Arial"/>
          <w:sz w:val="20"/>
          <w:szCs w:val="20"/>
        </w:rPr>
        <w:t xml:space="preserve">Udziela się Członkowi Rady Nadzorczej Spółki Panu Scottowi Fieldsowi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w:t>
      </w:r>
      <w:r w:rsidR="006B66CF" w:rsidRPr="001E41F8">
        <w:rPr>
          <w:rFonts w:ascii="Arial" w:hAnsi="Arial" w:cs="Arial"/>
          <w:color w:val="000000"/>
          <w:sz w:val="20"/>
          <w:szCs w:val="20"/>
          <w:shd w:val="clear" w:color="auto" w:fill="FFFFFF"/>
        </w:rPr>
        <w:t>1</w:t>
      </w:r>
      <w:r w:rsidR="008F5309" w:rsidRPr="001E41F8">
        <w:rPr>
          <w:rFonts w:ascii="Arial" w:hAnsi="Arial" w:cs="Arial"/>
          <w:color w:val="000000"/>
          <w:sz w:val="20"/>
          <w:szCs w:val="20"/>
          <w:shd w:val="clear" w:color="auto" w:fill="FFFFFF"/>
        </w:rPr>
        <w:t xml:space="preserve"> </w:t>
      </w:r>
      <w:r w:rsidR="006B66CF" w:rsidRPr="001E41F8">
        <w:rPr>
          <w:rFonts w:ascii="Arial" w:hAnsi="Arial" w:cs="Arial"/>
          <w:color w:val="000000"/>
          <w:sz w:val="20"/>
          <w:szCs w:val="20"/>
          <w:shd w:val="clear" w:color="auto" w:fill="FFFFFF"/>
        </w:rPr>
        <w:t>stycznia</w:t>
      </w:r>
      <w:r w:rsidR="008F5309" w:rsidRPr="001E41F8">
        <w:rPr>
          <w:rFonts w:ascii="Arial" w:hAnsi="Arial" w:cs="Arial"/>
          <w:color w:val="000000"/>
          <w:sz w:val="20"/>
          <w:szCs w:val="20"/>
          <w:shd w:val="clear" w:color="auto" w:fill="FFFFFF"/>
        </w:rPr>
        <w:t> </w:t>
      </w:r>
      <w:r w:rsidRPr="001E41F8">
        <w:rPr>
          <w:rFonts w:ascii="Arial" w:hAnsi="Arial" w:cs="Arial"/>
          <w:sz w:val="20"/>
          <w:szCs w:val="20"/>
        </w:rPr>
        <w:t xml:space="preserve">do 31 grudnia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408CF6C7" w14:textId="77777777" w:rsidR="002F7112" w:rsidRPr="001E41F8" w:rsidRDefault="002F7112" w:rsidP="001E41F8">
      <w:pPr>
        <w:spacing w:line="312" w:lineRule="auto"/>
        <w:jc w:val="center"/>
        <w:rPr>
          <w:rFonts w:ascii="Arial" w:hAnsi="Arial" w:cs="Arial"/>
          <w:sz w:val="20"/>
          <w:szCs w:val="20"/>
        </w:rPr>
      </w:pPr>
      <w:r w:rsidRPr="001E41F8">
        <w:rPr>
          <w:rFonts w:ascii="Arial" w:hAnsi="Arial" w:cs="Arial"/>
          <w:sz w:val="20"/>
          <w:szCs w:val="20"/>
        </w:rPr>
        <w:t>§ 2</w:t>
      </w:r>
    </w:p>
    <w:p w14:paraId="7AE3FF1E" w14:textId="77777777" w:rsidR="00DD0463" w:rsidRDefault="002F7112"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17BF160A"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18BD4617" w14:textId="77777777" w:rsidR="00B90BA5" w:rsidRDefault="00B90BA5"/>
    <w:p w14:paraId="3036ACA2" w14:textId="77777777" w:rsidR="002F7112" w:rsidRPr="001E41F8" w:rsidRDefault="002F7112" w:rsidP="001E41F8">
      <w:pPr>
        <w:spacing w:line="312" w:lineRule="auto"/>
        <w:jc w:val="both"/>
        <w:rPr>
          <w:rFonts w:ascii="Arial" w:hAnsi="Arial" w:cs="Arial"/>
          <w:sz w:val="20"/>
          <w:szCs w:val="20"/>
        </w:rPr>
      </w:pPr>
    </w:p>
    <w:p w14:paraId="3C89993F" w14:textId="77777777" w:rsidR="002F7112" w:rsidRPr="001E41F8" w:rsidRDefault="002F7112" w:rsidP="001E41F8">
      <w:pPr>
        <w:pStyle w:val="Tekstpodstawowy"/>
        <w:tabs>
          <w:tab w:val="left" w:pos="0"/>
        </w:tabs>
        <w:spacing w:line="312" w:lineRule="auto"/>
        <w:jc w:val="center"/>
        <w:rPr>
          <w:b/>
          <w:bCs/>
          <w:sz w:val="20"/>
          <w:szCs w:val="20"/>
        </w:rPr>
      </w:pPr>
      <w:r w:rsidRPr="001E41F8">
        <w:rPr>
          <w:b/>
          <w:bCs/>
          <w:sz w:val="20"/>
          <w:szCs w:val="20"/>
        </w:rPr>
        <w:t>Uchwała nr 1</w:t>
      </w:r>
      <w:r w:rsidR="00636838" w:rsidRPr="001E41F8">
        <w:rPr>
          <w:b/>
          <w:bCs/>
          <w:sz w:val="20"/>
          <w:szCs w:val="20"/>
        </w:rPr>
        <w:t>8</w:t>
      </w:r>
    </w:p>
    <w:p w14:paraId="05C8C9ED" w14:textId="77777777" w:rsidR="002F7112" w:rsidRPr="001E41F8" w:rsidRDefault="002F7112" w:rsidP="001E41F8">
      <w:pPr>
        <w:pStyle w:val="Tekstpodstawowy"/>
        <w:tabs>
          <w:tab w:val="left" w:pos="0"/>
        </w:tabs>
        <w:spacing w:line="312" w:lineRule="auto"/>
        <w:jc w:val="center"/>
        <w:rPr>
          <w:b/>
          <w:bCs/>
          <w:sz w:val="20"/>
          <w:szCs w:val="20"/>
        </w:rPr>
      </w:pPr>
      <w:r w:rsidRPr="001E41F8">
        <w:rPr>
          <w:b/>
          <w:bCs/>
          <w:sz w:val="20"/>
          <w:szCs w:val="20"/>
        </w:rPr>
        <w:t>Zwyczajnego Walnego Zgromadzenia</w:t>
      </w:r>
    </w:p>
    <w:p w14:paraId="02F739E1" w14:textId="77777777" w:rsidR="002F7112" w:rsidRPr="001E41F8" w:rsidRDefault="002F7112" w:rsidP="001E41F8">
      <w:pPr>
        <w:pStyle w:val="Tekstpodstawowy"/>
        <w:tabs>
          <w:tab w:val="center" w:pos="4536"/>
          <w:tab w:val="left" w:pos="7710"/>
        </w:tabs>
        <w:spacing w:line="312" w:lineRule="auto"/>
        <w:jc w:val="center"/>
        <w:rPr>
          <w:b/>
          <w:bCs/>
          <w:sz w:val="20"/>
          <w:szCs w:val="20"/>
        </w:rPr>
      </w:pPr>
      <w:r w:rsidRPr="001E41F8">
        <w:rPr>
          <w:b/>
          <w:bCs/>
          <w:sz w:val="20"/>
          <w:szCs w:val="20"/>
        </w:rPr>
        <w:t>Ryvu Therapeutics S.A. z siedzibą w Krakowie</w:t>
      </w:r>
      <w:r w:rsidR="008A4EA5" w:rsidRPr="001E41F8">
        <w:rPr>
          <w:b/>
          <w:bCs/>
          <w:sz w:val="20"/>
          <w:szCs w:val="20"/>
        </w:rPr>
        <w:tab/>
      </w:r>
    </w:p>
    <w:p w14:paraId="617429BA" w14:textId="77777777" w:rsidR="002F7112" w:rsidRPr="001E41F8" w:rsidRDefault="002F7112" w:rsidP="001E41F8">
      <w:pPr>
        <w:pStyle w:val="Tekstpodstawowy"/>
        <w:tabs>
          <w:tab w:val="left" w:pos="0"/>
        </w:tabs>
        <w:spacing w:line="312" w:lineRule="auto"/>
        <w:jc w:val="center"/>
        <w:rPr>
          <w:b/>
          <w:bCs/>
          <w:sz w:val="20"/>
          <w:szCs w:val="20"/>
        </w:rPr>
      </w:pPr>
      <w:r w:rsidRPr="001E41F8">
        <w:rPr>
          <w:b/>
          <w:bCs/>
          <w:sz w:val="20"/>
          <w:szCs w:val="20"/>
        </w:rPr>
        <w:t xml:space="preserve">z dnia </w:t>
      </w:r>
      <w:r w:rsidR="007A170F">
        <w:rPr>
          <w:b/>
          <w:bCs/>
          <w:sz w:val="20"/>
          <w:szCs w:val="20"/>
        </w:rPr>
        <w:t>25 czerwca</w:t>
      </w:r>
      <w:r w:rsidR="00212C2D" w:rsidRPr="001E41F8">
        <w:rPr>
          <w:b/>
          <w:bCs/>
          <w:sz w:val="20"/>
          <w:szCs w:val="20"/>
        </w:rPr>
        <w:t xml:space="preserve"> </w:t>
      </w:r>
      <w:r w:rsidR="00785AC9" w:rsidRPr="001E41F8">
        <w:rPr>
          <w:b/>
          <w:bCs/>
          <w:sz w:val="20"/>
          <w:szCs w:val="20"/>
        </w:rPr>
        <w:t>202</w:t>
      </w:r>
      <w:r w:rsidR="00212C2D" w:rsidRPr="001E41F8">
        <w:rPr>
          <w:b/>
          <w:bCs/>
          <w:sz w:val="20"/>
          <w:szCs w:val="20"/>
        </w:rPr>
        <w:t>6</w:t>
      </w:r>
      <w:r w:rsidR="00825436" w:rsidRPr="001E41F8">
        <w:rPr>
          <w:b/>
          <w:bCs/>
          <w:sz w:val="20"/>
          <w:szCs w:val="20"/>
        </w:rPr>
        <w:t xml:space="preserve"> r.</w:t>
      </w:r>
    </w:p>
    <w:p w14:paraId="4071BF3B" w14:textId="77777777" w:rsidR="002F7112" w:rsidRPr="001E41F8" w:rsidRDefault="002F7112" w:rsidP="001E41F8">
      <w:pPr>
        <w:pStyle w:val="Tekstpodstawowy"/>
        <w:tabs>
          <w:tab w:val="left" w:pos="0"/>
        </w:tabs>
        <w:spacing w:line="312" w:lineRule="auto"/>
        <w:jc w:val="center"/>
        <w:rPr>
          <w:b/>
          <w:bCs/>
          <w:sz w:val="20"/>
          <w:szCs w:val="20"/>
        </w:rPr>
      </w:pPr>
      <w:r w:rsidRPr="001E41F8">
        <w:rPr>
          <w:b/>
          <w:bCs/>
          <w:sz w:val="20"/>
          <w:szCs w:val="20"/>
        </w:rPr>
        <w:t>w sprawie udzielenia absolutorium</w:t>
      </w:r>
    </w:p>
    <w:p w14:paraId="66C2122C" w14:textId="77777777" w:rsidR="002F7112" w:rsidRPr="001E41F8" w:rsidRDefault="002F7112" w:rsidP="001E41F8">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 art. 393 pkt 1 oraz art. 395 § 2 pkt 3 Kodeksu spółek handlowych uchwala co następuje:</w:t>
      </w:r>
    </w:p>
    <w:p w14:paraId="3E4016B9" w14:textId="77777777" w:rsidR="002F7112" w:rsidRPr="001E41F8" w:rsidRDefault="002F7112" w:rsidP="001E41F8">
      <w:pPr>
        <w:spacing w:line="312" w:lineRule="auto"/>
        <w:jc w:val="both"/>
        <w:rPr>
          <w:rFonts w:ascii="Arial" w:hAnsi="Arial" w:cs="Arial"/>
          <w:sz w:val="20"/>
          <w:szCs w:val="20"/>
        </w:rPr>
      </w:pPr>
    </w:p>
    <w:p w14:paraId="3BB490E6" w14:textId="77777777" w:rsidR="002F7112" w:rsidRPr="001E41F8" w:rsidRDefault="002F7112" w:rsidP="001E41F8">
      <w:pPr>
        <w:spacing w:line="312" w:lineRule="auto"/>
        <w:jc w:val="center"/>
        <w:rPr>
          <w:rFonts w:ascii="Arial" w:hAnsi="Arial" w:cs="Arial"/>
          <w:sz w:val="20"/>
          <w:szCs w:val="20"/>
        </w:rPr>
      </w:pPr>
      <w:r w:rsidRPr="001E41F8">
        <w:rPr>
          <w:rFonts w:ascii="Arial" w:hAnsi="Arial" w:cs="Arial"/>
          <w:sz w:val="20"/>
          <w:szCs w:val="20"/>
        </w:rPr>
        <w:lastRenderedPageBreak/>
        <w:t>§ 1</w:t>
      </w:r>
    </w:p>
    <w:p w14:paraId="19278B4B" w14:textId="77777777" w:rsidR="002F7112" w:rsidRPr="001E41F8" w:rsidRDefault="002F7112" w:rsidP="001E41F8">
      <w:pPr>
        <w:spacing w:line="312" w:lineRule="auto"/>
        <w:jc w:val="both"/>
        <w:rPr>
          <w:rFonts w:ascii="Arial" w:hAnsi="Arial" w:cs="Arial"/>
          <w:sz w:val="20"/>
          <w:szCs w:val="20"/>
        </w:rPr>
      </w:pPr>
      <w:r w:rsidRPr="001E41F8">
        <w:rPr>
          <w:rFonts w:ascii="Arial" w:hAnsi="Arial" w:cs="Arial"/>
          <w:sz w:val="20"/>
          <w:szCs w:val="20"/>
        </w:rPr>
        <w:t xml:space="preserve">Udziela się Członkowi Rady Nadzorczej Spółki Panu Peterowi Smithowi absolutorium z wykonania obowiązków w roku obrotowym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w okresie od </w:t>
      </w:r>
      <w:r w:rsidR="008F5309" w:rsidRPr="001E41F8">
        <w:rPr>
          <w:rFonts w:ascii="Arial" w:hAnsi="Arial" w:cs="Arial"/>
          <w:color w:val="000000"/>
          <w:sz w:val="20"/>
          <w:szCs w:val="20"/>
          <w:shd w:val="clear" w:color="auto" w:fill="FFFFFF"/>
        </w:rPr>
        <w:t xml:space="preserve">1 </w:t>
      </w:r>
      <w:r w:rsidR="006B66CF" w:rsidRPr="001E41F8">
        <w:rPr>
          <w:rFonts w:ascii="Arial" w:hAnsi="Arial" w:cs="Arial"/>
          <w:color w:val="000000"/>
          <w:sz w:val="20"/>
          <w:szCs w:val="20"/>
          <w:shd w:val="clear" w:color="auto" w:fill="FFFFFF"/>
        </w:rPr>
        <w:t>stycznia</w:t>
      </w:r>
      <w:r w:rsidR="008F5309" w:rsidRPr="001E41F8">
        <w:rPr>
          <w:rFonts w:ascii="Arial" w:hAnsi="Arial" w:cs="Arial"/>
          <w:color w:val="000000"/>
          <w:sz w:val="20"/>
          <w:szCs w:val="20"/>
          <w:shd w:val="clear" w:color="auto" w:fill="FFFFFF"/>
        </w:rPr>
        <w:t> </w:t>
      </w:r>
      <w:r w:rsidRPr="001E41F8">
        <w:rPr>
          <w:rFonts w:ascii="Arial" w:hAnsi="Arial" w:cs="Arial"/>
          <w:sz w:val="20"/>
          <w:szCs w:val="20"/>
        </w:rPr>
        <w:t xml:space="preserve">do 31 grudnia </w:t>
      </w:r>
      <w:r w:rsidR="00713A4E" w:rsidRPr="001E41F8">
        <w:rPr>
          <w:rFonts w:ascii="Arial" w:hAnsi="Arial" w:cs="Arial"/>
          <w:sz w:val="20"/>
          <w:szCs w:val="20"/>
        </w:rPr>
        <w:t>202</w:t>
      </w:r>
      <w:r w:rsidR="00212C2D" w:rsidRPr="001E41F8">
        <w:rPr>
          <w:rFonts w:ascii="Arial" w:hAnsi="Arial" w:cs="Arial"/>
          <w:sz w:val="20"/>
          <w:szCs w:val="20"/>
        </w:rPr>
        <w:t>5</w:t>
      </w:r>
      <w:r w:rsidRPr="001E41F8">
        <w:rPr>
          <w:rFonts w:ascii="Arial" w:hAnsi="Arial" w:cs="Arial"/>
          <w:sz w:val="20"/>
          <w:szCs w:val="20"/>
        </w:rPr>
        <w:t xml:space="preserve"> roku.</w:t>
      </w:r>
    </w:p>
    <w:p w14:paraId="1D177784" w14:textId="77777777" w:rsidR="002F7112" w:rsidRPr="001E41F8" w:rsidRDefault="002F7112" w:rsidP="001E41F8">
      <w:pPr>
        <w:spacing w:line="312" w:lineRule="auto"/>
        <w:jc w:val="center"/>
        <w:rPr>
          <w:rFonts w:ascii="Arial" w:hAnsi="Arial" w:cs="Arial"/>
          <w:sz w:val="20"/>
          <w:szCs w:val="20"/>
        </w:rPr>
      </w:pPr>
      <w:r w:rsidRPr="001E41F8">
        <w:rPr>
          <w:rFonts w:ascii="Arial" w:hAnsi="Arial" w:cs="Arial"/>
          <w:sz w:val="20"/>
          <w:szCs w:val="20"/>
        </w:rPr>
        <w:t>§ 2</w:t>
      </w:r>
    </w:p>
    <w:p w14:paraId="2850D06E" w14:textId="77777777" w:rsidR="00DD0463" w:rsidRDefault="002F7112" w:rsidP="001E41F8">
      <w:pPr>
        <w:spacing w:line="312" w:lineRule="auto"/>
        <w:jc w:val="both"/>
        <w:rPr>
          <w:rFonts w:ascii="Arial" w:hAnsi="Arial" w:cs="Arial"/>
          <w:sz w:val="20"/>
          <w:szCs w:val="20"/>
        </w:rPr>
      </w:pPr>
      <w:r w:rsidRPr="001E41F8">
        <w:rPr>
          <w:rFonts w:ascii="Arial" w:hAnsi="Arial" w:cs="Arial"/>
          <w:sz w:val="20"/>
          <w:szCs w:val="20"/>
        </w:rPr>
        <w:t>Uchwała wchodzi w życie z momentem jej podjęcia.</w:t>
      </w:r>
    </w:p>
    <w:p w14:paraId="3F58DEC2"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4F66874D" w14:textId="77777777" w:rsidR="00B90BA5" w:rsidRDefault="00B90BA5"/>
    <w:p w14:paraId="2B61721C" w14:textId="77777777" w:rsidR="002F7112" w:rsidRPr="001E41F8" w:rsidRDefault="002F7112" w:rsidP="001E41F8">
      <w:pPr>
        <w:spacing w:line="312" w:lineRule="auto"/>
        <w:jc w:val="both"/>
        <w:rPr>
          <w:rFonts w:ascii="Arial" w:hAnsi="Arial" w:cs="Arial"/>
          <w:sz w:val="20"/>
          <w:szCs w:val="20"/>
        </w:rPr>
      </w:pPr>
    </w:p>
    <w:p w14:paraId="54636D8B" w14:textId="77777777" w:rsidR="003F063A" w:rsidRDefault="003F063A" w:rsidP="003F063A">
      <w:pPr>
        <w:pStyle w:val="Tekstpodstawowy"/>
        <w:tabs>
          <w:tab w:val="left" w:pos="0"/>
        </w:tabs>
        <w:jc w:val="center"/>
        <w:rPr>
          <w:b/>
          <w:bCs/>
          <w:sz w:val="20"/>
          <w:szCs w:val="20"/>
        </w:rPr>
      </w:pPr>
      <w:r w:rsidRPr="00CF1DC5">
        <w:rPr>
          <w:b/>
          <w:bCs/>
          <w:sz w:val="20"/>
          <w:szCs w:val="20"/>
        </w:rPr>
        <w:t xml:space="preserve">Uchwała nr </w:t>
      </w:r>
      <w:r>
        <w:rPr>
          <w:b/>
          <w:bCs/>
          <w:sz w:val="20"/>
          <w:szCs w:val="20"/>
        </w:rPr>
        <w:t>19</w:t>
      </w:r>
    </w:p>
    <w:p w14:paraId="056E5161" w14:textId="77777777" w:rsidR="003F063A" w:rsidRPr="00CF1DC5" w:rsidRDefault="003F063A" w:rsidP="003F063A">
      <w:pPr>
        <w:pStyle w:val="Tekstpodstawowy"/>
        <w:tabs>
          <w:tab w:val="left" w:pos="0"/>
        </w:tabs>
        <w:jc w:val="center"/>
        <w:rPr>
          <w:b/>
          <w:bCs/>
          <w:sz w:val="20"/>
          <w:szCs w:val="20"/>
        </w:rPr>
      </w:pPr>
      <w:r>
        <w:rPr>
          <w:b/>
          <w:bCs/>
          <w:sz w:val="20"/>
          <w:szCs w:val="20"/>
        </w:rPr>
        <w:t>Zwyczajnego Walnego Zgromadzenia</w:t>
      </w:r>
    </w:p>
    <w:p w14:paraId="7434AE95" w14:textId="77777777" w:rsidR="003F063A" w:rsidRPr="00CF1DC5" w:rsidRDefault="003F063A" w:rsidP="003F063A">
      <w:pPr>
        <w:pStyle w:val="Tekstpodstawowy"/>
        <w:tabs>
          <w:tab w:val="left" w:pos="0"/>
        </w:tabs>
        <w:jc w:val="center"/>
        <w:rPr>
          <w:b/>
          <w:bCs/>
          <w:sz w:val="20"/>
          <w:szCs w:val="20"/>
        </w:rPr>
      </w:pPr>
      <w:r>
        <w:rPr>
          <w:b/>
          <w:bCs/>
          <w:sz w:val="20"/>
          <w:szCs w:val="20"/>
        </w:rPr>
        <w:t>Ryvu Therapeutics</w:t>
      </w:r>
      <w:r w:rsidRPr="00CF1DC5">
        <w:rPr>
          <w:b/>
          <w:bCs/>
          <w:sz w:val="20"/>
          <w:szCs w:val="20"/>
        </w:rPr>
        <w:t xml:space="preserve"> S.A. z siedzibą w Krakowie</w:t>
      </w:r>
    </w:p>
    <w:p w14:paraId="241A7AC0" w14:textId="77777777" w:rsidR="003F063A" w:rsidRPr="00CF1DC5" w:rsidRDefault="003F063A" w:rsidP="003F063A">
      <w:pPr>
        <w:pStyle w:val="Tekstpodstawowy"/>
        <w:tabs>
          <w:tab w:val="left" w:pos="0"/>
        </w:tabs>
        <w:jc w:val="center"/>
        <w:rPr>
          <w:b/>
          <w:bCs/>
          <w:sz w:val="20"/>
          <w:szCs w:val="20"/>
        </w:rPr>
      </w:pPr>
      <w:r w:rsidRPr="00CF1DC5">
        <w:rPr>
          <w:b/>
          <w:bCs/>
          <w:sz w:val="20"/>
          <w:szCs w:val="20"/>
        </w:rPr>
        <w:t xml:space="preserve">z dnia </w:t>
      </w:r>
      <w:r w:rsidR="007A170F">
        <w:rPr>
          <w:b/>
          <w:bCs/>
          <w:sz w:val="20"/>
          <w:szCs w:val="20"/>
        </w:rPr>
        <w:t>25 czerwca</w:t>
      </w:r>
      <w:r w:rsidRPr="001E41F8">
        <w:rPr>
          <w:b/>
          <w:bCs/>
          <w:sz w:val="20"/>
          <w:szCs w:val="20"/>
        </w:rPr>
        <w:t xml:space="preserve"> 2026 r</w:t>
      </w:r>
    </w:p>
    <w:p w14:paraId="26E3CB87" w14:textId="77777777" w:rsidR="003F063A" w:rsidRDefault="003F063A" w:rsidP="003F063A">
      <w:pPr>
        <w:pStyle w:val="Tekstpodstawowy"/>
        <w:tabs>
          <w:tab w:val="left" w:pos="0"/>
        </w:tabs>
        <w:jc w:val="center"/>
        <w:rPr>
          <w:b/>
          <w:bCs/>
          <w:sz w:val="20"/>
          <w:szCs w:val="20"/>
        </w:rPr>
      </w:pPr>
      <w:r w:rsidRPr="00CF1DC5">
        <w:rPr>
          <w:b/>
          <w:bCs/>
          <w:sz w:val="20"/>
          <w:szCs w:val="20"/>
        </w:rPr>
        <w:t xml:space="preserve">w </w:t>
      </w:r>
      <w:r w:rsidRPr="00DF3CD3">
        <w:rPr>
          <w:b/>
          <w:bCs/>
          <w:sz w:val="20"/>
          <w:szCs w:val="20"/>
        </w:rPr>
        <w:t xml:space="preserve">sprawie </w:t>
      </w:r>
      <w:r w:rsidRPr="00B35FD5">
        <w:rPr>
          <w:b/>
          <w:bCs/>
          <w:sz w:val="20"/>
          <w:szCs w:val="20"/>
        </w:rPr>
        <w:t>wyrażenia opinii nt. sprawozdania o wynagrodzeniach członków Zarządu i Rad</w:t>
      </w:r>
      <w:r>
        <w:rPr>
          <w:b/>
          <w:bCs/>
          <w:sz w:val="20"/>
          <w:szCs w:val="20"/>
        </w:rPr>
        <w:t xml:space="preserve">y </w:t>
      </w:r>
      <w:r w:rsidRPr="00B35FD5">
        <w:rPr>
          <w:b/>
          <w:bCs/>
          <w:sz w:val="20"/>
          <w:szCs w:val="20"/>
        </w:rPr>
        <w:t>Nadzorczej</w:t>
      </w:r>
      <w:r>
        <w:rPr>
          <w:b/>
          <w:bCs/>
          <w:sz w:val="20"/>
          <w:szCs w:val="20"/>
        </w:rPr>
        <w:t xml:space="preserve"> </w:t>
      </w:r>
      <w:r w:rsidRPr="00B35FD5">
        <w:rPr>
          <w:b/>
          <w:bCs/>
          <w:sz w:val="20"/>
          <w:szCs w:val="20"/>
        </w:rPr>
        <w:t xml:space="preserve">Spółki za </w:t>
      </w:r>
      <w:r>
        <w:rPr>
          <w:b/>
          <w:bCs/>
          <w:sz w:val="20"/>
          <w:szCs w:val="20"/>
        </w:rPr>
        <w:t>rok 2025</w:t>
      </w:r>
    </w:p>
    <w:p w14:paraId="0C03C13A" w14:textId="77777777" w:rsidR="003F063A" w:rsidRPr="00B35FD5" w:rsidRDefault="003F063A" w:rsidP="003F063A">
      <w:pPr>
        <w:pStyle w:val="Tekstpodstawowy"/>
        <w:tabs>
          <w:tab w:val="left" w:pos="0"/>
        </w:tabs>
        <w:jc w:val="center"/>
        <w:rPr>
          <w:b/>
          <w:bCs/>
          <w:sz w:val="20"/>
          <w:szCs w:val="20"/>
        </w:rPr>
      </w:pPr>
    </w:p>
    <w:p w14:paraId="071896FB" w14:textId="77777777" w:rsidR="003F063A" w:rsidRDefault="003F063A" w:rsidP="003F063A">
      <w:pPr>
        <w:jc w:val="both"/>
        <w:rPr>
          <w:rFonts w:ascii="Arial" w:hAnsi="Arial" w:cs="Arial"/>
          <w:sz w:val="20"/>
          <w:szCs w:val="20"/>
        </w:rPr>
      </w:pPr>
      <w:r w:rsidRPr="006A3CCD">
        <w:rPr>
          <w:rFonts w:ascii="Arial" w:hAnsi="Arial" w:cs="Arial"/>
          <w:sz w:val="20"/>
          <w:szCs w:val="20"/>
        </w:rPr>
        <w:t>Zwyczajne Walne Zgromadzenie Ryvu Therapeutics S.A. z siedzibą w Krakowie („Spółka”), działając na podstawie art. 90g ust. 6 ustawy z dnia 29 lipca 2005 r. o ofercie publicznej i warunkach wprowadzania instrumentów finansowych do zorganizowanego systemu obrotu oraz o spółkach publicznych (Dz.U. z 202</w:t>
      </w:r>
      <w:r>
        <w:rPr>
          <w:rFonts w:ascii="Arial" w:hAnsi="Arial" w:cs="Arial"/>
          <w:sz w:val="20"/>
          <w:szCs w:val="20"/>
        </w:rPr>
        <w:t>5</w:t>
      </w:r>
      <w:r w:rsidRPr="006A3CCD">
        <w:rPr>
          <w:rFonts w:ascii="Arial" w:hAnsi="Arial" w:cs="Arial"/>
          <w:sz w:val="20"/>
          <w:szCs w:val="20"/>
        </w:rPr>
        <w:t xml:space="preserve"> r. poz. </w:t>
      </w:r>
      <w:r>
        <w:rPr>
          <w:rFonts w:ascii="Arial" w:hAnsi="Arial" w:cs="Arial"/>
          <w:sz w:val="20"/>
          <w:szCs w:val="20"/>
        </w:rPr>
        <w:t>592</w:t>
      </w:r>
      <w:r w:rsidRPr="006A3CCD">
        <w:rPr>
          <w:rFonts w:ascii="Arial" w:hAnsi="Arial" w:cs="Arial"/>
          <w:sz w:val="20"/>
          <w:szCs w:val="20"/>
        </w:rPr>
        <w:t>) uchwala co następuje:</w:t>
      </w:r>
    </w:p>
    <w:p w14:paraId="5564C48B" w14:textId="77777777" w:rsidR="003F063A" w:rsidRDefault="003F063A" w:rsidP="003F063A">
      <w:pPr>
        <w:rPr>
          <w:rFonts w:ascii="Arial" w:hAnsi="Arial" w:cs="Arial"/>
          <w:sz w:val="20"/>
          <w:szCs w:val="20"/>
        </w:rPr>
      </w:pPr>
    </w:p>
    <w:p w14:paraId="15D4EC87" w14:textId="77777777" w:rsidR="003F063A" w:rsidRDefault="003F063A" w:rsidP="003F063A">
      <w:pPr>
        <w:jc w:val="center"/>
        <w:rPr>
          <w:rFonts w:ascii="Arial" w:hAnsi="Arial" w:cs="Arial"/>
          <w:sz w:val="20"/>
          <w:szCs w:val="20"/>
        </w:rPr>
      </w:pPr>
      <w:r w:rsidRPr="006A3CCD">
        <w:rPr>
          <w:rFonts w:ascii="Arial" w:hAnsi="Arial" w:cs="Arial"/>
          <w:sz w:val="20"/>
          <w:szCs w:val="20"/>
        </w:rPr>
        <w:t>§ 1</w:t>
      </w:r>
    </w:p>
    <w:p w14:paraId="2482BD54" w14:textId="77777777" w:rsidR="003F063A" w:rsidRDefault="003F063A" w:rsidP="003F063A">
      <w:pPr>
        <w:rPr>
          <w:rFonts w:ascii="Arial" w:hAnsi="Arial" w:cs="Arial"/>
          <w:sz w:val="20"/>
          <w:szCs w:val="20"/>
        </w:rPr>
      </w:pPr>
      <w:r w:rsidRPr="006A3CCD">
        <w:rPr>
          <w:rFonts w:ascii="Arial" w:hAnsi="Arial" w:cs="Arial"/>
          <w:sz w:val="20"/>
          <w:szCs w:val="20"/>
        </w:rPr>
        <w:t xml:space="preserve">Zwyczajne Walne Zgromadzenie postanawia pozytywnie zaopiniować sprawozdanie Rady Nadzorczej o wynagrodzeniach członków Zarządu i Rady Nadzorczej Spółki za </w:t>
      </w:r>
      <w:r>
        <w:rPr>
          <w:rFonts w:ascii="Arial" w:hAnsi="Arial" w:cs="Arial"/>
          <w:sz w:val="20"/>
          <w:szCs w:val="20"/>
        </w:rPr>
        <w:t>rok 2025</w:t>
      </w:r>
      <w:r w:rsidRPr="006A3CCD">
        <w:rPr>
          <w:rFonts w:ascii="Arial" w:hAnsi="Arial" w:cs="Arial"/>
          <w:sz w:val="20"/>
          <w:szCs w:val="20"/>
        </w:rPr>
        <w:t xml:space="preserve">. </w:t>
      </w:r>
    </w:p>
    <w:p w14:paraId="46A60187" w14:textId="77777777" w:rsidR="003F063A" w:rsidRDefault="003F063A" w:rsidP="003F063A">
      <w:pPr>
        <w:rPr>
          <w:rFonts w:ascii="Arial" w:hAnsi="Arial" w:cs="Arial"/>
          <w:sz w:val="20"/>
          <w:szCs w:val="20"/>
        </w:rPr>
      </w:pPr>
    </w:p>
    <w:p w14:paraId="699572DB" w14:textId="77777777" w:rsidR="003F063A" w:rsidRDefault="003F063A" w:rsidP="003F063A">
      <w:pPr>
        <w:jc w:val="center"/>
        <w:rPr>
          <w:rFonts w:ascii="Arial" w:hAnsi="Arial" w:cs="Arial"/>
          <w:sz w:val="20"/>
          <w:szCs w:val="20"/>
        </w:rPr>
      </w:pPr>
      <w:r w:rsidRPr="006A3CCD">
        <w:rPr>
          <w:rFonts w:ascii="Arial" w:hAnsi="Arial" w:cs="Arial"/>
          <w:sz w:val="20"/>
          <w:szCs w:val="20"/>
        </w:rPr>
        <w:t>§ 2</w:t>
      </w:r>
    </w:p>
    <w:p w14:paraId="25641B18" w14:textId="77777777" w:rsidR="003F063A" w:rsidRDefault="003F063A" w:rsidP="003F063A">
      <w:pPr>
        <w:rPr>
          <w:rFonts w:ascii="Arial" w:hAnsi="Arial" w:cs="Arial"/>
          <w:sz w:val="20"/>
          <w:szCs w:val="20"/>
        </w:rPr>
      </w:pPr>
      <w:r w:rsidRPr="006A3CCD">
        <w:rPr>
          <w:rFonts w:ascii="Arial" w:hAnsi="Arial" w:cs="Arial"/>
          <w:sz w:val="20"/>
          <w:szCs w:val="20"/>
        </w:rPr>
        <w:t xml:space="preserve"> Uchwała wchodzi w życie z momentem jej podjęcia</w:t>
      </w:r>
      <w:r>
        <w:rPr>
          <w:rFonts w:ascii="Arial" w:hAnsi="Arial" w:cs="Arial"/>
          <w:sz w:val="20"/>
          <w:szCs w:val="20"/>
        </w:rPr>
        <w:t>.</w:t>
      </w:r>
    </w:p>
    <w:p w14:paraId="0C7031E7" w14:textId="77777777" w:rsidR="00B90BA5" w:rsidRDefault="00DE05EF">
      <w:pPr>
        <w:jc w:val="both"/>
      </w:pPr>
      <w:r>
        <w:rPr>
          <w:rFonts w:ascii="Arial" w:hAnsi="Arial"/>
          <w:sz w:val="20"/>
        </w:rPr>
        <w:t>W zarządzonym głosowaniu jawnym nad przyjęciem uchwały oddano 14 519 494 ważnych głosów z 10 469 494 akcji, stanowiących 45,2829% kapitału zakładowego, łącznie oddano 14 519 494 ważnych głosów, w tym: 13 190 778 głosów „za”, 1 328 716 głosów „przeciw” i 0 głosów „wstrzymujących się”; sprzeciwów nie zgłoszono.</w:t>
      </w:r>
    </w:p>
    <w:p w14:paraId="473717A6" w14:textId="77777777" w:rsidR="00B90BA5" w:rsidRDefault="00B90BA5"/>
    <w:p w14:paraId="27932601" w14:textId="77777777" w:rsidR="003F063A" w:rsidRDefault="003F063A" w:rsidP="003F063A">
      <w:pPr>
        <w:rPr>
          <w:rFonts w:ascii="Arial" w:hAnsi="Arial" w:cs="Arial"/>
          <w:sz w:val="20"/>
          <w:szCs w:val="20"/>
        </w:rPr>
      </w:pPr>
    </w:p>
    <w:p w14:paraId="5325C104"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 xml:space="preserve">Uchwała nr </w:t>
      </w:r>
      <w:r>
        <w:rPr>
          <w:b/>
          <w:bCs/>
          <w:sz w:val="20"/>
          <w:szCs w:val="20"/>
        </w:rPr>
        <w:t>20</w:t>
      </w:r>
    </w:p>
    <w:p w14:paraId="6A6A8952"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Zwyczajnego Walnego Zgromadzenia</w:t>
      </w:r>
    </w:p>
    <w:p w14:paraId="14230AF3"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1F67BEEE"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 xml:space="preserve">z dnia </w:t>
      </w:r>
      <w:r w:rsidR="007A170F">
        <w:rPr>
          <w:b/>
          <w:bCs/>
          <w:sz w:val="20"/>
          <w:szCs w:val="20"/>
        </w:rPr>
        <w:t>25 czerwca</w:t>
      </w:r>
      <w:r w:rsidRPr="001E41F8">
        <w:rPr>
          <w:b/>
          <w:bCs/>
          <w:sz w:val="20"/>
          <w:szCs w:val="20"/>
        </w:rPr>
        <w:t xml:space="preserve"> 2026 r.</w:t>
      </w:r>
    </w:p>
    <w:p w14:paraId="6A148235"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w sprawie powołania Przewodniczącego Rady Nadzorczej Spółki</w:t>
      </w:r>
    </w:p>
    <w:p w14:paraId="2FD40B9D" w14:textId="77777777" w:rsidR="003F063A" w:rsidRDefault="003F063A" w:rsidP="003F063A">
      <w:pPr>
        <w:spacing w:line="312" w:lineRule="auto"/>
        <w:rPr>
          <w:rFonts w:ascii="Arial" w:hAnsi="Arial" w:cs="Arial"/>
          <w:sz w:val="20"/>
          <w:szCs w:val="20"/>
        </w:rPr>
      </w:pPr>
    </w:p>
    <w:p w14:paraId="74CE5023" w14:textId="77777777" w:rsidR="003F063A" w:rsidRDefault="003F063A" w:rsidP="001446EC">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w:t>
      </w:r>
      <w:r w:rsidR="00047B4E">
        <w:rPr>
          <w:rFonts w:ascii="Arial" w:hAnsi="Arial" w:cs="Arial"/>
          <w:sz w:val="20"/>
          <w:szCs w:val="20"/>
        </w:rPr>
        <w:t xml:space="preserve"> art. 3</w:t>
      </w:r>
      <w:r w:rsidR="00F615C8">
        <w:rPr>
          <w:rFonts w:ascii="Arial" w:hAnsi="Arial" w:cs="Arial"/>
          <w:sz w:val="20"/>
          <w:szCs w:val="20"/>
        </w:rPr>
        <w:t>85</w:t>
      </w:r>
      <w:r w:rsidR="00047B4E">
        <w:rPr>
          <w:rFonts w:ascii="Arial" w:hAnsi="Arial" w:cs="Arial"/>
          <w:sz w:val="20"/>
          <w:szCs w:val="20"/>
        </w:rPr>
        <w:t xml:space="preserve"> </w:t>
      </w:r>
      <w:r w:rsidR="00047B4E" w:rsidRPr="001E41F8">
        <w:rPr>
          <w:rFonts w:ascii="Arial" w:hAnsi="Arial" w:cs="Arial"/>
          <w:sz w:val="20"/>
          <w:szCs w:val="20"/>
        </w:rPr>
        <w:t xml:space="preserve">§ </w:t>
      </w:r>
      <w:r w:rsidR="00047B4E">
        <w:rPr>
          <w:rFonts w:ascii="Arial" w:hAnsi="Arial" w:cs="Arial"/>
          <w:sz w:val="20"/>
          <w:szCs w:val="20"/>
        </w:rPr>
        <w:t>1 Kodeksu spółek handlowych</w:t>
      </w:r>
      <w:r w:rsidR="00F615C8">
        <w:rPr>
          <w:rFonts w:ascii="Arial" w:hAnsi="Arial" w:cs="Arial"/>
          <w:sz w:val="20"/>
          <w:szCs w:val="20"/>
        </w:rPr>
        <w:t xml:space="preserve"> w zw. z</w:t>
      </w:r>
      <w:r>
        <w:rPr>
          <w:rFonts w:ascii="Arial" w:hAnsi="Arial" w:cs="Arial"/>
          <w:sz w:val="20"/>
          <w:szCs w:val="20"/>
        </w:rPr>
        <w:t xml:space="preserve"> </w:t>
      </w:r>
      <w:r w:rsidR="00E6284F" w:rsidRPr="00E6284F">
        <w:rPr>
          <w:rFonts w:ascii="Arial" w:hAnsi="Arial" w:cs="Arial"/>
          <w:sz w:val="20"/>
          <w:szCs w:val="20"/>
        </w:rPr>
        <w:t>§ 1</w:t>
      </w:r>
      <w:r w:rsidR="00E6284F">
        <w:rPr>
          <w:rFonts w:ascii="Arial" w:hAnsi="Arial" w:cs="Arial"/>
          <w:sz w:val="20"/>
          <w:szCs w:val="20"/>
        </w:rPr>
        <w:t>9</w:t>
      </w:r>
      <w:r w:rsidR="00B96BAC">
        <w:rPr>
          <w:rFonts w:ascii="Arial" w:hAnsi="Arial" w:cs="Arial"/>
          <w:sz w:val="20"/>
          <w:szCs w:val="20"/>
        </w:rPr>
        <w:t xml:space="preserve"> ust. 1 lit. j</w:t>
      </w:r>
      <w:r w:rsidR="00E6284F" w:rsidRPr="00E6284F">
        <w:rPr>
          <w:rFonts w:ascii="Arial" w:hAnsi="Arial" w:cs="Arial"/>
          <w:sz w:val="20"/>
          <w:szCs w:val="20"/>
        </w:rPr>
        <w:t xml:space="preserve"> Statutu Spółki</w:t>
      </w:r>
      <w:r>
        <w:rPr>
          <w:rFonts w:ascii="Arial" w:hAnsi="Arial" w:cs="Arial"/>
          <w:sz w:val="20"/>
          <w:szCs w:val="20"/>
        </w:rPr>
        <w:t>, uchwala co następuje:</w:t>
      </w:r>
    </w:p>
    <w:p w14:paraId="29E54135" w14:textId="77777777" w:rsidR="00B96BAC" w:rsidRPr="00E95C94" w:rsidRDefault="00B96BAC" w:rsidP="003F063A">
      <w:pPr>
        <w:spacing w:line="312" w:lineRule="auto"/>
        <w:rPr>
          <w:rFonts w:ascii="Arial" w:hAnsi="Arial" w:cs="Arial"/>
          <w:sz w:val="20"/>
          <w:szCs w:val="20"/>
        </w:rPr>
      </w:pPr>
    </w:p>
    <w:p w14:paraId="5B0356B5" w14:textId="77777777" w:rsidR="003F063A" w:rsidRPr="00B96BAC" w:rsidRDefault="003F063A" w:rsidP="00B96BAC">
      <w:pPr>
        <w:spacing w:line="312" w:lineRule="auto"/>
        <w:jc w:val="center"/>
        <w:rPr>
          <w:rFonts w:ascii="Arial" w:hAnsi="Arial" w:cs="Arial"/>
          <w:sz w:val="20"/>
          <w:szCs w:val="20"/>
        </w:rPr>
      </w:pPr>
      <w:r w:rsidRPr="001E41F8">
        <w:rPr>
          <w:rFonts w:ascii="Arial" w:hAnsi="Arial" w:cs="Arial"/>
          <w:sz w:val="20"/>
          <w:szCs w:val="20"/>
        </w:rPr>
        <w:t>§ 1</w:t>
      </w:r>
    </w:p>
    <w:p w14:paraId="2A225065" w14:textId="04ACE57B" w:rsidR="00E6284F" w:rsidRDefault="00E6284F" w:rsidP="00E6284F">
      <w:pPr>
        <w:spacing w:line="312" w:lineRule="auto"/>
        <w:rPr>
          <w:rFonts w:ascii="Arial" w:hAnsi="Arial" w:cs="Arial"/>
          <w:sz w:val="20"/>
          <w:szCs w:val="20"/>
        </w:rPr>
      </w:pPr>
      <w:r>
        <w:rPr>
          <w:rFonts w:ascii="Arial" w:hAnsi="Arial"/>
          <w:sz w:val="20"/>
        </w:rPr>
        <w:t>Powołuje się Pana Piotra Romanowskiego do pełnienia funkcji Przewodniczącego Rady Nadzorczej Spółki.</w:t>
      </w:r>
    </w:p>
    <w:p w14:paraId="01730916" w14:textId="77777777" w:rsidR="00B96BAC" w:rsidRPr="00E6284F" w:rsidRDefault="00B96BAC" w:rsidP="00E6284F">
      <w:pPr>
        <w:spacing w:line="312" w:lineRule="auto"/>
        <w:rPr>
          <w:rFonts w:ascii="Arial" w:hAnsi="Arial" w:cs="Arial"/>
          <w:sz w:val="20"/>
          <w:szCs w:val="20"/>
        </w:rPr>
      </w:pPr>
    </w:p>
    <w:p w14:paraId="35305507" w14:textId="77777777" w:rsidR="003F063A" w:rsidRPr="001E41F8" w:rsidRDefault="003F063A" w:rsidP="003F063A">
      <w:pPr>
        <w:spacing w:line="312" w:lineRule="auto"/>
        <w:jc w:val="center"/>
        <w:rPr>
          <w:rFonts w:ascii="Arial" w:hAnsi="Arial" w:cs="Arial"/>
          <w:sz w:val="20"/>
          <w:szCs w:val="20"/>
        </w:rPr>
      </w:pPr>
      <w:r w:rsidRPr="001E41F8">
        <w:rPr>
          <w:rFonts w:ascii="Arial" w:hAnsi="Arial" w:cs="Arial"/>
          <w:sz w:val="20"/>
          <w:szCs w:val="20"/>
        </w:rPr>
        <w:t>§ 2</w:t>
      </w:r>
    </w:p>
    <w:p w14:paraId="1A3AC4B0" w14:textId="77777777" w:rsidR="003F063A" w:rsidRDefault="003F063A" w:rsidP="003F063A">
      <w:pPr>
        <w:spacing w:line="312" w:lineRule="auto"/>
        <w:rPr>
          <w:rFonts w:ascii="Arial" w:hAnsi="Arial" w:cs="Arial"/>
          <w:sz w:val="20"/>
          <w:szCs w:val="20"/>
        </w:rPr>
      </w:pPr>
      <w:r w:rsidRPr="001E41F8">
        <w:rPr>
          <w:rFonts w:ascii="Arial" w:hAnsi="Arial" w:cs="Arial"/>
          <w:sz w:val="20"/>
          <w:szCs w:val="20"/>
        </w:rPr>
        <w:t xml:space="preserve"> Uchwała wchodzi w życie z momentem jej podjęcia.</w:t>
      </w:r>
    </w:p>
    <w:p w14:paraId="5B985C6E"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12 826 233 głosów „za”, 375 887 głosów „przeciw” i 1 317 374 głosów „wstrzymujących się”; sprzeciwów nie zgłoszono.</w:t>
      </w:r>
    </w:p>
    <w:p w14:paraId="7F1ECAE6" w14:textId="77777777" w:rsidR="00B90BA5" w:rsidRDefault="00B90BA5"/>
    <w:p w14:paraId="5B5AE778" w14:textId="77777777" w:rsidR="000E0FB5" w:rsidRDefault="000E0FB5" w:rsidP="003F063A">
      <w:pPr>
        <w:spacing w:line="312" w:lineRule="auto"/>
        <w:rPr>
          <w:rFonts w:ascii="Arial" w:hAnsi="Arial" w:cs="Arial"/>
          <w:sz w:val="20"/>
          <w:szCs w:val="20"/>
        </w:rPr>
      </w:pPr>
    </w:p>
    <w:p w14:paraId="496EC1A2"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 xml:space="preserve">Uchwała nr </w:t>
      </w:r>
      <w:r>
        <w:rPr>
          <w:b/>
          <w:bCs/>
          <w:sz w:val="20"/>
          <w:szCs w:val="20"/>
        </w:rPr>
        <w:t>21</w:t>
      </w:r>
    </w:p>
    <w:p w14:paraId="390731ED"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Zwyczajnego Walnego Zgromadzenia</w:t>
      </w:r>
    </w:p>
    <w:p w14:paraId="64133546"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4FEFB903"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 xml:space="preserve">z dnia </w:t>
      </w:r>
      <w:r>
        <w:rPr>
          <w:b/>
          <w:bCs/>
          <w:sz w:val="20"/>
          <w:szCs w:val="20"/>
        </w:rPr>
        <w:t>25 czerwca</w:t>
      </w:r>
      <w:r w:rsidRPr="001E41F8">
        <w:rPr>
          <w:b/>
          <w:bCs/>
          <w:sz w:val="20"/>
          <w:szCs w:val="20"/>
        </w:rPr>
        <w:t xml:space="preserve"> 2026 r.</w:t>
      </w:r>
    </w:p>
    <w:p w14:paraId="3A998839"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w sprawie powołania Wiceprzewodniczącego Rady Nadzorczej Spółki</w:t>
      </w:r>
    </w:p>
    <w:p w14:paraId="2F0BCE45" w14:textId="77777777" w:rsidR="0045684E" w:rsidRDefault="0045684E" w:rsidP="0045684E">
      <w:pPr>
        <w:spacing w:line="312" w:lineRule="auto"/>
        <w:rPr>
          <w:rFonts w:ascii="Arial" w:hAnsi="Arial" w:cs="Arial"/>
          <w:sz w:val="20"/>
          <w:szCs w:val="20"/>
        </w:rPr>
      </w:pPr>
    </w:p>
    <w:p w14:paraId="72F5058E" w14:textId="77777777" w:rsidR="0045684E" w:rsidRDefault="0045684E" w:rsidP="0045684E">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w:t>
      </w:r>
      <w:r>
        <w:rPr>
          <w:rFonts w:ascii="Arial" w:hAnsi="Arial" w:cs="Arial"/>
          <w:sz w:val="20"/>
          <w:szCs w:val="20"/>
        </w:rPr>
        <w:t xml:space="preserve"> art. 385 </w:t>
      </w:r>
      <w:r w:rsidRPr="001E41F8">
        <w:rPr>
          <w:rFonts w:ascii="Arial" w:hAnsi="Arial" w:cs="Arial"/>
          <w:sz w:val="20"/>
          <w:szCs w:val="20"/>
        </w:rPr>
        <w:t xml:space="preserve">§ </w:t>
      </w:r>
      <w:r>
        <w:rPr>
          <w:rFonts w:ascii="Arial" w:hAnsi="Arial" w:cs="Arial"/>
          <w:sz w:val="20"/>
          <w:szCs w:val="20"/>
        </w:rPr>
        <w:t xml:space="preserve">1 Kodeksu spółek handlowych w zw. z </w:t>
      </w:r>
      <w:r w:rsidRPr="00E6284F">
        <w:rPr>
          <w:rFonts w:ascii="Arial" w:hAnsi="Arial" w:cs="Arial"/>
          <w:sz w:val="20"/>
          <w:szCs w:val="20"/>
        </w:rPr>
        <w:t>§ 1</w:t>
      </w:r>
      <w:r>
        <w:rPr>
          <w:rFonts w:ascii="Arial" w:hAnsi="Arial" w:cs="Arial"/>
          <w:sz w:val="20"/>
          <w:szCs w:val="20"/>
        </w:rPr>
        <w:t>9 ust. 1 lit. j</w:t>
      </w:r>
      <w:r w:rsidRPr="00E6284F">
        <w:rPr>
          <w:rFonts w:ascii="Arial" w:hAnsi="Arial" w:cs="Arial"/>
          <w:sz w:val="20"/>
          <w:szCs w:val="20"/>
        </w:rPr>
        <w:t xml:space="preserve"> Statutu Spółki</w:t>
      </w:r>
      <w:r>
        <w:rPr>
          <w:rFonts w:ascii="Arial" w:hAnsi="Arial" w:cs="Arial"/>
          <w:sz w:val="20"/>
          <w:szCs w:val="20"/>
        </w:rPr>
        <w:t>, uchwala co następuje:</w:t>
      </w:r>
    </w:p>
    <w:p w14:paraId="3CE30648" w14:textId="77777777" w:rsidR="0045684E" w:rsidRPr="00E95C94" w:rsidRDefault="0045684E" w:rsidP="0045684E">
      <w:pPr>
        <w:spacing w:line="312" w:lineRule="auto"/>
        <w:rPr>
          <w:rFonts w:ascii="Arial" w:hAnsi="Arial" w:cs="Arial"/>
          <w:sz w:val="20"/>
          <w:szCs w:val="20"/>
        </w:rPr>
      </w:pPr>
    </w:p>
    <w:p w14:paraId="6C74CEFF" w14:textId="77777777" w:rsidR="0045684E" w:rsidRPr="00B96BAC" w:rsidRDefault="0045684E" w:rsidP="0045684E">
      <w:pPr>
        <w:spacing w:line="312" w:lineRule="auto"/>
        <w:jc w:val="center"/>
        <w:rPr>
          <w:rFonts w:ascii="Arial" w:hAnsi="Arial" w:cs="Arial"/>
          <w:sz w:val="20"/>
          <w:szCs w:val="20"/>
        </w:rPr>
      </w:pPr>
      <w:r w:rsidRPr="001E41F8">
        <w:rPr>
          <w:rFonts w:ascii="Arial" w:hAnsi="Arial" w:cs="Arial"/>
          <w:sz w:val="20"/>
          <w:szCs w:val="20"/>
        </w:rPr>
        <w:t>§ 1</w:t>
      </w:r>
    </w:p>
    <w:p w14:paraId="5835FA7B" w14:textId="332861E7" w:rsidR="0045684E" w:rsidRDefault="0045684E" w:rsidP="00295034">
      <w:pPr>
        <w:spacing w:line="312" w:lineRule="auto"/>
        <w:jc w:val="both"/>
        <w:rPr>
          <w:rFonts w:ascii="Arial" w:hAnsi="Arial" w:cs="Arial"/>
          <w:sz w:val="20"/>
          <w:szCs w:val="20"/>
        </w:rPr>
      </w:pPr>
      <w:r>
        <w:rPr>
          <w:rFonts w:ascii="Arial" w:hAnsi="Arial"/>
          <w:sz w:val="20"/>
        </w:rPr>
        <w:t>Powołuje się Pana Tadeusza Wesołowskiego do pełnienia funkcji Wiceprzewodniczącego Rady Nadzorczej Spółki.</w:t>
      </w:r>
    </w:p>
    <w:p w14:paraId="29D7259D" w14:textId="77777777" w:rsidR="0045684E" w:rsidRPr="00E6284F" w:rsidRDefault="0045684E" w:rsidP="0045684E">
      <w:pPr>
        <w:spacing w:line="312" w:lineRule="auto"/>
        <w:rPr>
          <w:rFonts w:ascii="Arial" w:hAnsi="Arial" w:cs="Arial"/>
          <w:sz w:val="20"/>
          <w:szCs w:val="20"/>
        </w:rPr>
      </w:pPr>
    </w:p>
    <w:p w14:paraId="3DCAC536" w14:textId="77777777" w:rsidR="0045684E" w:rsidRPr="001E41F8" w:rsidRDefault="0045684E" w:rsidP="0045684E">
      <w:pPr>
        <w:spacing w:line="312" w:lineRule="auto"/>
        <w:jc w:val="center"/>
        <w:rPr>
          <w:rFonts w:ascii="Arial" w:hAnsi="Arial" w:cs="Arial"/>
          <w:sz w:val="20"/>
          <w:szCs w:val="20"/>
        </w:rPr>
      </w:pPr>
      <w:r w:rsidRPr="001E41F8">
        <w:rPr>
          <w:rFonts w:ascii="Arial" w:hAnsi="Arial" w:cs="Arial"/>
          <w:sz w:val="20"/>
          <w:szCs w:val="20"/>
        </w:rPr>
        <w:t>§ 2</w:t>
      </w:r>
    </w:p>
    <w:p w14:paraId="26FC85E8" w14:textId="77777777" w:rsidR="0045684E" w:rsidRDefault="0045684E" w:rsidP="0045684E">
      <w:pPr>
        <w:spacing w:line="312" w:lineRule="auto"/>
        <w:rPr>
          <w:rFonts w:ascii="Arial" w:hAnsi="Arial" w:cs="Arial"/>
          <w:sz w:val="20"/>
          <w:szCs w:val="20"/>
        </w:rPr>
      </w:pPr>
      <w:r w:rsidRPr="001E41F8">
        <w:rPr>
          <w:rFonts w:ascii="Arial" w:hAnsi="Arial" w:cs="Arial"/>
          <w:sz w:val="20"/>
          <w:szCs w:val="20"/>
        </w:rPr>
        <w:t xml:space="preserve"> Uchwała wchodzi w życie z momentem jej podjęcia.</w:t>
      </w:r>
    </w:p>
    <w:p w14:paraId="40A9CE3A"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12 826 233 głosów „za”, 375 887 głosów „przeciw” i 1 317 374 głosów „wstrzymujących się”; sprzeciwów nie zgłoszono.</w:t>
      </w:r>
    </w:p>
    <w:p w14:paraId="4D5962B5" w14:textId="77777777" w:rsidR="00B90BA5" w:rsidRDefault="00B90BA5"/>
    <w:p w14:paraId="792C9936" w14:textId="77777777" w:rsidR="0045684E" w:rsidRDefault="0045684E" w:rsidP="0045684E">
      <w:pPr>
        <w:spacing w:line="312" w:lineRule="auto"/>
        <w:rPr>
          <w:rFonts w:ascii="Arial" w:hAnsi="Arial" w:cs="Arial"/>
          <w:sz w:val="20"/>
          <w:szCs w:val="20"/>
        </w:rPr>
      </w:pPr>
    </w:p>
    <w:p w14:paraId="3EFE9631"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 xml:space="preserve">Uchwała nr </w:t>
      </w:r>
      <w:r>
        <w:rPr>
          <w:b/>
          <w:bCs/>
          <w:sz w:val="20"/>
          <w:szCs w:val="20"/>
        </w:rPr>
        <w:t>22</w:t>
      </w:r>
    </w:p>
    <w:p w14:paraId="47D4AD18"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Zwyczajnego Walnego Zgromadzenia</w:t>
      </w:r>
    </w:p>
    <w:p w14:paraId="45013CA6"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5B80785B"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 xml:space="preserve">z dnia </w:t>
      </w:r>
      <w:r>
        <w:rPr>
          <w:b/>
          <w:bCs/>
          <w:sz w:val="20"/>
          <w:szCs w:val="20"/>
        </w:rPr>
        <w:t>25 czerwca</w:t>
      </w:r>
      <w:r w:rsidRPr="001E41F8">
        <w:rPr>
          <w:b/>
          <w:bCs/>
          <w:sz w:val="20"/>
          <w:szCs w:val="20"/>
        </w:rPr>
        <w:t xml:space="preserve"> 2026 r.</w:t>
      </w:r>
    </w:p>
    <w:p w14:paraId="6A9622E8" w14:textId="77777777" w:rsidR="0045684E" w:rsidRPr="001E41F8" w:rsidRDefault="0045684E" w:rsidP="0045684E">
      <w:pPr>
        <w:pStyle w:val="Tekstpodstawowy"/>
        <w:tabs>
          <w:tab w:val="left" w:pos="0"/>
        </w:tabs>
        <w:spacing w:line="312" w:lineRule="auto"/>
        <w:jc w:val="center"/>
        <w:rPr>
          <w:b/>
          <w:bCs/>
          <w:sz w:val="20"/>
          <w:szCs w:val="20"/>
        </w:rPr>
      </w:pPr>
      <w:r w:rsidRPr="001E41F8">
        <w:rPr>
          <w:b/>
          <w:bCs/>
          <w:sz w:val="20"/>
          <w:szCs w:val="20"/>
        </w:rPr>
        <w:t>w sprawie powołania członka Rady Nadzorczej Spółki</w:t>
      </w:r>
    </w:p>
    <w:p w14:paraId="1CC6150C" w14:textId="77777777" w:rsidR="0045684E" w:rsidRDefault="0045684E" w:rsidP="0045684E">
      <w:pPr>
        <w:spacing w:line="312" w:lineRule="auto"/>
        <w:rPr>
          <w:rFonts w:ascii="Arial" w:hAnsi="Arial" w:cs="Arial"/>
          <w:sz w:val="20"/>
          <w:szCs w:val="20"/>
        </w:rPr>
      </w:pPr>
    </w:p>
    <w:p w14:paraId="76221D03" w14:textId="77777777" w:rsidR="0045684E" w:rsidRDefault="0045684E" w:rsidP="0045684E">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w:t>
      </w:r>
      <w:r>
        <w:rPr>
          <w:rFonts w:ascii="Arial" w:hAnsi="Arial" w:cs="Arial"/>
          <w:sz w:val="20"/>
          <w:szCs w:val="20"/>
        </w:rPr>
        <w:t xml:space="preserve"> art. 385 </w:t>
      </w:r>
      <w:r w:rsidRPr="001E41F8">
        <w:rPr>
          <w:rFonts w:ascii="Arial" w:hAnsi="Arial" w:cs="Arial"/>
          <w:sz w:val="20"/>
          <w:szCs w:val="20"/>
        </w:rPr>
        <w:t xml:space="preserve">§ </w:t>
      </w:r>
      <w:r>
        <w:rPr>
          <w:rFonts w:ascii="Arial" w:hAnsi="Arial" w:cs="Arial"/>
          <w:sz w:val="20"/>
          <w:szCs w:val="20"/>
        </w:rPr>
        <w:t xml:space="preserve">1 Kodeksu spółek handlowych w zw. z </w:t>
      </w:r>
      <w:r w:rsidRPr="00E6284F">
        <w:rPr>
          <w:rFonts w:ascii="Arial" w:hAnsi="Arial" w:cs="Arial"/>
          <w:sz w:val="20"/>
          <w:szCs w:val="20"/>
        </w:rPr>
        <w:t>§ 1</w:t>
      </w:r>
      <w:r>
        <w:rPr>
          <w:rFonts w:ascii="Arial" w:hAnsi="Arial" w:cs="Arial"/>
          <w:sz w:val="20"/>
          <w:szCs w:val="20"/>
        </w:rPr>
        <w:t>9 ust. 1 lit. j</w:t>
      </w:r>
      <w:r w:rsidRPr="00E6284F">
        <w:rPr>
          <w:rFonts w:ascii="Arial" w:hAnsi="Arial" w:cs="Arial"/>
          <w:sz w:val="20"/>
          <w:szCs w:val="20"/>
        </w:rPr>
        <w:t xml:space="preserve"> Statutu Spółki</w:t>
      </w:r>
      <w:r>
        <w:rPr>
          <w:rFonts w:ascii="Arial" w:hAnsi="Arial" w:cs="Arial"/>
          <w:sz w:val="20"/>
          <w:szCs w:val="20"/>
        </w:rPr>
        <w:t>, uchwala co następuje:</w:t>
      </w:r>
    </w:p>
    <w:p w14:paraId="15BFEA03" w14:textId="77777777" w:rsidR="0045684E" w:rsidRPr="00E95C94" w:rsidRDefault="0045684E" w:rsidP="0045684E">
      <w:pPr>
        <w:spacing w:line="312" w:lineRule="auto"/>
        <w:rPr>
          <w:rFonts w:ascii="Arial" w:hAnsi="Arial" w:cs="Arial"/>
          <w:sz w:val="20"/>
          <w:szCs w:val="20"/>
        </w:rPr>
      </w:pPr>
    </w:p>
    <w:p w14:paraId="7E813A8B" w14:textId="77777777" w:rsidR="0045684E" w:rsidRPr="00B96BAC" w:rsidRDefault="0045684E" w:rsidP="0045684E">
      <w:pPr>
        <w:spacing w:line="312" w:lineRule="auto"/>
        <w:jc w:val="center"/>
        <w:rPr>
          <w:rFonts w:ascii="Arial" w:hAnsi="Arial" w:cs="Arial"/>
          <w:sz w:val="20"/>
          <w:szCs w:val="20"/>
        </w:rPr>
      </w:pPr>
      <w:r w:rsidRPr="001E41F8">
        <w:rPr>
          <w:rFonts w:ascii="Arial" w:hAnsi="Arial" w:cs="Arial"/>
          <w:sz w:val="20"/>
          <w:szCs w:val="20"/>
        </w:rPr>
        <w:t>§ 1</w:t>
      </w:r>
    </w:p>
    <w:p w14:paraId="3EAFF54F" w14:textId="77777777" w:rsidR="0045684E" w:rsidRDefault="0045684E" w:rsidP="0045684E">
      <w:pPr>
        <w:spacing w:line="312" w:lineRule="auto"/>
        <w:rPr>
          <w:rFonts w:ascii="Arial" w:hAnsi="Arial" w:cs="Arial"/>
          <w:sz w:val="20"/>
          <w:szCs w:val="20"/>
        </w:rPr>
      </w:pPr>
      <w:r>
        <w:rPr>
          <w:rFonts w:ascii="Arial" w:hAnsi="Arial"/>
          <w:sz w:val="20"/>
        </w:rPr>
        <w:t xml:space="preserve">Powołuje się Pana Rafała </w:t>
      </w:r>
      <w:proofErr w:type="spellStart"/>
      <w:r>
        <w:rPr>
          <w:rFonts w:ascii="Arial" w:hAnsi="Arial"/>
          <w:sz w:val="20"/>
        </w:rPr>
        <w:t>Chwasta</w:t>
      </w:r>
      <w:proofErr w:type="spellEnd"/>
      <w:r>
        <w:rPr>
          <w:rFonts w:ascii="Arial" w:hAnsi="Arial"/>
          <w:sz w:val="20"/>
        </w:rPr>
        <w:t xml:space="preserve"> do pełnienia funkcji członka Rady Nadzorczej Spółki.</w:t>
      </w:r>
    </w:p>
    <w:p w14:paraId="7F62B9A0" w14:textId="77777777" w:rsidR="0045684E" w:rsidRPr="00E6284F" w:rsidRDefault="0045684E" w:rsidP="0045684E">
      <w:pPr>
        <w:spacing w:line="312" w:lineRule="auto"/>
        <w:rPr>
          <w:rFonts w:ascii="Arial" w:hAnsi="Arial" w:cs="Arial"/>
          <w:sz w:val="20"/>
          <w:szCs w:val="20"/>
        </w:rPr>
      </w:pPr>
    </w:p>
    <w:p w14:paraId="09783ED7" w14:textId="77777777" w:rsidR="0045684E" w:rsidRPr="001E41F8" w:rsidRDefault="0045684E" w:rsidP="0045684E">
      <w:pPr>
        <w:spacing w:line="312" w:lineRule="auto"/>
        <w:jc w:val="center"/>
        <w:rPr>
          <w:rFonts w:ascii="Arial" w:hAnsi="Arial" w:cs="Arial"/>
          <w:sz w:val="20"/>
          <w:szCs w:val="20"/>
        </w:rPr>
      </w:pPr>
      <w:r w:rsidRPr="001E41F8">
        <w:rPr>
          <w:rFonts w:ascii="Arial" w:hAnsi="Arial" w:cs="Arial"/>
          <w:sz w:val="20"/>
          <w:szCs w:val="20"/>
        </w:rPr>
        <w:t>§ 2</w:t>
      </w:r>
    </w:p>
    <w:p w14:paraId="650F8091" w14:textId="77777777" w:rsidR="0045684E" w:rsidRDefault="0045684E" w:rsidP="0045684E">
      <w:pPr>
        <w:spacing w:line="312" w:lineRule="auto"/>
        <w:rPr>
          <w:rFonts w:ascii="Arial" w:hAnsi="Arial" w:cs="Arial"/>
          <w:sz w:val="20"/>
          <w:szCs w:val="20"/>
        </w:rPr>
      </w:pPr>
      <w:r w:rsidRPr="001E41F8">
        <w:rPr>
          <w:rFonts w:ascii="Arial" w:hAnsi="Arial" w:cs="Arial"/>
          <w:sz w:val="20"/>
          <w:szCs w:val="20"/>
        </w:rPr>
        <w:t xml:space="preserve"> Uchwała wchodzi w życie z momentem jej podjęcia.</w:t>
      </w:r>
    </w:p>
    <w:p w14:paraId="1EC418F0"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12 826 233 głosów „za”, 375 887 głosów „przeciw” i 1 317 374 głosów „wstrzymujących się”; sprzeciwów nie zgłoszono.</w:t>
      </w:r>
    </w:p>
    <w:p w14:paraId="63FD75FE" w14:textId="77777777" w:rsidR="00B90BA5" w:rsidRDefault="00B90BA5"/>
    <w:p w14:paraId="0DA48411" w14:textId="77777777" w:rsidR="0045684E" w:rsidRDefault="0045684E" w:rsidP="0045684E">
      <w:pPr>
        <w:spacing w:line="312" w:lineRule="auto"/>
        <w:rPr>
          <w:rFonts w:ascii="Arial" w:hAnsi="Arial" w:cs="Arial"/>
          <w:sz w:val="20"/>
          <w:szCs w:val="20"/>
        </w:rPr>
      </w:pPr>
    </w:p>
    <w:p w14:paraId="7B6B3E23"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 xml:space="preserve">Uchwała nr </w:t>
      </w:r>
      <w:r>
        <w:rPr>
          <w:b/>
          <w:bCs/>
          <w:sz w:val="20"/>
          <w:szCs w:val="20"/>
        </w:rPr>
        <w:t>23</w:t>
      </w:r>
    </w:p>
    <w:p w14:paraId="5C3BCD3C"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Zwyczajnego Walnego Zgromadzenia</w:t>
      </w:r>
    </w:p>
    <w:p w14:paraId="7D3D4ED6"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340651FE"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 xml:space="preserve">z dnia </w:t>
      </w:r>
      <w:r>
        <w:rPr>
          <w:b/>
          <w:bCs/>
          <w:sz w:val="20"/>
          <w:szCs w:val="20"/>
        </w:rPr>
        <w:t>25 czerwca</w:t>
      </w:r>
      <w:r w:rsidRPr="001E41F8">
        <w:rPr>
          <w:b/>
          <w:bCs/>
          <w:sz w:val="20"/>
          <w:szCs w:val="20"/>
        </w:rPr>
        <w:t xml:space="preserve"> 2026 r.</w:t>
      </w:r>
    </w:p>
    <w:p w14:paraId="718446A0"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w sprawie powołania członka Rady Nadzorczej Spółki</w:t>
      </w:r>
    </w:p>
    <w:p w14:paraId="7A9661A8" w14:textId="77777777" w:rsidR="00C97E69" w:rsidRDefault="00C97E69" w:rsidP="00C97E69">
      <w:pPr>
        <w:spacing w:line="312" w:lineRule="auto"/>
        <w:rPr>
          <w:rFonts w:ascii="Arial" w:hAnsi="Arial" w:cs="Arial"/>
          <w:sz w:val="20"/>
          <w:szCs w:val="20"/>
        </w:rPr>
      </w:pPr>
    </w:p>
    <w:p w14:paraId="762D5BD8" w14:textId="77777777" w:rsidR="00C97E69" w:rsidRDefault="00C97E69" w:rsidP="00C97E69">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w:t>
      </w:r>
      <w:r>
        <w:rPr>
          <w:rFonts w:ascii="Arial" w:hAnsi="Arial" w:cs="Arial"/>
          <w:sz w:val="20"/>
          <w:szCs w:val="20"/>
        </w:rPr>
        <w:t xml:space="preserve"> art. 385 </w:t>
      </w:r>
      <w:r w:rsidRPr="001E41F8">
        <w:rPr>
          <w:rFonts w:ascii="Arial" w:hAnsi="Arial" w:cs="Arial"/>
          <w:sz w:val="20"/>
          <w:szCs w:val="20"/>
        </w:rPr>
        <w:t xml:space="preserve">§ </w:t>
      </w:r>
      <w:r>
        <w:rPr>
          <w:rFonts w:ascii="Arial" w:hAnsi="Arial" w:cs="Arial"/>
          <w:sz w:val="20"/>
          <w:szCs w:val="20"/>
        </w:rPr>
        <w:t xml:space="preserve">1 Kodeksu spółek handlowych w zw. z </w:t>
      </w:r>
      <w:r w:rsidRPr="00E6284F">
        <w:rPr>
          <w:rFonts w:ascii="Arial" w:hAnsi="Arial" w:cs="Arial"/>
          <w:sz w:val="20"/>
          <w:szCs w:val="20"/>
        </w:rPr>
        <w:t>§ 1</w:t>
      </w:r>
      <w:r>
        <w:rPr>
          <w:rFonts w:ascii="Arial" w:hAnsi="Arial" w:cs="Arial"/>
          <w:sz w:val="20"/>
          <w:szCs w:val="20"/>
        </w:rPr>
        <w:t>9 ust. 1 lit. j</w:t>
      </w:r>
      <w:r w:rsidRPr="00E6284F">
        <w:rPr>
          <w:rFonts w:ascii="Arial" w:hAnsi="Arial" w:cs="Arial"/>
          <w:sz w:val="20"/>
          <w:szCs w:val="20"/>
        </w:rPr>
        <w:t xml:space="preserve"> Statutu Spółki</w:t>
      </w:r>
      <w:r>
        <w:rPr>
          <w:rFonts w:ascii="Arial" w:hAnsi="Arial" w:cs="Arial"/>
          <w:sz w:val="20"/>
          <w:szCs w:val="20"/>
        </w:rPr>
        <w:t>, uchwala co następuje:</w:t>
      </w:r>
    </w:p>
    <w:p w14:paraId="45296A60" w14:textId="77777777" w:rsidR="00C97E69" w:rsidRPr="00E95C94" w:rsidRDefault="00C97E69" w:rsidP="00C97E69">
      <w:pPr>
        <w:spacing w:line="312" w:lineRule="auto"/>
        <w:rPr>
          <w:rFonts w:ascii="Arial" w:hAnsi="Arial" w:cs="Arial"/>
          <w:sz w:val="20"/>
          <w:szCs w:val="20"/>
        </w:rPr>
      </w:pPr>
    </w:p>
    <w:p w14:paraId="60E2B6EB" w14:textId="77777777" w:rsidR="00C97E69" w:rsidRPr="00B96BAC" w:rsidRDefault="00C97E69" w:rsidP="00C97E69">
      <w:pPr>
        <w:spacing w:line="312" w:lineRule="auto"/>
        <w:jc w:val="center"/>
        <w:rPr>
          <w:rFonts w:ascii="Arial" w:hAnsi="Arial" w:cs="Arial"/>
          <w:sz w:val="20"/>
          <w:szCs w:val="20"/>
        </w:rPr>
      </w:pPr>
      <w:r w:rsidRPr="001E41F8">
        <w:rPr>
          <w:rFonts w:ascii="Arial" w:hAnsi="Arial" w:cs="Arial"/>
          <w:sz w:val="20"/>
          <w:szCs w:val="20"/>
        </w:rPr>
        <w:t>§ 1</w:t>
      </w:r>
    </w:p>
    <w:p w14:paraId="74905199" w14:textId="77777777" w:rsidR="00C97E69" w:rsidRDefault="00C97E69" w:rsidP="00C97E69">
      <w:pPr>
        <w:spacing w:line="312" w:lineRule="auto"/>
        <w:rPr>
          <w:rFonts w:ascii="Arial" w:hAnsi="Arial" w:cs="Arial"/>
          <w:sz w:val="20"/>
          <w:szCs w:val="20"/>
        </w:rPr>
      </w:pPr>
      <w:r>
        <w:rPr>
          <w:rFonts w:ascii="Arial" w:hAnsi="Arial"/>
          <w:sz w:val="20"/>
        </w:rPr>
        <w:t>Powołuje się Pana Scotta Z. Fieldsa do pełnienia funkcji członka Rady Nadzorczej Spółki.</w:t>
      </w:r>
    </w:p>
    <w:p w14:paraId="5F9760ED" w14:textId="77777777" w:rsidR="00C97E69" w:rsidRPr="00E6284F" w:rsidRDefault="00C97E69" w:rsidP="00C97E69">
      <w:pPr>
        <w:spacing w:line="312" w:lineRule="auto"/>
        <w:rPr>
          <w:rFonts w:ascii="Arial" w:hAnsi="Arial" w:cs="Arial"/>
          <w:sz w:val="20"/>
          <w:szCs w:val="20"/>
        </w:rPr>
      </w:pPr>
    </w:p>
    <w:p w14:paraId="4D6E5829" w14:textId="77777777" w:rsidR="00C97E69" w:rsidRPr="001E41F8" w:rsidRDefault="00C97E69" w:rsidP="00C97E69">
      <w:pPr>
        <w:spacing w:line="312" w:lineRule="auto"/>
        <w:jc w:val="center"/>
        <w:rPr>
          <w:rFonts w:ascii="Arial" w:hAnsi="Arial" w:cs="Arial"/>
          <w:sz w:val="20"/>
          <w:szCs w:val="20"/>
        </w:rPr>
      </w:pPr>
      <w:r w:rsidRPr="001E41F8">
        <w:rPr>
          <w:rFonts w:ascii="Arial" w:hAnsi="Arial" w:cs="Arial"/>
          <w:sz w:val="20"/>
          <w:szCs w:val="20"/>
        </w:rPr>
        <w:t>§ 2</w:t>
      </w:r>
    </w:p>
    <w:p w14:paraId="1D390499" w14:textId="77777777" w:rsidR="00C97E69" w:rsidRDefault="00C97E69" w:rsidP="00C97E69">
      <w:pPr>
        <w:spacing w:line="312" w:lineRule="auto"/>
        <w:rPr>
          <w:rFonts w:ascii="Arial" w:hAnsi="Arial" w:cs="Arial"/>
          <w:sz w:val="20"/>
          <w:szCs w:val="20"/>
        </w:rPr>
      </w:pPr>
      <w:r w:rsidRPr="001E41F8">
        <w:rPr>
          <w:rFonts w:ascii="Arial" w:hAnsi="Arial" w:cs="Arial"/>
          <w:sz w:val="20"/>
          <w:szCs w:val="20"/>
        </w:rPr>
        <w:t xml:space="preserve"> Uchwała wchodzi w życie z momentem jej podjęcia.</w:t>
      </w:r>
    </w:p>
    <w:p w14:paraId="2F72240B"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12 826 233 głosów „za”, 375 887 głosów „przeciw” i 1 317 374 głosów „wstrzymujących się”; sprzeciwów nie zgłoszono.</w:t>
      </w:r>
    </w:p>
    <w:p w14:paraId="48DD9841" w14:textId="77777777" w:rsidR="00B90BA5" w:rsidRDefault="00B90BA5"/>
    <w:p w14:paraId="7826E2C8" w14:textId="77777777" w:rsidR="00C97E69" w:rsidRDefault="00C97E69" w:rsidP="00C97E69">
      <w:pPr>
        <w:spacing w:line="312" w:lineRule="auto"/>
        <w:rPr>
          <w:rFonts w:ascii="Arial" w:hAnsi="Arial" w:cs="Arial"/>
          <w:sz w:val="20"/>
          <w:szCs w:val="20"/>
        </w:rPr>
      </w:pPr>
    </w:p>
    <w:p w14:paraId="06D70573"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 xml:space="preserve">Uchwała nr </w:t>
      </w:r>
      <w:r>
        <w:rPr>
          <w:b/>
          <w:bCs/>
          <w:sz w:val="20"/>
          <w:szCs w:val="20"/>
        </w:rPr>
        <w:t>24</w:t>
      </w:r>
    </w:p>
    <w:p w14:paraId="01F8CABF"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Zwyczajnego Walnego Zgromadzenia</w:t>
      </w:r>
    </w:p>
    <w:p w14:paraId="4086BD2E"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0C14659C"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 xml:space="preserve">z dnia </w:t>
      </w:r>
      <w:r>
        <w:rPr>
          <w:b/>
          <w:bCs/>
          <w:sz w:val="20"/>
          <w:szCs w:val="20"/>
        </w:rPr>
        <w:t>25 czerwca</w:t>
      </w:r>
      <w:r w:rsidRPr="001E41F8">
        <w:rPr>
          <w:b/>
          <w:bCs/>
          <w:sz w:val="20"/>
          <w:szCs w:val="20"/>
        </w:rPr>
        <w:t xml:space="preserve"> 2026 r.</w:t>
      </w:r>
    </w:p>
    <w:p w14:paraId="058AB844" w14:textId="77777777" w:rsidR="00C97E69" w:rsidRPr="001E41F8" w:rsidRDefault="00C97E69" w:rsidP="00C97E69">
      <w:pPr>
        <w:pStyle w:val="Tekstpodstawowy"/>
        <w:tabs>
          <w:tab w:val="left" w:pos="0"/>
        </w:tabs>
        <w:spacing w:line="312" w:lineRule="auto"/>
        <w:jc w:val="center"/>
        <w:rPr>
          <w:b/>
          <w:bCs/>
          <w:sz w:val="20"/>
          <w:szCs w:val="20"/>
        </w:rPr>
      </w:pPr>
      <w:r w:rsidRPr="001E41F8">
        <w:rPr>
          <w:b/>
          <w:bCs/>
          <w:sz w:val="20"/>
          <w:szCs w:val="20"/>
        </w:rPr>
        <w:t>w sprawie powołania członka Rady Nadzorczej Spółki</w:t>
      </w:r>
    </w:p>
    <w:p w14:paraId="35CBAAB9" w14:textId="77777777" w:rsidR="00C97E69" w:rsidRDefault="00C97E69" w:rsidP="00C97E69">
      <w:pPr>
        <w:spacing w:line="312" w:lineRule="auto"/>
        <w:rPr>
          <w:rFonts w:ascii="Arial" w:hAnsi="Arial" w:cs="Arial"/>
          <w:sz w:val="20"/>
          <w:szCs w:val="20"/>
        </w:rPr>
      </w:pPr>
    </w:p>
    <w:p w14:paraId="61614084" w14:textId="77777777" w:rsidR="00C97E69" w:rsidRDefault="00C97E69" w:rsidP="00C97E69">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w:t>
      </w:r>
      <w:r>
        <w:rPr>
          <w:rFonts w:ascii="Arial" w:hAnsi="Arial" w:cs="Arial"/>
          <w:sz w:val="20"/>
          <w:szCs w:val="20"/>
        </w:rPr>
        <w:t xml:space="preserve"> art. 385 </w:t>
      </w:r>
      <w:r w:rsidRPr="001E41F8">
        <w:rPr>
          <w:rFonts w:ascii="Arial" w:hAnsi="Arial" w:cs="Arial"/>
          <w:sz w:val="20"/>
          <w:szCs w:val="20"/>
        </w:rPr>
        <w:t xml:space="preserve">§ </w:t>
      </w:r>
      <w:r>
        <w:rPr>
          <w:rFonts w:ascii="Arial" w:hAnsi="Arial" w:cs="Arial"/>
          <w:sz w:val="20"/>
          <w:szCs w:val="20"/>
        </w:rPr>
        <w:t xml:space="preserve">1 Kodeksu spółek handlowych w zw. z </w:t>
      </w:r>
      <w:r w:rsidRPr="00E6284F">
        <w:rPr>
          <w:rFonts w:ascii="Arial" w:hAnsi="Arial" w:cs="Arial"/>
          <w:sz w:val="20"/>
          <w:szCs w:val="20"/>
        </w:rPr>
        <w:t>§ 1</w:t>
      </w:r>
      <w:r>
        <w:rPr>
          <w:rFonts w:ascii="Arial" w:hAnsi="Arial" w:cs="Arial"/>
          <w:sz w:val="20"/>
          <w:szCs w:val="20"/>
        </w:rPr>
        <w:t>9 ust. 1 lit. j</w:t>
      </w:r>
      <w:r w:rsidRPr="00E6284F">
        <w:rPr>
          <w:rFonts w:ascii="Arial" w:hAnsi="Arial" w:cs="Arial"/>
          <w:sz w:val="20"/>
          <w:szCs w:val="20"/>
        </w:rPr>
        <w:t xml:space="preserve"> Statutu Spółki</w:t>
      </w:r>
      <w:r>
        <w:rPr>
          <w:rFonts w:ascii="Arial" w:hAnsi="Arial" w:cs="Arial"/>
          <w:sz w:val="20"/>
          <w:szCs w:val="20"/>
        </w:rPr>
        <w:t>, uchwala co następuje:</w:t>
      </w:r>
    </w:p>
    <w:p w14:paraId="6AF4E277" w14:textId="77777777" w:rsidR="00C97E69" w:rsidRPr="00E95C94" w:rsidRDefault="00C97E69" w:rsidP="00C97E69">
      <w:pPr>
        <w:spacing w:line="312" w:lineRule="auto"/>
        <w:rPr>
          <w:rFonts w:ascii="Arial" w:hAnsi="Arial" w:cs="Arial"/>
          <w:sz w:val="20"/>
          <w:szCs w:val="20"/>
        </w:rPr>
      </w:pPr>
    </w:p>
    <w:p w14:paraId="4FA0D941" w14:textId="77777777" w:rsidR="00C97E69" w:rsidRPr="00B96BAC" w:rsidRDefault="00C97E69" w:rsidP="00C97E69">
      <w:pPr>
        <w:spacing w:line="312" w:lineRule="auto"/>
        <w:jc w:val="center"/>
        <w:rPr>
          <w:rFonts w:ascii="Arial" w:hAnsi="Arial" w:cs="Arial"/>
          <w:sz w:val="20"/>
          <w:szCs w:val="20"/>
        </w:rPr>
      </w:pPr>
      <w:r w:rsidRPr="001E41F8">
        <w:rPr>
          <w:rFonts w:ascii="Arial" w:hAnsi="Arial" w:cs="Arial"/>
          <w:sz w:val="20"/>
          <w:szCs w:val="20"/>
        </w:rPr>
        <w:t>§ 1</w:t>
      </w:r>
    </w:p>
    <w:p w14:paraId="68BB6D59" w14:textId="77777777" w:rsidR="00C97E69" w:rsidRDefault="00C97E69" w:rsidP="00C97E69">
      <w:pPr>
        <w:spacing w:line="312" w:lineRule="auto"/>
        <w:rPr>
          <w:rFonts w:ascii="Arial" w:hAnsi="Arial" w:cs="Arial"/>
          <w:sz w:val="20"/>
          <w:szCs w:val="20"/>
        </w:rPr>
      </w:pPr>
      <w:r>
        <w:rPr>
          <w:rFonts w:ascii="Arial" w:hAnsi="Arial"/>
          <w:sz w:val="20"/>
        </w:rPr>
        <w:t xml:space="preserve">Powołuje się Pana Petera </w:t>
      </w:r>
      <w:proofErr w:type="spellStart"/>
      <w:r>
        <w:rPr>
          <w:rFonts w:ascii="Arial" w:hAnsi="Arial"/>
          <w:sz w:val="20"/>
        </w:rPr>
        <w:t>Smitha</w:t>
      </w:r>
      <w:proofErr w:type="spellEnd"/>
      <w:r>
        <w:rPr>
          <w:rFonts w:ascii="Arial" w:hAnsi="Arial"/>
          <w:sz w:val="20"/>
        </w:rPr>
        <w:t xml:space="preserve"> do pełnienia funkcji członka Rady Nadzorczej Spółki.</w:t>
      </w:r>
    </w:p>
    <w:p w14:paraId="795EEE42" w14:textId="77777777" w:rsidR="00C97E69" w:rsidRPr="00E6284F" w:rsidRDefault="00C97E69" w:rsidP="00C97E69">
      <w:pPr>
        <w:spacing w:line="312" w:lineRule="auto"/>
        <w:rPr>
          <w:rFonts w:ascii="Arial" w:hAnsi="Arial" w:cs="Arial"/>
          <w:sz w:val="20"/>
          <w:szCs w:val="20"/>
        </w:rPr>
      </w:pPr>
    </w:p>
    <w:p w14:paraId="49E74EA4" w14:textId="77777777" w:rsidR="00C97E69" w:rsidRPr="001E41F8" w:rsidRDefault="00C97E69" w:rsidP="00C97E69">
      <w:pPr>
        <w:spacing w:line="312" w:lineRule="auto"/>
        <w:jc w:val="center"/>
        <w:rPr>
          <w:rFonts w:ascii="Arial" w:hAnsi="Arial" w:cs="Arial"/>
          <w:sz w:val="20"/>
          <w:szCs w:val="20"/>
        </w:rPr>
      </w:pPr>
      <w:r w:rsidRPr="001E41F8">
        <w:rPr>
          <w:rFonts w:ascii="Arial" w:hAnsi="Arial" w:cs="Arial"/>
          <w:sz w:val="20"/>
          <w:szCs w:val="20"/>
        </w:rPr>
        <w:t>§ 2</w:t>
      </w:r>
    </w:p>
    <w:p w14:paraId="49C0BC60" w14:textId="77777777" w:rsidR="00C97E69" w:rsidRDefault="00C97E69" w:rsidP="00C97E69">
      <w:pPr>
        <w:spacing w:line="312" w:lineRule="auto"/>
        <w:rPr>
          <w:rFonts w:ascii="Arial" w:hAnsi="Arial" w:cs="Arial"/>
          <w:sz w:val="20"/>
          <w:szCs w:val="20"/>
        </w:rPr>
      </w:pPr>
      <w:r w:rsidRPr="001E41F8">
        <w:rPr>
          <w:rFonts w:ascii="Arial" w:hAnsi="Arial" w:cs="Arial"/>
          <w:sz w:val="20"/>
          <w:szCs w:val="20"/>
        </w:rPr>
        <w:t xml:space="preserve"> Uchwała wchodzi w życie z momentem jej podjęcia.</w:t>
      </w:r>
    </w:p>
    <w:p w14:paraId="02077DB4" w14:textId="77777777" w:rsidR="00B90BA5" w:rsidRDefault="00DE05EF">
      <w:pPr>
        <w:jc w:val="both"/>
      </w:pPr>
      <w:r>
        <w:rPr>
          <w:rFonts w:ascii="Arial" w:hAnsi="Arial"/>
          <w:sz w:val="20"/>
        </w:rPr>
        <w:t>W zarządzonym głosowaniu tajnym nad przyjęciem uchwały oddano 14 519 494 ważnych głosów z 10 469 494 akcji, stanowiących 45,2829% kapitału zakładowego, łącznie oddano 14 519 494 ważnych głosów, w tym: 12 826 233 głosów „za”, 375 887 głosów „przeciw” i 1 317 374 głosów „wstrzymujących się”; sprzeciwów nie zgłoszono.</w:t>
      </w:r>
    </w:p>
    <w:p w14:paraId="746E1929" w14:textId="77777777" w:rsidR="00B90BA5" w:rsidRDefault="00B90BA5"/>
    <w:p w14:paraId="3EC831A2" w14:textId="77777777" w:rsidR="00C97E69" w:rsidRDefault="00C97E69" w:rsidP="00C97E69">
      <w:pPr>
        <w:spacing w:line="312" w:lineRule="auto"/>
        <w:rPr>
          <w:rFonts w:ascii="Arial" w:hAnsi="Arial" w:cs="Arial"/>
          <w:sz w:val="20"/>
          <w:szCs w:val="20"/>
        </w:rPr>
      </w:pPr>
    </w:p>
    <w:p w14:paraId="2124E873"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 xml:space="preserve">Uchwała nr </w:t>
      </w:r>
      <w:r>
        <w:rPr>
          <w:b/>
          <w:bCs/>
          <w:sz w:val="20"/>
          <w:szCs w:val="20"/>
        </w:rPr>
        <w:t>2</w:t>
      </w:r>
      <w:r w:rsidR="00C97E69">
        <w:rPr>
          <w:b/>
          <w:bCs/>
          <w:sz w:val="20"/>
          <w:szCs w:val="20"/>
        </w:rPr>
        <w:t>5</w:t>
      </w:r>
    </w:p>
    <w:p w14:paraId="1FF63A07"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Zwyczajnego Walnego Zgromadzenia</w:t>
      </w:r>
    </w:p>
    <w:p w14:paraId="441CE580"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239D39DE"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 xml:space="preserve">z dnia </w:t>
      </w:r>
      <w:r w:rsidR="006046FF">
        <w:rPr>
          <w:b/>
          <w:bCs/>
          <w:sz w:val="20"/>
          <w:szCs w:val="20"/>
        </w:rPr>
        <w:t>25 czerwca</w:t>
      </w:r>
      <w:r w:rsidRPr="001E41F8">
        <w:rPr>
          <w:b/>
          <w:bCs/>
          <w:sz w:val="20"/>
          <w:szCs w:val="20"/>
        </w:rPr>
        <w:t xml:space="preserve"> 2026 r.</w:t>
      </w:r>
    </w:p>
    <w:p w14:paraId="61C1AF5F" w14:textId="77777777" w:rsidR="003F063A" w:rsidRPr="001E41F8" w:rsidRDefault="003F063A" w:rsidP="003F063A">
      <w:pPr>
        <w:pStyle w:val="Tekstpodstawowy"/>
        <w:tabs>
          <w:tab w:val="left" w:pos="0"/>
        </w:tabs>
        <w:spacing w:line="312" w:lineRule="auto"/>
        <w:jc w:val="center"/>
        <w:rPr>
          <w:b/>
          <w:bCs/>
          <w:sz w:val="20"/>
          <w:szCs w:val="20"/>
        </w:rPr>
      </w:pPr>
      <w:r w:rsidRPr="001E41F8">
        <w:rPr>
          <w:b/>
          <w:bCs/>
          <w:sz w:val="20"/>
          <w:szCs w:val="20"/>
        </w:rPr>
        <w:t xml:space="preserve">w sprawie </w:t>
      </w:r>
      <w:r>
        <w:rPr>
          <w:b/>
          <w:bCs/>
          <w:sz w:val="20"/>
          <w:szCs w:val="20"/>
        </w:rPr>
        <w:t>wynagrodzenia Rady Nadzorczej</w:t>
      </w:r>
    </w:p>
    <w:p w14:paraId="5E71B26A" w14:textId="77777777" w:rsidR="003F063A" w:rsidRDefault="003F063A" w:rsidP="003F063A">
      <w:pPr>
        <w:spacing w:line="312" w:lineRule="auto"/>
        <w:rPr>
          <w:rFonts w:ascii="Arial" w:hAnsi="Arial" w:cs="Arial"/>
          <w:sz w:val="20"/>
          <w:szCs w:val="20"/>
        </w:rPr>
      </w:pPr>
    </w:p>
    <w:p w14:paraId="4AD683B8" w14:textId="77777777" w:rsidR="003F063A" w:rsidRPr="00E95C94" w:rsidRDefault="003F063A" w:rsidP="001446EC">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w:t>
      </w:r>
      <w:r w:rsidR="004C7BB2">
        <w:rPr>
          <w:rFonts w:ascii="Arial" w:hAnsi="Arial" w:cs="Arial"/>
          <w:sz w:val="20"/>
          <w:szCs w:val="20"/>
        </w:rPr>
        <w:t xml:space="preserve"> art. 392 </w:t>
      </w:r>
      <w:r w:rsidR="009B3D75" w:rsidRPr="001E41F8">
        <w:rPr>
          <w:rFonts w:ascii="Arial" w:hAnsi="Arial" w:cs="Arial"/>
          <w:sz w:val="20"/>
          <w:szCs w:val="20"/>
        </w:rPr>
        <w:t xml:space="preserve">§ </w:t>
      </w:r>
      <w:r w:rsidR="00B047B9">
        <w:rPr>
          <w:rFonts w:ascii="Arial" w:hAnsi="Arial" w:cs="Arial"/>
          <w:sz w:val="20"/>
          <w:szCs w:val="20"/>
        </w:rPr>
        <w:t xml:space="preserve">1 Kodeksu spółek handlowych oraz </w:t>
      </w:r>
      <w:r w:rsidR="00B047B9" w:rsidRPr="00E6284F">
        <w:rPr>
          <w:rFonts w:ascii="Arial" w:hAnsi="Arial" w:cs="Arial"/>
          <w:sz w:val="20"/>
          <w:szCs w:val="20"/>
        </w:rPr>
        <w:t>§ 1</w:t>
      </w:r>
      <w:r w:rsidR="00B047B9">
        <w:rPr>
          <w:rFonts w:ascii="Arial" w:hAnsi="Arial" w:cs="Arial"/>
          <w:sz w:val="20"/>
          <w:szCs w:val="20"/>
        </w:rPr>
        <w:t xml:space="preserve">9 ust. 1 lit. </w:t>
      </w:r>
      <w:r w:rsidR="00076342">
        <w:rPr>
          <w:rFonts w:ascii="Arial" w:hAnsi="Arial" w:cs="Arial"/>
          <w:sz w:val="20"/>
          <w:szCs w:val="20"/>
        </w:rPr>
        <w:t>l)</w:t>
      </w:r>
      <w:r w:rsidR="00B047B9">
        <w:rPr>
          <w:rFonts w:ascii="Arial" w:hAnsi="Arial" w:cs="Arial"/>
          <w:sz w:val="20"/>
          <w:szCs w:val="20"/>
        </w:rPr>
        <w:t xml:space="preserve"> Statutu Spółki</w:t>
      </w:r>
      <w:r>
        <w:rPr>
          <w:rFonts w:ascii="Arial" w:hAnsi="Arial" w:cs="Arial"/>
          <w:sz w:val="20"/>
          <w:szCs w:val="20"/>
        </w:rPr>
        <w:t>, uchwala co następuje:</w:t>
      </w:r>
    </w:p>
    <w:p w14:paraId="2288034F" w14:textId="77777777" w:rsidR="003F063A" w:rsidRDefault="003F063A" w:rsidP="00E6284F">
      <w:pPr>
        <w:spacing w:line="312" w:lineRule="auto"/>
        <w:jc w:val="center"/>
        <w:rPr>
          <w:rFonts w:ascii="Arial" w:hAnsi="Arial" w:cs="Arial"/>
          <w:sz w:val="20"/>
          <w:szCs w:val="20"/>
        </w:rPr>
      </w:pPr>
      <w:r w:rsidRPr="001E41F8">
        <w:rPr>
          <w:rFonts w:ascii="Arial" w:hAnsi="Arial" w:cs="Arial"/>
          <w:sz w:val="20"/>
          <w:szCs w:val="20"/>
        </w:rPr>
        <w:t>§ 1</w:t>
      </w:r>
    </w:p>
    <w:p w14:paraId="56F3C2E4" w14:textId="77777777" w:rsidR="002440B9" w:rsidRDefault="002440B9" w:rsidP="002440B9">
      <w:pPr>
        <w:spacing w:line="312" w:lineRule="auto"/>
        <w:rPr>
          <w:rFonts w:ascii="Arial" w:hAnsi="Arial" w:cs="Arial"/>
          <w:sz w:val="20"/>
          <w:szCs w:val="20"/>
        </w:rPr>
      </w:pPr>
      <w:r>
        <w:rPr>
          <w:rFonts w:ascii="Arial" w:hAnsi="Arial"/>
          <w:sz w:val="20"/>
        </w:rPr>
        <w:t>Wynagrodzenie członków Rady Nadzorczej Spółki nowej kadencji ustala się na 2.360 EUR brutto miesięcznie.</w:t>
      </w:r>
    </w:p>
    <w:p w14:paraId="608892D2" w14:textId="77777777" w:rsidR="003F063A" w:rsidRPr="001E41F8" w:rsidRDefault="003F063A" w:rsidP="00C96BE1">
      <w:pPr>
        <w:spacing w:line="312" w:lineRule="auto"/>
        <w:rPr>
          <w:rFonts w:ascii="Arial" w:hAnsi="Arial" w:cs="Arial"/>
          <w:sz w:val="20"/>
          <w:szCs w:val="20"/>
        </w:rPr>
      </w:pPr>
    </w:p>
    <w:p w14:paraId="72757500" w14:textId="77777777" w:rsidR="003F063A" w:rsidRPr="001E41F8" w:rsidRDefault="003F063A" w:rsidP="003F063A">
      <w:pPr>
        <w:spacing w:line="312" w:lineRule="auto"/>
        <w:jc w:val="center"/>
        <w:rPr>
          <w:rFonts w:ascii="Arial" w:hAnsi="Arial" w:cs="Arial"/>
          <w:sz w:val="20"/>
          <w:szCs w:val="20"/>
        </w:rPr>
      </w:pPr>
      <w:r w:rsidRPr="001E41F8">
        <w:rPr>
          <w:rFonts w:ascii="Arial" w:hAnsi="Arial" w:cs="Arial"/>
          <w:sz w:val="20"/>
          <w:szCs w:val="20"/>
        </w:rPr>
        <w:t>§ 2</w:t>
      </w:r>
    </w:p>
    <w:p w14:paraId="1F1684BA" w14:textId="77777777" w:rsidR="003F063A" w:rsidRPr="001E41F8" w:rsidRDefault="003F063A" w:rsidP="003F063A">
      <w:pPr>
        <w:spacing w:line="312" w:lineRule="auto"/>
        <w:rPr>
          <w:rFonts w:ascii="Arial" w:hAnsi="Arial" w:cs="Arial"/>
          <w:sz w:val="20"/>
          <w:szCs w:val="20"/>
        </w:rPr>
      </w:pPr>
      <w:r w:rsidRPr="001E41F8">
        <w:rPr>
          <w:rFonts w:ascii="Arial" w:hAnsi="Arial" w:cs="Arial"/>
          <w:sz w:val="20"/>
          <w:szCs w:val="20"/>
        </w:rPr>
        <w:t xml:space="preserve"> Uchwała wchodzi w życie z momentem jej podjęcia.</w:t>
      </w:r>
    </w:p>
    <w:p w14:paraId="3DEE93A2" w14:textId="1EEE7712" w:rsidR="00B90BA5" w:rsidRDefault="00DE05EF">
      <w:pPr>
        <w:jc w:val="both"/>
      </w:pPr>
      <w:r>
        <w:rPr>
          <w:rFonts w:ascii="Arial" w:hAnsi="Arial"/>
          <w:sz w:val="20"/>
        </w:rPr>
        <w:t>W zarządzonym głosowaniu jawnym nad przyjęciem uchwały oddano 14 519 494 ważnych głosów z 10 469 494 akcji, stanowiących 45,2829% kapitału zakładowego, łącznie oddano 14 519 494 ważnych głosów, w tym: 14 508 152 głosów „za”, 11 342 głosów „przeciw” i 0 głosów „wstrzymujących się”; sprzeciwów nie zgłoszono.</w:t>
      </w:r>
    </w:p>
    <w:p w14:paraId="04A2934F" w14:textId="77777777" w:rsidR="00B90BA5" w:rsidRDefault="00B90BA5"/>
    <w:p w14:paraId="6BF9EEED" w14:textId="77777777" w:rsidR="003F063A" w:rsidRDefault="003F063A" w:rsidP="001E41F8">
      <w:pPr>
        <w:spacing w:line="312" w:lineRule="auto"/>
        <w:rPr>
          <w:rFonts w:ascii="Arial" w:hAnsi="Arial" w:cs="Arial"/>
          <w:sz w:val="20"/>
          <w:szCs w:val="20"/>
          <w:u w:val="single"/>
        </w:rPr>
      </w:pPr>
    </w:p>
    <w:p w14:paraId="6E4FE0E6" w14:textId="77777777" w:rsidR="00DD0463" w:rsidRPr="001E41F8" w:rsidRDefault="00DD0463" w:rsidP="00DD0463">
      <w:pPr>
        <w:pStyle w:val="Tekstpodstawowy"/>
        <w:tabs>
          <w:tab w:val="left" w:pos="0"/>
        </w:tabs>
        <w:spacing w:line="312" w:lineRule="auto"/>
        <w:jc w:val="center"/>
        <w:rPr>
          <w:b/>
          <w:bCs/>
          <w:sz w:val="20"/>
          <w:szCs w:val="20"/>
        </w:rPr>
      </w:pPr>
      <w:r w:rsidRPr="001E41F8">
        <w:rPr>
          <w:b/>
          <w:bCs/>
          <w:sz w:val="20"/>
          <w:szCs w:val="20"/>
        </w:rPr>
        <w:t xml:space="preserve">Uchwała nr </w:t>
      </w:r>
      <w:r>
        <w:rPr>
          <w:b/>
          <w:bCs/>
          <w:sz w:val="20"/>
          <w:szCs w:val="20"/>
        </w:rPr>
        <w:t>2</w:t>
      </w:r>
      <w:r w:rsidR="00C97E69">
        <w:rPr>
          <w:b/>
          <w:bCs/>
          <w:sz w:val="20"/>
          <w:szCs w:val="20"/>
        </w:rPr>
        <w:t>6</w:t>
      </w:r>
    </w:p>
    <w:p w14:paraId="0973B97D" w14:textId="77777777" w:rsidR="00DD0463" w:rsidRPr="001E41F8" w:rsidRDefault="00DD0463" w:rsidP="00DD0463">
      <w:pPr>
        <w:pStyle w:val="Tekstpodstawowy"/>
        <w:tabs>
          <w:tab w:val="left" w:pos="0"/>
        </w:tabs>
        <w:spacing w:line="312" w:lineRule="auto"/>
        <w:jc w:val="center"/>
        <w:rPr>
          <w:b/>
          <w:bCs/>
          <w:sz w:val="20"/>
          <w:szCs w:val="20"/>
        </w:rPr>
      </w:pPr>
      <w:r w:rsidRPr="001E41F8">
        <w:rPr>
          <w:b/>
          <w:bCs/>
          <w:sz w:val="20"/>
          <w:szCs w:val="20"/>
        </w:rPr>
        <w:t>Zwyczajnego Walnego Zgromadzenia</w:t>
      </w:r>
    </w:p>
    <w:p w14:paraId="379FB379" w14:textId="77777777" w:rsidR="00DD0463" w:rsidRPr="001E41F8" w:rsidRDefault="00DD0463" w:rsidP="00DD0463">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04B4F23E" w14:textId="77777777" w:rsidR="00DD0463" w:rsidRPr="001E41F8" w:rsidRDefault="00DD0463" w:rsidP="00DD0463">
      <w:pPr>
        <w:pStyle w:val="Tekstpodstawowy"/>
        <w:tabs>
          <w:tab w:val="left" w:pos="0"/>
        </w:tabs>
        <w:spacing w:line="312" w:lineRule="auto"/>
        <w:jc w:val="center"/>
        <w:rPr>
          <w:b/>
          <w:bCs/>
          <w:sz w:val="20"/>
          <w:szCs w:val="20"/>
        </w:rPr>
      </w:pPr>
      <w:r w:rsidRPr="001E41F8">
        <w:rPr>
          <w:b/>
          <w:bCs/>
          <w:sz w:val="20"/>
          <w:szCs w:val="20"/>
        </w:rPr>
        <w:t xml:space="preserve">z dnia </w:t>
      </w:r>
      <w:r w:rsidR="006046FF">
        <w:rPr>
          <w:b/>
          <w:bCs/>
          <w:sz w:val="20"/>
          <w:szCs w:val="20"/>
        </w:rPr>
        <w:t>25 czerwca</w:t>
      </w:r>
      <w:r w:rsidRPr="001E41F8">
        <w:rPr>
          <w:b/>
          <w:bCs/>
          <w:sz w:val="20"/>
          <w:szCs w:val="20"/>
        </w:rPr>
        <w:t xml:space="preserve"> 2026 r.</w:t>
      </w:r>
    </w:p>
    <w:p w14:paraId="2CBDDA5D" w14:textId="77777777" w:rsidR="00DD0463" w:rsidRDefault="00DD0463" w:rsidP="00DD0463">
      <w:pPr>
        <w:pStyle w:val="Tekstpodstawowy"/>
        <w:tabs>
          <w:tab w:val="left" w:pos="0"/>
        </w:tabs>
        <w:spacing w:line="312" w:lineRule="auto"/>
        <w:jc w:val="center"/>
        <w:rPr>
          <w:b/>
          <w:bCs/>
          <w:sz w:val="20"/>
          <w:szCs w:val="20"/>
        </w:rPr>
      </w:pPr>
      <w:r w:rsidRPr="001E41F8">
        <w:rPr>
          <w:b/>
          <w:bCs/>
          <w:sz w:val="20"/>
          <w:szCs w:val="20"/>
        </w:rPr>
        <w:t xml:space="preserve">w sprawie </w:t>
      </w:r>
      <w:r>
        <w:rPr>
          <w:b/>
          <w:bCs/>
          <w:sz w:val="20"/>
          <w:szCs w:val="20"/>
        </w:rPr>
        <w:t>zatwierdzenia zmienionego Regulaminu Rady Nadzorczej</w:t>
      </w:r>
    </w:p>
    <w:p w14:paraId="0A6EF136" w14:textId="77777777" w:rsidR="00E95C94" w:rsidRPr="001E41F8" w:rsidRDefault="00E95C94" w:rsidP="00DD0463">
      <w:pPr>
        <w:pStyle w:val="Tekstpodstawowy"/>
        <w:tabs>
          <w:tab w:val="left" w:pos="0"/>
        </w:tabs>
        <w:spacing w:line="312" w:lineRule="auto"/>
        <w:jc w:val="center"/>
        <w:rPr>
          <w:b/>
          <w:bCs/>
          <w:sz w:val="20"/>
          <w:szCs w:val="20"/>
        </w:rPr>
      </w:pPr>
    </w:p>
    <w:p w14:paraId="5D286CC6" w14:textId="77777777" w:rsidR="00DD0463" w:rsidRPr="001E41F8" w:rsidRDefault="00DD0463" w:rsidP="00E95C94">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w:t>
      </w:r>
      <w:r w:rsidR="00E95C94">
        <w:rPr>
          <w:rFonts w:ascii="Arial" w:hAnsi="Arial" w:cs="Arial"/>
          <w:sz w:val="20"/>
          <w:szCs w:val="20"/>
        </w:rPr>
        <w:t xml:space="preserve"> </w:t>
      </w:r>
      <w:r w:rsidR="00E95C94" w:rsidRPr="00E95C94">
        <w:rPr>
          <w:rFonts w:ascii="Arial" w:hAnsi="Arial" w:cs="Arial"/>
          <w:sz w:val="20"/>
          <w:szCs w:val="20"/>
        </w:rPr>
        <w:t>§ 21 Statutu Spółki</w:t>
      </w:r>
      <w:r w:rsidR="00E95C94">
        <w:rPr>
          <w:rFonts w:ascii="Arial" w:hAnsi="Arial" w:cs="Arial"/>
          <w:sz w:val="20"/>
          <w:szCs w:val="20"/>
        </w:rPr>
        <w:t xml:space="preserve">, </w:t>
      </w:r>
      <w:r w:rsidRPr="001E41F8">
        <w:rPr>
          <w:rFonts w:ascii="Arial" w:hAnsi="Arial" w:cs="Arial"/>
          <w:sz w:val="20"/>
          <w:szCs w:val="20"/>
        </w:rPr>
        <w:t>uchwala co następuje:</w:t>
      </w:r>
    </w:p>
    <w:p w14:paraId="72E1BEB2" w14:textId="77777777" w:rsidR="00DD0463" w:rsidRPr="001E41F8" w:rsidRDefault="00DD0463" w:rsidP="00DD0463">
      <w:pPr>
        <w:spacing w:line="312" w:lineRule="auto"/>
        <w:rPr>
          <w:rFonts w:ascii="Arial" w:hAnsi="Arial" w:cs="Arial"/>
          <w:sz w:val="20"/>
          <w:szCs w:val="20"/>
        </w:rPr>
      </w:pPr>
    </w:p>
    <w:p w14:paraId="595D998A" w14:textId="77777777" w:rsidR="00DD0463" w:rsidRPr="001E41F8" w:rsidRDefault="00DD0463" w:rsidP="00DD0463">
      <w:pPr>
        <w:spacing w:line="312" w:lineRule="auto"/>
        <w:jc w:val="center"/>
        <w:rPr>
          <w:rFonts w:ascii="Arial" w:hAnsi="Arial" w:cs="Arial"/>
          <w:sz w:val="20"/>
          <w:szCs w:val="20"/>
        </w:rPr>
      </w:pPr>
      <w:r w:rsidRPr="001E41F8">
        <w:rPr>
          <w:rFonts w:ascii="Arial" w:hAnsi="Arial" w:cs="Arial"/>
          <w:sz w:val="20"/>
          <w:szCs w:val="20"/>
        </w:rPr>
        <w:t>§ 1</w:t>
      </w:r>
    </w:p>
    <w:p w14:paraId="76D82C1B" w14:textId="77777777" w:rsidR="00E95C94" w:rsidRDefault="00E95C94" w:rsidP="00E95C94">
      <w:pPr>
        <w:spacing w:line="312" w:lineRule="auto"/>
        <w:jc w:val="both"/>
        <w:rPr>
          <w:rFonts w:ascii="Arial" w:hAnsi="Arial" w:cs="Arial"/>
          <w:sz w:val="20"/>
          <w:szCs w:val="20"/>
        </w:rPr>
      </w:pPr>
      <w:r w:rsidRPr="00E95C94">
        <w:rPr>
          <w:rFonts w:ascii="Arial" w:hAnsi="Arial" w:cs="Arial"/>
          <w:sz w:val="20"/>
          <w:szCs w:val="20"/>
        </w:rPr>
        <w:t>Wyraża się zgodę na dokonanie zmian w Regulaminie Rady Nadzorczej, przyjętych uchwałą Rady Nadzorczej nr 1</w:t>
      </w:r>
      <w:r w:rsidR="0051094A">
        <w:rPr>
          <w:rFonts w:ascii="Arial" w:hAnsi="Arial" w:cs="Arial"/>
          <w:sz w:val="20"/>
          <w:szCs w:val="20"/>
        </w:rPr>
        <w:t>0/05/2026</w:t>
      </w:r>
      <w:r w:rsidRPr="00E95C94">
        <w:rPr>
          <w:rFonts w:ascii="Arial" w:hAnsi="Arial" w:cs="Arial"/>
          <w:sz w:val="20"/>
          <w:szCs w:val="20"/>
        </w:rPr>
        <w:t xml:space="preserve"> z dnia </w:t>
      </w:r>
      <w:r w:rsidR="0051094A">
        <w:rPr>
          <w:rFonts w:ascii="Arial" w:hAnsi="Arial" w:cs="Arial"/>
          <w:sz w:val="20"/>
          <w:szCs w:val="20"/>
        </w:rPr>
        <w:t>22 maja 2026 r.</w:t>
      </w:r>
      <w:r w:rsidRPr="00E95C94">
        <w:rPr>
          <w:rFonts w:ascii="Arial" w:hAnsi="Arial" w:cs="Arial"/>
          <w:sz w:val="20"/>
          <w:szCs w:val="20"/>
        </w:rPr>
        <w:t xml:space="preserve"> w brzmieniu stanowiącym załącznik do niniejszej Uchwały.</w:t>
      </w:r>
    </w:p>
    <w:p w14:paraId="5E20F401" w14:textId="77777777" w:rsidR="00E95C94" w:rsidRPr="00E95C94" w:rsidRDefault="00E95C94" w:rsidP="00E95C94">
      <w:pPr>
        <w:spacing w:line="312" w:lineRule="auto"/>
        <w:rPr>
          <w:rFonts w:ascii="Arial" w:hAnsi="Arial" w:cs="Arial"/>
          <w:sz w:val="20"/>
          <w:szCs w:val="20"/>
        </w:rPr>
      </w:pPr>
    </w:p>
    <w:p w14:paraId="313DAF4B" w14:textId="77777777" w:rsidR="00DD0463" w:rsidRPr="001E41F8" w:rsidRDefault="00DD0463" w:rsidP="00DD0463">
      <w:pPr>
        <w:spacing w:line="312" w:lineRule="auto"/>
        <w:jc w:val="center"/>
        <w:rPr>
          <w:rFonts w:ascii="Arial" w:hAnsi="Arial" w:cs="Arial"/>
          <w:sz w:val="20"/>
          <w:szCs w:val="20"/>
        </w:rPr>
      </w:pPr>
      <w:r w:rsidRPr="001E41F8">
        <w:rPr>
          <w:rFonts w:ascii="Arial" w:hAnsi="Arial" w:cs="Arial"/>
          <w:sz w:val="20"/>
          <w:szCs w:val="20"/>
        </w:rPr>
        <w:lastRenderedPageBreak/>
        <w:t>§ 2</w:t>
      </w:r>
    </w:p>
    <w:p w14:paraId="267A9D6D" w14:textId="77777777" w:rsidR="00DD0463" w:rsidRPr="001E41F8" w:rsidRDefault="00DD0463" w:rsidP="00DD0463">
      <w:pPr>
        <w:spacing w:line="312" w:lineRule="auto"/>
        <w:rPr>
          <w:rFonts w:ascii="Arial" w:hAnsi="Arial" w:cs="Arial"/>
          <w:sz w:val="20"/>
          <w:szCs w:val="20"/>
        </w:rPr>
      </w:pPr>
      <w:r w:rsidRPr="001E41F8">
        <w:rPr>
          <w:rFonts w:ascii="Arial" w:hAnsi="Arial" w:cs="Arial"/>
          <w:sz w:val="20"/>
          <w:szCs w:val="20"/>
        </w:rPr>
        <w:t xml:space="preserve"> Uchwała wchodzi w życie z momentem jej podjęcia.</w:t>
      </w:r>
    </w:p>
    <w:p w14:paraId="48F61585" w14:textId="77777777" w:rsidR="00B90BA5" w:rsidRDefault="00DE05EF">
      <w:pPr>
        <w:jc w:val="both"/>
      </w:pPr>
      <w:r>
        <w:rPr>
          <w:rFonts w:ascii="Arial" w:hAnsi="Arial"/>
          <w:sz w:val="20"/>
        </w:rPr>
        <w:t>W zarządzonym głosowaniu jawnym nad przyjęciem uchwały oddano 14 519 494 ważnych głosów z 10 469 494 akcji, stanowiących 45,2829% kapitału zakładowego, łącznie oddano 14 519 494 ważnych głosów, w tym: 14 143 607 głosów „za”, 375 887 głosów „przeciw” i 0 głosów „wstrzymujących się”; sprzeciwów nie zgłoszono.</w:t>
      </w:r>
    </w:p>
    <w:p w14:paraId="23A46EA1" w14:textId="57354754" w:rsidR="00B90BA5" w:rsidRDefault="00DE05EF">
      <w:pPr>
        <w:jc w:val="both"/>
      </w:pPr>
      <w:r>
        <w:rPr>
          <w:rFonts w:ascii="Arial" w:hAnsi="Arial"/>
          <w:i/>
          <w:sz w:val="20"/>
        </w:rPr>
        <w:t>[Załącznik do uchwały nr 26: zmieniony Regulamin Rady Nadzorczej –]</w:t>
      </w:r>
    </w:p>
    <w:p w14:paraId="7634CBC2" w14:textId="77777777" w:rsidR="00B90BA5" w:rsidRDefault="00B90BA5"/>
    <w:p w14:paraId="6279D74C" w14:textId="77777777" w:rsidR="00DD0463" w:rsidRPr="001E41F8" w:rsidRDefault="00DD0463" w:rsidP="00DD0463">
      <w:pPr>
        <w:spacing w:line="312" w:lineRule="auto"/>
        <w:rPr>
          <w:rFonts w:ascii="Arial" w:hAnsi="Arial" w:cs="Arial"/>
          <w:sz w:val="20"/>
          <w:szCs w:val="20"/>
        </w:rPr>
      </w:pPr>
    </w:p>
    <w:p w14:paraId="77456855" w14:textId="77777777" w:rsidR="00953FDB" w:rsidRPr="001E41F8" w:rsidRDefault="00953FDB" w:rsidP="00953FDB">
      <w:pPr>
        <w:pStyle w:val="Tekstpodstawowy"/>
        <w:tabs>
          <w:tab w:val="left" w:pos="0"/>
        </w:tabs>
        <w:spacing w:line="312" w:lineRule="auto"/>
        <w:jc w:val="center"/>
        <w:rPr>
          <w:b/>
          <w:bCs/>
          <w:sz w:val="20"/>
          <w:szCs w:val="20"/>
        </w:rPr>
      </w:pPr>
      <w:r w:rsidRPr="001E41F8">
        <w:rPr>
          <w:b/>
          <w:bCs/>
          <w:sz w:val="20"/>
          <w:szCs w:val="20"/>
        </w:rPr>
        <w:t xml:space="preserve">Uchwała nr </w:t>
      </w:r>
      <w:r>
        <w:rPr>
          <w:b/>
          <w:bCs/>
          <w:sz w:val="20"/>
          <w:szCs w:val="20"/>
        </w:rPr>
        <w:t>2</w:t>
      </w:r>
      <w:r w:rsidR="00C97E69">
        <w:rPr>
          <w:b/>
          <w:bCs/>
          <w:sz w:val="20"/>
          <w:szCs w:val="20"/>
        </w:rPr>
        <w:t>7</w:t>
      </w:r>
    </w:p>
    <w:p w14:paraId="3CC06A08" w14:textId="77777777" w:rsidR="00953FDB" w:rsidRPr="001E41F8" w:rsidRDefault="00953FDB" w:rsidP="00953FDB">
      <w:pPr>
        <w:pStyle w:val="Tekstpodstawowy"/>
        <w:tabs>
          <w:tab w:val="left" w:pos="0"/>
        </w:tabs>
        <w:spacing w:line="312" w:lineRule="auto"/>
        <w:jc w:val="center"/>
        <w:rPr>
          <w:b/>
          <w:bCs/>
          <w:sz w:val="20"/>
          <w:szCs w:val="20"/>
        </w:rPr>
      </w:pPr>
      <w:r w:rsidRPr="001E41F8">
        <w:rPr>
          <w:b/>
          <w:bCs/>
          <w:sz w:val="20"/>
          <w:szCs w:val="20"/>
        </w:rPr>
        <w:t>Zwyczajnego Walnego Zgromadzenia</w:t>
      </w:r>
    </w:p>
    <w:p w14:paraId="3CB09723" w14:textId="77777777" w:rsidR="00953FDB" w:rsidRPr="001E41F8" w:rsidRDefault="00953FDB" w:rsidP="00953FDB">
      <w:pPr>
        <w:pStyle w:val="Tekstpodstawowy"/>
        <w:tabs>
          <w:tab w:val="left" w:pos="0"/>
        </w:tabs>
        <w:spacing w:line="312" w:lineRule="auto"/>
        <w:jc w:val="center"/>
        <w:rPr>
          <w:b/>
          <w:bCs/>
          <w:sz w:val="20"/>
          <w:szCs w:val="20"/>
        </w:rPr>
      </w:pPr>
      <w:r w:rsidRPr="001E41F8">
        <w:rPr>
          <w:b/>
          <w:bCs/>
          <w:sz w:val="20"/>
          <w:szCs w:val="20"/>
        </w:rPr>
        <w:t>Ryvu Therapeutics S.A. z siedzibą w Krakowie</w:t>
      </w:r>
    </w:p>
    <w:p w14:paraId="5DA2F893" w14:textId="77777777" w:rsidR="00953FDB" w:rsidRPr="001E41F8" w:rsidRDefault="00953FDB" w:rsidP="00953FDB">
      <w:pPr>
        <w:pStyle w:val="Tekstpodstawowy"/>
        <w:tabs>
          <w:tab w:val="left" w:pos="0"/>
        </w:tabs>
        <w:spacing w:line="312" w:lineRule="auto"/>
        <w:jc w:val="center"/>
        <w:rPr>
          <w:b/>
          <w:bCs/>
          <w:sz w:val="20"/>
          <w:szCs w:val="20"/>
        </w:rPr>
      </w:pPr>
      <w:r w:rsidRPr="001E41F8">
        <w:rPr>
          <w:b/>
          <w:bCs/>
          <w:sz w:val="20"/>
          <w:szCs w:val="20"/>
        </w:rPr>
        <w:t xml:space="preserve">z dnia </w:t>
      </w:r>
      <w:r w:rsidR="0051094A">
        <w:rPr>
          <w:b/>
          <w:bCs/>
          <w:sz w:val="20"/>
          <w:szCs w:val="20"/>
        </w:rPr>
        <w:t xml:space="preserve">25 czerwca </w:t>
      </w:r>
      <w:r w:rsidRPr="001E41F8">
        <w:rPr>
          <w:b/>
          <w:bCs/>
          <w:sz w:val="20"/>
          <w:szCs w:val="20"/>
        </w:rPr>
        <w:t>2026 r.</w:t>
      </w:r>
    </w:p>
    <w:p w14:paraId="5026F798" w14:textId="77777777" w:rsidR="00953FDB" w:rsidRPr="001E41F8" w:rsidRDefault="00953FDB" w:rsidP="00953FDB">
      <w:pPr>
        <w:pStyle w:val="Tekstpodstawowy"/>
        <w:tabs>
          <w:tab w:val="left" w:pos="0"/>
        </w:tabs>
        <w:spacing w:line="312" w:lineRule="auto"/>
        <w:jc w:val="center"/>
        <w:rPr>
          <w:b/>
          <w:bCs/>
          <w:sz w:val="20"/>
          <w:szCs w:val="20"/>
        </w:rPr>
      </w:pPr>
      <w:r w:rsidRPr="001E41F8">
        <w:rPr>
          <w:b/>
          <w:bCs/>
          <w:sz w:val="20"/>
          <w:szCs w:val="20"/>
        </w:rPr>
        <w:t xml:space="preserve">w sprawie </w:t>
      </w:r>
      <w:r>
        <w:rPr>
          <w:b/>
          <w:bCs/>
          <w:sz w:val="20"/>
          <w:szCs w:val="20"/>
        </w:rPr>
        <w:t>zmiany Statutu</w:t>
      </w:r>
    </w:p>
    <w:p w14:paraId="01F5540B" w14:textId="77777777" w:rsidR="00953FDB" w:rsidRDefault="00953FDB" w:rsidP="00953FDB">
      <w:pPr>
        <w:spacing w:line="312" w:lineRule="auto"/>
        <w:rPr>
          <w:rFonts w:ascii="Arial" w:hAnsi="Arial" w:cs="Arial"/>
          <w:sz w:val="20"/>
          <w:szCs w:val="20"/>
        </w:rPr>
      </w:pPr>
    </w:p>
    <w:p w14:paraId="3BA5EAF6" w14:textId="77777777" w:rsidR="00953FDB" w:rsidRPr="00E95C94" w:rsidRDefault="00953FDB" w:rsidP="001446EC">
      <w:pPr>
        <w:spacing w:line="312" w:lineRule="auto"/>
        <w:jc w:val="both"/>
        <w:rPr>
          <w:rFonts w:ascii="Arial" w:hAnsi="Arial" w:cs="Arial"/>
          <w:sz w:val="20"/>
          <w:szCs w:val="20"/>
        </w:rPr>
      </w:pPr>
      <w:r w:rsidRPr="001E41F8">
        <w:rPr>
          <w:rFonts w:ascii="Arial" w:hAnsi="Arial" w:cs="Arial"/>
          <w:sz w:val="20"/>
          <w:szCs w:val="20"/>
        </w:rPr>
        <w:t>Zwyczajne Walne Zgromadzenie Ryvu Therapeutics S.A. z siedzibą w Krakowie („Spółka”), działając na podstawie</w:t>
      </w:r>
      <w:r>
        <w:rPr>
          <w:rFonts w:ascii="Arial" w:hAnsi="Arial" w:cs="Arial"/>
          <w:sz w:val="20"/>
          <w:szCs w:val="20"/>
        </w:rPr>
        <w:t xml:space="preserve"> </w:t>
      </w:r>
      <w:r w:rsidR="00576947" w:rsidRPr="00E6284F">
        <w:rPr>
          <w:rFonts w:ascii="Arial" w:hAnsi="Arial" w:cs="Arial"/>
          <w:sz w:val="20"/>
          <w:szCs w:val="20"/>
        </w:rPr>
        <w:t>§ 1</w:t>
      </w:r>
      <w:r w:rsidR="00576947">
        <w:rPr>
          <w:rFonts w:ascii="Arial" w:hAnsi="Arial" w:cs="Arial"/>
          <w:sz w:val="20"/>
          <w:szCs w:val="20"/>
        </w:rPr>
        <w:t xml:space="preserve">9 ust. 1 lit. </w:t>
      </w:r>
      <w:r w:rsidR="0051094A">
        <w:rPr>
          <w:rFonts w:ascii="Arial" w:hAnsi="Arial" w:cs="Arial"/>
          <w:sz w:val="20"/>
          <w:szCs w:val="20"/>
        </w:rPr>
        <w:t>H Statutu Spółki</w:t>
      </w:r>
      <w:r>
        <w:rPr>
          <w:rFonts w:ascii="Arial" w:hAnsi="Arial" w:cs="Arial"/>
          <w:sz w:val="20"/>
          <w:szCs w:val="20"/>
        </w:rPr>
        <w:t>, uchwala co następuje:</w:t>
      </w:r>
    </w:p>
    <w:p w14:paraId="6733A55A" w14:textId="77777777" w:rsidR="00953FDB" w:rsidRPr="00576947" w:rsidRDefault="00953FDB" w:rsidP="00576947">
      <w:pPr>
        <w:spacing w:line="312" w:lineRule="auto"/>
        <w:jc w:val="center"/>
        <w:rPr>
          <w:rFonts w:ascii="Arial" w:hAnsi="Arial" w:cs="Arial"/>
          <w:sz w:val="20"/>
          <w:szCs w:val="20"/>
        </w:rPr>
      </w:pPr>
      <w:r w:rsidRPr="00953FDB">
        <w:rPr>
          <w:rFonts w:ascii="Arial" w:hAnsi="Arial" w:cs="Arial"/>
          <w:sz w:val="20"/>
          <w:szCs w:val="20"/>
        </w:rPr>
        <w:t>§ 1</w:t>
      </w:r>
    </w:p>
    <w:p w14:paraId="435B5133" w14:textId="77777777" w:rsidR="00953FDB" w:rsidRPr="00953FDB" w:rsidRDefault="00953FDB" w:rsidP="00953FDB">
      <w:pPr>
        <w:spacing w:line="312" w:lineRule="auto"/>
        <w:jc w:val="both"/>
        <w:rPr>
          <w:rFonts w:ascii="Arial" w:hAnsi="Arial" w:cs="Arial"/>
          <w:sz w:val="20"/>
          <w:szCs w:val="20"/>
        </w:rPr>
      </w:pPr>
      <w:r w:rsidRPr="00953FDB">
        <w:rPr>
          <w:rFonts w:ascii="Arial" w:hAnsi="Arial" w:cs="Arial"/>
          <w:sz w:val="20"/>
          <w:szCs w:val="20"/>
        </w:rPr>
        <w:t>Zmienia się § 5 ust. 1</w:t>
      </w:r>
      <w:r w:rsidR="0051094A">
        <w:rPr>
          <w:rFonts w:ascii="Arial" w:hAnsi="Arial" w:cs="Arial"/>
          <w:sz w:val="20"/>
          <w:szCs w:val="20"/>
        </w:rPr>
        <w:t xml:space="preserve"> </w:t>
      </w:r>
      <w:r w:rsidRPr="00953FDB">
        <w:rPr>
          <w:rFonts w:ascii="Arial" w:hAnsi="Arial" w:cs="Arial"/>
          <w:sz w:val="20"/>
          <w:szCs w:val="20"/>
        </w:rPr>
        <w:t xml:space="preserve">Statutu Spółki poprzez nadanie mu nowego, następującego brzmienia: </w:t>
      </w:r>
    </w:p>
    <w:p w14:paraId="2146F3C3" w14:textId="77777777" w:rsidR="00953FDB" w:rsidRDefault="00953FDB" w:rsidP="00576947">
      <w:pPr>
        <w:tabs>
          <w:tab w:val="left" w:pos="4520"/>
        </w:tabs>
        <w:spacing w:line="0" w:lineRule="atLeast"/>
        <w:jc w:val="both"/>
        <w:rPr>
          <w:rFonts w:ascii="Arial" w:hAnsi="Arial" w:cs="Arial"/>
          <w:sz w:val="20"/>
          <w:szCs w:val="20"/>
        </w:rPr>
      </w:pPr>
    </w:p>
    <w:p w14:paraId="3A023856" w14:textId="77777777" w:rsidR="00576947" w:rsidRPr="00576947" w:rsidRDefault="00576947" w:rsidP="00576947">
      <w:pPr>
        <w:tabs>
          <w:tab w:val="left" w:pos="4520"/>
        </w:tabs>
        <w:spacing w:line="0" w:lineRule="atLeast"/>
        <w:jc w:val="center"/>
        <w:rPr>
          <w:rFonts w:ascii="Arial" w:hAnsi="Arial" w:cs="Arial"/>
          <w:i/>
          <w:iCs/>
          <w:sz w:val="20"/>
          <w:szCs w:val="20"/>
        </w:rPr>
      </w:pPr>
      <w:r w:rsidRPr="00576947">
        <w:rPr>
          <w:rFonts w:ascii="Arial" w:hAnsi="Arial" w:cs="Arial"/>
          <w:i/>
          <w:iCs/>
          <w:sz w:val="20"/>
          <w:szCs w:val="20"/>
        </w:rPr>
        <w:t>§ 5</w:t>
      </w:r>
    </w:p>
    <w:p w14:paraId="02381370" w14:textId="77777777" w:rsidR="00953FDB" w:rsidRPr="00576947" w:rsidRDefault="00953FDB">
      <w:pPr>
        <w:pStyle w:val="Akapitzlist"/>
        <w:numPr>
          <w:ilvl w:val="0"/>
          <w:numId w:val="4"/>
        </w:numPr>
        <w:tabs>
          <w:tab w:val="left" w:pos="4520"/>
        </w:tabs>
        <w:spacing w:line="0" w:lineRule="atLeast"/>
        <w:rPr>
          <w:rFonts w:ascii="Arial" w:hAnsi="Arial" w:cs="Arial"/>
          <w:i/>
          <w:iCs/>
          <w:sz w:val="20"/>
          <w:szCs w:val="20"/>
        </w:rPr>
      </w:pPr>
      <w:r w:rsidRPr="00576947">
        <w:rPr>
          <w:rFonts w:ascii="Arial" w:hAnsi="Arial" w:cs="Arial"/>
          <w:i/>
          <w:iCs/>
          <w:sz w:val="20"/>
          <w:szCs w:val="20"/>
        </w:rPr>
        <w:t>Przedmiotem działalności Spółki według Polskiej Klasyfikacji Działalności jest:</w:t>
      </w:r>
    </w:p>
    <w:p w14:paraId="3C4E5B25" w14:textId="77777777" w:rsidR="00953FDB" w:rsidRPr="00576947" w:rsidRDefault="00953FDB" w:rsidP="00953FDB">
      <w:pPr>
        <w:spacing w:line="90" w:lineRule="exact"/>
        <w:jc w:val="both"/>
        <w:rPr>
          <w:rFonts w:ascii="Arial" w:hAnsi="Arial" w:cs="Arial"/>
          <w:i/>
          <w:iCs/>
          <w:sz w:val="20"/>
          <w:szCs w:val="20"/>
        </w:rPr>
      </w:pPr>
    </w:p>
    <w:p w14:paraId="250B81C6" w14:textId="77777777" w:rsidR="00953FDB" w:rsidRPr="00576947" w:rsidRDefault="00953FDB">
      <w:pPr>
        <w:pStyle w:val="Akapitzlist"/>
        <w:numPr>
          <w:ilvl w:val="0"/>
          <w:numId w:val="5"/>
        </w:numPr>
        <w:tabs>
          <w:tab w:val="left" w:pos="840"/>
        </w:tabs>
        <w:spacing w:line="235" w:lineRule="auto"/>
        <w:jc w:val="both"/>
        <w:rPr>
          <w:rFonts w:ascii="Arial" w:hAnsi="Arial" w:cs="Arial"/>
          <w:i/>
          <w:iCs/>
          <w:sz w:val="20"/>
          <w:szCs w:val="20"/>
        </w:rPr>
      </w:pPr>
      <w:r w:rsidRPr="00576947">
        <w:rPr>
          <w:rFonts w:ascii="Arial" w:hAnsi="Arial" w:cs="Arial"/>
          <w:i/>
          <w:iCs/>
          <w:sz w:val="20"/>
          <w:szCs w:val="20"/>
        </w:rPr>
        <w:t>Uprawa roślin przyprawowych i aromatycznych oraz roślin wykorzystywanych do produkcji leków i wyrobów farmaceutycznych (01.28.Z PKD),</w:t>
      </w:r>
    </w:p>
    <w:p w14:paraId="457E3F8D" w14:textId="77777777" w:rsidR="00953FDB" w:rsidRPr="00576947" w:rsidRDefault="001446EC" w:rsidP="00576947">
      <w:pPr>
        <w:spacing w:line="41" w:lineRule="exact"/>
        <w:jc w:val="both"/>
        <w:rPr>
          <w:rFonts w:ascii="Arial" w:hAnsi="Arial" w:cs="Arial"/>
          <w:i/>
          <w:iCs/>
          <w:sz w:val="20"/>
          <w:szCs w:val="20"/>
        </w:rPr>
      </w:pPr>
      <w:r>
        <w:rPr>
          <w:rFonts w:ascii="Arial" w:hAnsi="Arial" w:cs="Arial"/>
          <w:i/>
          <w:iCs/>
          <w:sz w:val="20"/>
          <w:szCs w:val="20"/>
        </w:rPr>
        <w:t xml:space="preserve"> </w:t>
      </w:r>
    </w:p>
    <w:p w14:paraId="1758EE06"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Uprawa pozostałych roślin wieloletnich (01.29.Z PKD),</w:t>
      </w:r>
    </w:p>
    <w:p w14:paraId="49B021F0" w14:textId="77777777" w:rsidR="00953FDB" w:rsidRPr="00576947" w:rsidRDefault="00953FDB" w:rsidP="00576947">
      <w:pPr>
        <w:spacing w:line="41" w:lineRule="exact"/>
        <w:jc w:val="both"/>
        <w:rPr>
          <w:rFonts w:ascii="Arial" w:hAnsi="Arial" w:cs="Arial"/>
          <w:i/>
          <w:iCs/>
          <w:sz w:val="20"/>
          <w:szCs w:val="20"/>
        </w:rPr>
      </w:pPr>
    </w:p>
    <w:p w14:paraId="0512D227"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Rozmnażanie roślin (01.30.Z PKD),</w:t>
      </w:r>
    </w:p>
    <w:p w14:paraId="3E14CD1A" w14:textId="77777777" w:rsidR="00953FDB" w:rsidRPr="00576947" w:rsidRDefault="00953FDB" w:rsidP="00576947">
      <w:pPr>
        <w:spacing w:line="38" w:lineRule="exact"/>
        <w:jc w:val="both"/>
        <w:rPr>
          <w:rFonts w:ascii="Arial" w:hAnsi="Arial" w:cs="Arial"/>
          <w:i/>
          <w:iCs/>
          <w:sz w:val="20"/>
          <w:szCs w:val="20"/>
        </w:rPr>
      </w:pPr>
    </w:p>
    <w:p w14:paraId="3F0D3B5B"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Chów i hodowla pozostałych zwierząt (01.48.Z PKD),</w:t>
      </w:r>
    </w:p>
    <w:p w14:paraId="79AAF4E3" w14:textId="77777777" w:rsidR="00953FDB" w:rsidRPr="00576947" w:rsidRDefault="00953FDB" w:rsidP="00576947">
      <w:pPr>
        <w:spacing w:line="41" w:lineRule="exact"/>
        <w:jc w:val="both"/>
        <w:rPr>
          <w:rFonts w:ascii="Arial" w:hAnsi="Arial" w:cs="Arial"/>
          <w:i/>
          <w:iCs/>
          <w:sz w:val="20"/>
          <w:szCs w:val="20"/>
        </w:rPr>
      </w:pPr>
    </w:p>
    <w:p w14:paraId="2E8198B5"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Działalność usługowa wspomagająca produkcję roślinną (01.61.Z PKD),</w:t>
      </w:r>
    </w:p>
    <w:p w14:paraId="3CCC357D" w14:textId="77777777" w:rsidR="00953FDB" w:rsidRPr="00576947" w:rsidRDefault="00953FDB" w:rsidP="00576947">
      <w:pPr>
        <w:spacing w:line="41" w:lineRule="exact"/>
        <w:jc w:val="both"/>
        <w:rPr>
          <w:rFonts w:ascii="Arial" w:hAnsi="Arial" w:cs="Arial"/>
          <w:i/>
          <w:iCs/>
          <w:sz w:val="20"/>
          <w:szCs w:val="20"/>
        </w:rPr>
      </w:pPr>
    </w:p>
    <w:p w14:paraId="012CDF2B"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Działalność usługowa wspomagająca chów i hodowlę zwierząt gospodarskich (01.62.Z PKD),</w:t>
      </w:r>
    </w:p>
    <w:p w14:paraId="317A3789" w14:textId="77777777" w:rsidR="00953FDB" w:rsidRPr="00576947" w:rsidRDefault="00953FDB" w:rsidP="00576947">
      <w:pPr>
        <w:spacing w:line="38" w:lineRule="exact"/>
        <w:jc w:val="both"/>
        <w:rPr>
          <w:rFonts w:ascii="Arial" w:hAnsi="Arial" w:cs="Arial"/>
          <w:i/>
          <w:iCs/>
          <w:sz w:val="20"/>
          <w:szCs w:val="20"/>
        </w:rPr>
      </w:pPr>
    </w:p>
    <w:p w14:paraId="38B13E1D"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Działalność usługowa następująca po zbiorach oraz obróbka nasion dla celów rozmnażania roślin (01.63.Z PKD),</w:t>
      </w:r>
    </w:p>
    <w:p w14:paraId="02A8BE7C" w14:textId="77777777" w:rsidR="00953FDB" w:rsidRPr="00576947" w:rsidRDefault="00953FDB" w:rsidP="00576947">
      <w:pPr>
        <w:spacing w:line="41" w:lineRule="exact"/>
        <w:jc w:val="both"/>
        <w:rPr>
          <w:rFonts w:ascii="Arial" w:hAnsi="Arial" w:cs="Arial"/>
          <w:i/>
          <w:iCs/>
          <w:sz w:val="20"/>
          <w:szCs w:val="20"/>
        </w:rPr>
      </w:pPr>
    </w:p>
    <w:p w14:paraId="1EA0520C"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pozostałych artykułów spożywczych, z wyłączeniem suplementów diety, substytutów mięsa, roślinnych substytutów dla jaj, nabiału i innych produktów mlecznych, gdzie indziej niesklasyfikowana</w:t>
      </w:r>
      <w:r w:rsidR="001446EC">
        <w:rPr>
          <w:rFonts w:ascii="Arial" w:hAnsi="Arial" w:cs="Arial"/>
          <w:i/>
          <w:iCs/>
          <w:sz w:val="20"/>
          <w:szCs w:val="20"/>
        </w:rPr>
        <w:t xml:space="preserve"> </w:t>
      </w:r>
      <w:r w:rsidRPr="00576947">
        <w:rPr>
          <w:rFonts w:ascii="Arial" w:hAnsi="Arial" w:cs="Arial"/>
          <w:i/>
          <w:iCs/>
          <w:sz w:val="20"/>
          <w:szCs w:val="20"/>
        </w:rPr>
        <w:t>(10.89.D PKD),</w:t>
      </w:r>
    </w:p>
    <w:p w14:paraId="07785648" w14:textId="77777777" w:rsidR="00953FDB" w:rsidRPr="00576947" w:rsidRDefault="00953FDB" w:rsidP="00576947">
      <w:pPr>
        <w:spacing w:line="41" w:lineRule="exact"/>
        <w:jc w:val="both"/>
        <w:rPr>
          <w:rFonts w:ascii="Arial" w:hAnsi="Arial" w:cs="Arial"/>
          <w:i/>
          <w:iCs/>
          <w:sz w:val="20"/>
          <w:szCs w:val="20"/>
        </w:rPr>
      </w:pPr>
    </w:p>
    <w:p w14:paraId="2E92A9F3"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pozostałych podstawowych chemikaliów nieorganicznych (20.13.Z PKD),</w:t>
      </w:r>
    </w:p>
    <w:p w14:paraId="4B8EA60B" w14:textId="77777777" w:rsidR="00953FDB" w:rsidRPr="00576947" w:rsidRDefault="00953FDB" w:rsidP="00576947">
      <w:pPr>
        <w:spacing w:line="38" w:lineRule="exact"/>
        <w:jc w:val="both"/>
        <w:rPr>
          <w:rFonts w:ascii="Arial" w:hAnsi="Arial" w:cs="Arial"/>
          <w:i/>
          <w:iCs/>
          <w:sz w:val="20"/>
          <w:szCs w:val="20"/>
        </w:rPr>
      </w:pPr>
    </w:p>
    <w:p w14:paraId="3A84DAE0" w14:textId="77777777" w:rsidR="00953FDB" w:rsidRPr="00620458"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pozostałych podstawowych chemikaliów organicznych (20.14.Z PKD),</w:t>
      </w:r>
    </w:p>
    <w:p w14:paraId="15CD85EA"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środków dezynfekujących (20.20.B PKD)</w:t>
      </w:r>
    </w:p>
    <w:p w14:paraId="089720E0" w14:textId="77777777" w:rsidR="00953FDB" w:rsidRPr="00576947" w:rsidRDefault="00953FDB" w:rsidP="00576947">
      <w:pPr>
        <w:spacing w:line="41" w:lineRule="exact"/>
        <w:jc w:val="both"/>
        <w:rPr>
          <w:rFonts w:ascii="Arial" w:hAnsi="Arial" w:cs="Arial"/>
          <w:i/>
          <w:iCs/>
          <w:sz w:val="20"/>
          <w:szCs w:val="20"/>
        </w:rPr>
      </w:pPr>
    </w:p>
    <w:p w14:paraId="28D4F410"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pozostałych środków agrochemicznych (20.20.C PKD),</w:t>
      </w:r>
    </w:p>
    <w:p w14:paraId="0CA3D69E" w14:textId="77777777" w:rsidR="00953FDB" w:rsidRPr="00576947" w:rsidRDefault="00953FDB" w:rsidP="00576947">
      <w:pPr>
        <w:spacing w:line="41" w:lineRule="exact"/>
        <w:jc w:val="both"/>
        <w:rPr>
          <w:rFonts w:ascii="Arial" w:hAnsi="Arial" w:cs="Arial"/>
          <w:i/>
          <w:iCs/>
          <w:sz w:val="20"/>
          <w:szCs w:val="20"/>
        </w:rPr>
      </w:pPr>
    </w:p>
    <w:p w14:paraId="046D25D9"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mydła i detergentów, środków myjących i czyszczących (20.41.Z PKD),</w:t>
      </w:r>
    </w:p>
    <w:p w14:paraId="6A519D04" w14:textId="77777777" w:rsidR="00953FDB" w:rsidRPr="00576947" w:rsidRDefault="00953FDB" w:rsidP="00576947">
      <w:pPr>
        <w:spacing w:line="38" w:lineRule="exact"/>
        <w:jc w:val="both"/>
        <w:rPr>
          <w:rFonts w:ascii="Arial" w:hAnsi="Arial" w:cs="Arial"/>
          <w:i/>
          <w:iCs/>
          <w:sz w:val="20"/>
          <w:szCs w:val="20"/>
        </w:rPr>
      </w:pPr>
    </w:p>
    <w:p w14:paraId="5801A294"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wyrobów kosmetycznych i toaletowych (20.42.Z PKD),</w:t>
      </w:r>
    </w:p>
    <w:p w14:paraId="51C6F8D5" w14:textId="77777777" w:rsidR="00953FDB" w:rsidRPr="00576947" w:rsidRDefault="00953FDB" w:rsidP="00576947">
      <w:pPr>
        <w:spacing w:line="41" w:lineRule="exact"/>
        <w:jc w:val="both"/>
        <w:rPr>
          <w:rFonts w:ascii="Arial" w:hAnsi="Arial" w:cs="Arial"/>
          <w:i/>
          <w:iCs/>
          <w:sz w:val="20"/>
          <w:szCs w:val="20"/>
        </w:rPr>
      </w:pPr>
    </w:p>
    <w:p w14:paraId="5944E0E3"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pozostałych wyrobów chemicznych, gdzie indziej niesklasyfikowana (20.59.Z PKD),</w:t>
      </w:r>
    </w:p>
    <w:p w14:paraId="427458AE" w14:textId="77777777" w:rsidR="00953FDB" w:rsidRPr="00576947" w:rsidRDefault="00953FDB" w:rsidP="00576947">
      <w:pPr>
        <w:spacing w:line="41" w:lineRule="exact"/>
        <w:jc w:val="both"/>
        <w:rPr>
          <w:rFonts w:ascii="Arial" w:hAnsi="Arial" w:cs="Arial"/>
          <w:i/>
          <w:iCs/>
          <w:sz w:val="20"/>
          <w:szCs w:val="20"/>
        </w:rPr>
      </w:pPr>
    </w:p>
    <w:p w14:paraId="047ADA7D"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podstawowych substancji farmaceutycznych (21.10.Z PKD),</w:t>
      </w:r>
    </w:p>
    <w:p w14:paraId="781CA7A0" w14:textId="77777777" w:rsidR="00953FDB" w:rsidRPr="00576947" w:rsidRDefault="00953FDB" w:rsidP="00576947">
      <w:pPr>
        <w:spacing w:line="39" w:lineRule="exact"/>
        <w:jc w:val="both"/>
        <w:rPr>
          <w:rFonts w:ascii="Arial" w:hAnsi="Arial" w:cs="Arial"/>
          <w:i/>
          <w:iCs/>
          <w:sz w:val="20"/>
          <w:szCs w:val="20"/>
        </w:rPr>
      </w:pPr>
    </w:p>
    <w:p w14:paraId="7E57AA7E"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leków i pozostałych wyrobów farmaceutycznych (21.20.Z PKD),</w:t>
      </w:r>
    </w:p>
    <w:p w14:paraId="0434B045" w14:textId="77777777" w:rsidR="00953FDB" w:rsidRPr="00576947" w:rsidRDefault="00953FDB" w:rsidP="00576947">
      <w:pPr>
        <w:spacing w:line="41" w:lineRule="exact"/>
        <w:jc w:val="both"/>
        <w:rPr>
          <w:rFonts w:ascii="Arial" w:hAnsi="Arial" w:cs="Arial"/>
          <w:i/>
          <w:iCs/>
          <w:sz w:val="20"/>
          <w:szCs w:val="20"/>
        </w:rPr>
      </w:pPr>
    </w:p>
    <w:p w14:paraId="745AEA5B" w14:textId="77777777" w:rsidR="00953FDB" w:rsidRPr="00576947" w:rsidRDefault="00953FDB">
      <w:pPr>
        <w:pStyle w:val="Akapitzlist"/>
        <w:numPr>
          <w:ilvl w:val="0"/>
          <w:numId w:val="5"/>
        </w:numPr>
        <w:tabs>
          <w:tab w:val="left" w:pos="840"/>
        </w:tabs>
        <w:spacing w:line="0" w:lineRule="atLeast"/>
        <w:jc w:val="both"/>
        <w:rPr>
          <w:rFonts w:ascii="Arial" w:hAnsi="Arial" w:cs="Arial"/>
          <w:i/>
          <w:iCs/>
          <w:sz w:val="20"/>
          <w:szCs w:val="20"/>
        </w:rPr>
      </w:pPr>
      <w:r w:rsidRPr="00576947">
        <w:rPr>
          <w:rFonts w:ascii="Arial" w:hAnsi="Arial" w:cs="Arial"/>
          <w:i/>
          <w:iCs/>
          <w:sz w:val="20"/>
          <w:szCs w:val="20"/>
        </w:rPr>
        <w:t>Produkcja komputerów i urządzeń peryferyjnych (26.20.Z PKD)</w:t>
      </w:r>
    </w:p>
    <w:p w14:paraId="5EDD941A" w14:textId="77777777" w:rsidR="00953FDB" w:rsidRPr="00576947" w:rsidRDefault="00953FDB">
      <w:pPr>
        <w:pStyle w:val="Akapitzlist"/>
        <w:numPr>
          <w:ilvl w:val="0"/>
          <w:numId w:val="5"/>
        </w:numPr>
        <w:tabs>
          <w:tab w:val="left" w:pos="540"/>
        </w:tabs>
        <w:spacing w:line="236" w:lineRule="auto"/>
        <w:jc w:val="both"/>
        <w:rPr>
          <w:rFonts w:ascii="Arial" w:hAnsi="Arial" w:cs="Arial"/>
          <w:i/>
          <w:iCs/>
          <w:sz w:val="20"/>
          <w:szCs w:val="20"/>
        </w:rPr>
      </w:pPr>
      <w:bookmarkStart w:id="1" w:name="page2"/>
      <w:bookmarkEnd w:id="1"/>
      <w:r w:rsidRPr="00576947">
        <w:rPr>
          <w:rFonts w:ascii="Arial" w:hAnsi="Arial" w:cs="Arial"/>
          <w:i/>
          <w:iCs/>
          <w:sz w:val="20"/>
          <w:szCs w:val="20"/>
        </w:rPr>
        <w:t>Pozostała produkcja urządzeń, instrumentów oraz wyrobów medycznych (32.50.B PKD),</w:t>
      </w:r>
    </w:p>
    <w:p w14:paraId="75878AC6" w14:textId="77777777" w:rsidR="00953FDB" w:rsidRPr="00576947" w:rsidRDefault="00953FDB" w:rsidP="00576947">
      <w:pPr>
        <w:spacing w:line="42" w:lineRule="exact"/>
        <w:jc w:val="both"/>
        <w:rPr>
          <w:rFonts w:ascii="Arial" w:hAnsi="Arial" w:cs="Arial"/>
          <w:i/>
          <w:iCs/>
          <w:sz w:val="20"/>
          <w:szCs w:val="20"/>
        </w:rPr>
      </w:pPr>
    </w:p>
    <w:p w14:paraId="6BE3CC42"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Zbieranie odpadów innych niż niebezpieczne (38.11.Z PKD),</w:t>
      </w:r>
    </w:p>
    <w:p w14:paraId="1D1FE369" w14:textId="77777777" w:rsidR="00953FDB" w:rsidRPr="00576947" w:rsidRDefault="00953FDB" w:rsidP="00576947">
      <w:pPr>
        <w:spacing w:line="39" w:lineRule="exact"/>
        <w:jc w:val="both"/>
        <w:rPr>
          <w:rFonts w:ascii="Arial" w:hAnsi="Arial" w:cs="Arial"/>
          <w:i/>
          <w:iCs/>
          <w:sz w:val="20"/>
          <w:szCs w:val="20"/>
        </w:rPr>
      </w:pPr>
    </w:p>
    <w:p w14:paraId="6B63E81E"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Zbieranie odpadów niebezpiecznych (38.12.Z PKD),</w:t>
      </w:r>
    </w:p>
    <w:p w14:paraId="72CCB0D8" w14:textId="77777777" w:rsidR="00953FDB" w:rsidRPr="00576947" w:rsidRDefault="00953FDB" w:rsidP="00576947">
      <w:pPr>
        <w:spacing w:line="41" w:lineRule="exact"/>
        <w:jc w:val="both"/>
        <w:rPr>
          <w:rFonts w:ascii="Arial" w:hAnsi="Arial" w:cs="Arial"/>
          <w:i/>
          <w:iCs/>
          <w:sz w:val="20"/>
          <w:szCs w:val="20"/>
        </w:rPr>
      </w:pPr>
    </w:p>
    <w:p w14:paraId="31A948AE"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Składowanie odpadów</w:t>
      </w:r>
      <w:r w:rsidRPr="00576947" w:rsidDel="005449B3">
        <w:rPr>
          <w:rFonts w:ascii="Arial" w:hAnsi="Arial" w:cs="Arial"/>
          <w:i/>
          <w:iCs/>
          <w:sz w:val="20"/>
          <w:szCs w:val="20"/>
        </w:rPr>
        <w:t xml:space="preserve"> </w:t>
      </w:r>
      <w:r w:rsidRPr="00576947">
        <w:rPr>
          <w:rFonts w:ascii="Arial" w:hAnsi="Arial" w:cs="Arial"/>
          <w:i/>
          <w:iCs/>
          <w:sz w:val="20"/>
          <w:szCs w:val="20"/>
        </w:rPr>
        <w:t>(38.32.Z PKD),</w:t>
      </w:r>
    </w:p>
    <w:p w14:paraId="4655F894" w14:textId="77777777" w:rsidR="00953FDB" w:rsidRPr="00576947" w:rsidRDefault="00953FDB" w:rsidP="00576947">
      <w:pPr>
        <w:spacing w:line="41" w:lineRule="exact"/>
        <w:jc w:val="both"/>
        <w:rPr>
          <w:rFonts w:ascii="Arial" w:hAnsi="Arial" w:cs="Arial"/>
          <w:i/>
          <w:iCs/>
          <w:sz w:val="20"/>
          <w:szCs w:val="20"/>
        </w:rPr>
      </w:pPr>
    </w:p>
    <w:p w14:paraId="6B2E1689" w14:textId="77777777" w:rsidR="00953FDB" w:rsidRPr="00576947" w:rsidRDefault="00953FDB" w:rsidP="00576947">
      <w:pPr>
        <w:spacing w:line="89" w:lineRule="exact"/>
        <w:jc w:val="both"/>
        <w:rPr>
          <w:rFonts w:ascii="Arial" w:hAnsi="Arial" w:cs="Arial"/>
          <w:i/>
          <w:iCs/>
          <w:sz w:val="20"/>
          <w:szCs w:val="20"/>
        </w:rPr>
      </w:pPr>
    </w:p>
    <w:p w14:paraId="62237EA1" w14:textId="77777777" w:rsidR="00953FDB" w:rsidRPr="00576947" w:rsidRDefault="00953FDB">
      <w:pPr>
        <w:pStyle w:val="Akapitzlist"/>
        <w:numPr>
          <w:ilvl w:val="0"/>
          <w:numId w:val="5"/>
        </w:numPr>
        <w:tabs>
          <w:tab w:val="left" w:pos="540"/>
        </w:tabs>
        <w:spacing w:line="235" w:lineRule="auto"/>
        <w:jc w:val="both"/>
        <w:rPr>
          <w:rFonts w:ascii="Arial" w:hAnsi="Arial" w:cs="Arial"/>
          <w:i/>
          <w:iCs/>
          <w:sz w:val="20"/>
          <w:szCs w:val="20"/>
        </w:rPr>
      </w:pPr>
      <w:r w:rsidRPr="00576947">
        <w:rPr>
          <w:rFonts w:ascii="Arial" w:hAnsi="Arial" w:cs="Arial"/>
          <w:i/>
          <w:iCs/>
          <w:sz w:val="20"/>
          <w:szCs w:val="20"/>
        </w:rPr>
        <w:t>Działalność związana z rekultywacją i pozostała działalność usługowa związana z gospodarką odpadami (39.00.Z PKD),</w:t>
      </w:r>
    </w:p>
    <w:p w14:paraId="06BDBFE2" w14:textId="77777777" w:rsidR="00953FDB" w:rsidRPr="00576947" w:rsidRDefault="00953FDB" w:rsidP="00576947">
      <w:pPr>
        <w:spacing w:line="41" w:lineRule="exact"/>
        <w:jc w:val="both"/>
        <w:rPr>
          <w:rFonts w:ascii="Arial" w:hAnsi="Arial" w:cs="Arial"/>
          <w:i/>
          <w:iCs/>
          <w:sz w:val="20"/>
          <w:szCs w:val="20"/>
        </w:rPr>
      </w:pPr>
    </w:p>
    <w:p w14:paraId="3876E8F7"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Działalność agentów zajmujących się sprzedażą hurtową niewyspecjalizowaną (46.19.Z PKD),</w:t>
      </w:r>
    </w:p>
    <w:p w14:paraId="44D4177C" w14:textId="77777777" w:rsidR="00953FDB" w:rsidRPr="00576947" w:rsidRDefault="00953FDB" w:rsidP="00576947">
      <w:pPr>
        <w:spacing w:line="41" w:lineRule="exact"/>
        <w:jc w:val="both"/>
        <w:rPr>
          <w:rFonts w:ascii="Arial" w:hAnsi="Arial" w:cs="Arial"/>
          <w:i/>
          <w:iCs/>
          <w:sz w:val="20"/>
          <w:szCs w:val="20"/>
        </w:rPr>
      </w:pPr>
    </w:p>
    <w:p w14:paraId="1795BC07"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Sprzedaż hurtowa urządzeń technologii informacyjnej i komunikacyjnej (46.50.Z PKD),</w:t>
      </w:r>
    </w:p>
    <w:p w14:paraId="665B130F" w14:textId="77777777" w:rsidR="00953FDB" w:rsidRPr="00576947" w:rsidRDefault="00953FDB" w:rsidP="00576947">
      <w:pPr>
        <w:spacing w:line="38" w:lineRule="exact"/>
        <w:jc w:val="both"/>
        <w:rPr>
          <w:rFonts w:ascii="Arial" w:hAnsi="Arial" w:cs="Arial"/>
          <w:i/>
          <w:iCs/>
          <w:sz w:val="20"/>
          <w:szCs w:val="20"/>
        </w:rPr>
      </w:pPr>
    </w:p>
    <w:p w14:paraId="4EF72155"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Pozostała sprzedaż hurtowa wyrobów chemicznych</w:t>
      </w:r>
      <w:r w:rsidRPr="00576947" w:rsidDel="005449B3">
        <w:rPr>
          <w:rFonts w:ascii="Arial" w:hAnsi="Arial" w:cs="Arial"/>
          <w:i/>
          <w:iCs/>
          <w:sz w:val="20"/>
          <w:szCs w:val="20"/>
        </w:rPr>
        <w:t xml:space="preserve"> </w:t>
      </w:r>
      <w:r w:rsidRPr="00576947">
        <w:rPr>
          <w:rFonts w:ascii="Arial" w:hAnsi="Arial" w:cs="Arial"/>
          <w:i/>
          <w:iCs/>
          <w:sz w:val="20"/>
          <w:szCs w:val="20"/>
        </w:rPr>
        <w:t>(46.85.B PKD),</w:t>
      </w:r>
    </w:p>
    <w:p w14:paraId="79C68F85" w14:textId="77777777" w:rsidR="00953FDB" w:rsidRPr="00576947" w:rsidRDefault="00953FDB" w:rsidP="00576947">
      <w:pPr>
        <w:spacing w:line="41" w:lineRule="exact"/>
        <w:jc w:val="both"/>
        <w:rPr>
          <w:rFonts w:ascii="Arial" w:hAnsi="Arial" w:cs="Arial"/>
          <w:i/>
          <w:iCs/>
          <w:sz w:val="20"/>
          <w:szCs w:val="20"/>
        </w:rPr>
      </w:pPr>
    </w:p>
    <w:p w14:paraId="517CD2C2"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Sprzedaż hurtowa niewyspecjalizowana (46.90.Z PKD),</w:t>
      </w:r>
    </w:p>
    <w:p w14:paraId="3CAE369E" w14:textId="77777777" w:rsidR="00953FDB" w:rsidRPr="00576947" w:rsidRDefault="00953FDB" w:rsidP="00576947">
      <w:pPr>
        <w:spacing w:line="41" w:lineRule="exact"/>
        <w:jc w:val="both"/>
        <w:rPr>
          <w:rFonts w:ascii="Arial" w:hAnsi="Arial" w:cs="Arial"/>
          <w:i/>
          <w:iCs/>
          <w:sz w:val="20"/>
          <w:szCs w:val="20"/>
        </w:rPr>
      </w:pPr>
    </w:p>
    <w:p w14:paraId="02721296"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Sprzedaż detaliczna pozostałych nowych wyrobów</w:t>
      </w:r>
      <w:r w:rsidRPr="00576947" w:rsidDel="00846DE6">
        <w:rPr>
          <w:rFonts w:ascii="Arial" w:hAnsi="Arial" w:cs="Arial"/>
          <w:i/>
          <w:iCs/>
          <w:sz w:val="20"/>
          <w:szCs w:val="20"/>
        </w:rPr>
        <w:t xml:space="preserve"> </w:t>
      </w:r>
      <w:r w:rsidRPr="00576947">
        <w:rPr>
          <w:rFonts w:ascii="Arial" w:hAnsi="Arial" w:cs="Arial"/>
          <w:i/>
          <w:iCs/>
          <w:sz w:val="20"/>
          <w:szCs w:val="20"/>
        </w:rPr>
        <w:t>(47.78.Z PKD),</w:t>
      </w:r>
    </w:p>
    <w:p w14:paraId="6D3FA708" w14:textId="77777777" w:rsidR="00953FDB" w:rsidRPr="00576947" w:rsidRDefault="00953FDB" w:rsidP="00576947">
      <w:pPr>
        <w:spacing w:line="88" w:lineRule="exact"/>
        <w:jc w:val="both"/>
        <w:rPr>
          <w:rFonts w:ascii="Arial" w:hAnsi="Arial" w:cs="Arial"/>
          <w:i/>
          <w:iCs/>
          <w:sz w:val="20"/>
          <w:szCs w:val="20"/>
        </w:rPr>
      </w:pPr>
    </w:p>
    <w:p w14:paraId="3DF7D3FF" w14:textId="77777777" w:rsidR="00953FDB" w:rsidRPr="00576947" w:rsidRDefault="00953FDB" w:rsidP="00576947">
      <w:pPr>
        <w:spacing w:line="42" w:lineRule="exact"/>
        <w:jc w:val="both"/>
        <w:rPr>
          <w:rFonts w:ascii="Arial" w:hAnsi="Arial" w:cs="Arial"/>
          <w:i/>
          <w:iCs/>
          <w:sz w:val="20"/>
          <w:szCs w:val="20"/>
        </w:rPr>
      </w:pPr>
    </w:p>
    <w:p w14:paraId="678CB261"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Transport drogowy towarów (49.41.Z PKD),</w:t>
      </w:r>
    </w:p>
    <w:p w14:paraId="1BA41DCA" w14:textId="77777777" w:rsidR="00953FDB" w:rsidRPr="00576947" w:rsidRDefault="00953FDB" w:rsidP="00576947">
      <w:pPr>
        <w:spacing w:line="38" w:lineRule="exact"/>
        <w:jc w:val="both"/>
        <w:rPr>
          <w:rFonts w:ascii="Arial" w:hAnsi="Arial" w:cs="Arial"/>
          <w:i/>
          <w:iCs/>
          <w:sz w:val="20"/>
          <w:szCs w:val="20"/>
        </w:rPr>
      </w:pPr>
    </w:p>
    <w:p w14:paraId="02178D1A"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Magazynowanie i przechowywanie pozostałych towarów (52.10.B PKD),</w:t>
      </w:r>
    </w:p>
    <w:p w14:paraId="5C8CD332" w14:textId="77777777" w:rsidR="00953FDB" w:rsidRPr="00576947" w:rsidRDefault="00953FDB" w:rsidP="00576947">
      <w:pPr>
        <w:spacing w:line="41" w:lineRule="exact"/>
        <w:jc w:val="both"/>
        <w:rPr>
          <w:rFonts w:ascii="Arial" w:hAnsi="Arial" w:cs="Arial"/>
          <w:i/>
          <w:iCs/>
          <w:sz w:val="20"/>
          <w:szCs w:val="20"/>
        </w:rPr>
      </w:pPr>
    </w:p>
    <w:p w14:paraId="218EFA36"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lastRenderedPageBreak/>
        <w:t>Pozostała działalność usługowa wspomagająca transport lądowy</w:t>
      </w:r>
      <w:r w:rsidRPr="00576947" w:rsidDel="00846DE6">
        <w:rPr>
          <w:rFonts w:ascii="Arial" w:hAnsi="Arial" w:cs="Arial"/>
          <w:i/>
          <w:iCs/>
          <w:sz w:val="20"/>
          <w:szCs w:val="20"/>
        </w:rPr>
        <w:t xml:space="preserve"> </w:t>
      </w:r>
      <w:r w:rsidRPr="00576947">
        <w:rPr>
          <w:rFonts w:ascii="Arial" w:hAnsi="Arial" w:cs="Arial"/>
          <w:i/>
          <w:iCs/>
          <w:sz w:val="20"/>
          <w:szCs w:val="20"/>
        </w:rPr>
        <w:t>(52.21.B PKD),</w:t>
      </w:r>
    </w:p>
    <w:p w14:paraId="0521BA52" w14:textId="77777777" w:rsidR="00953FDB" w:rsidRPr="00576947" w:rsidRDefault="00953FDB" w:rsidP="00576947">
      <w:pPr>
        <w:spacing w:line="41" w:lineRule="exact"/>
        <w:jc w:val="both"/>
        <w:rPr>
          <w:rFonts w:ascii="Arial" w:hAnsi="Arial" w:cs="Arial"/>
          <w:i/>
          <w:iCs/>
          <w:sz w:val="20"/>
          <w:szCs w:val="20"/>
        </w:rPr>
      </w:pPr>
    </w:p>
    <w:p w14:paraId="79F580F3"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Pozostała działalność wydawnicza, z wyłączeniem w zakresie oprogramowania (58.19.Z PKD),</w:t>
      </w:r>
    </w:p>
    <w:p w14:paraId="5A60EE13" w14:textId="77777777" w:rsidR="00953FDB" w:rsidRPr="00576947" w:rsidRDefault="00953FDB" w:rsidP="00576947">
      <w:pPr>
        <w:spacing w:line="38" w:lineRule="exact"/>
        <w:jc w:val="both"/>
        <w:rPr>
          <w:rFonts w:ascii="Arial" w:hAnsi="Arial" w:cs="Arial"/>
          <w:i/>
          <w:iCs/>
          <w:sz w:val="20"/>
          <w:szCs w:val="20"/>
        </w:rPr>
      </w:pPr>
    </w:p>
    <w:p w14:paraId="539A3C39"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Działalność wydawnicza w zakresie pozostałego oprogramowania (58.29.Z PKD),</w:t>
      </w:r>
    </w:p>
    <w:p w14:paraId="5F053112" w14:textId="77777777" w:rsidR="00953FDB" w:rsidRPr="00576947" w:rsidRDefault="00953FDB" w:rsidP="00576947">
      <w:pPr>
        <w:spacing w:line="89" w:lineRule="exact"/>
        <w:jc w:val="both"/>
        <w:rPr>
          <w:rFonts w:ascii="Arial" w:hAnsi="Arial" w:cs="Arial"/>
          <w:i/>
          <w:iCs/>
          <w:sz w:val="20"/>
          <w:szCs w:val="20"/>
        </w:rPr>
      </w:pPr>
    </w:p>
    <w:p w14:paraId="65385BA0" w14:textId="77777777" w:rsidR="00953FDB" w:rsidRPr="00576947" w:rsidRDefault="00953FDB">
      <w:pPr>
        <w:pStyle w:val="Akapitzlist"/>
        <w:numPr>
          <w:ilvl w:val="0"/>
          <w:numId w:val="5"/>
        </w:numPr>
        <w:tabs>
          <w:tab w:val="left" w:pos="540"/>
        </w:tabs>
        <w:spacing w:line="236" w:lineRule="auto"/>
        <w:jc w:val="both"/>
        <w:rPr>
          <w:rFonts w:ascii="Arial" w:hAnsi="Arial" w:cs="Arial"/>
          <w:i/>
          <w:iCs/>
          <w:sz w:val="20"/>
          <w:szCs w:val="20"/>
        </w:rPr>
      </w:pPr>
      <w:r w:rsidRPr="00576947">
        <w:rPr>
          <w:rFonts w:ascii="Arial" w:hAnsi="Arial" w:cs="Arial"/>
          <w:i/>
          <w:iCs/>
          <w:sz w:val="20"/>
          <w:szCs w:val="20"/>
        </w:rPr>
        <w:t>Pozostała działalność w zakresie programowania (62.10.B PKD),</w:t>
      </w:r>
    </w:p>
    <w:p w14:paraId="3E1FEC08" w14:textId="77777777" w:rsidR="00953FDB" w:rsidRPr="00576947" w:rsidRDefault="00953FDB" w:rsidP="00576947">
      <w:pPr>
        <w:spacing w:line="39" w:lineRule="exact"/>
        <w:jc w:val="both"/>
        <w:rPr>
          <w:rFonts w:ascii="Arial" w:hAnsi="Arial" w:cs="Arial"/>
          <w:i/>
          <w:iCs/>
          <w:sz w:val="20"/>
          <w:szCs w:val="20"/>
        </w:rPr>
      </w:pPr>
    </w:p>
    <w:p w14:paraId="69AEBFC0" w14:textId="77777777" w:rsidR="00953FDB" w:rsidRPr="00620458"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Pozostała działalność usługowa w zakresie infrastruktury obliczeniowej, przetwarzania danych, zarządzania stronami internetowymi (hosting) i działalności powiązane</w:t>
      </w:r>
      <w:r w:rsidR="00620458">
        <w:rPr>
          <w:rFonts w:ascii="Arial" w:hAnsi="Arial" w:cs="Arial"/>
          <w:i/>
          <w:iCs/>
          <w:sz w:val="20"/>
          <w:szCs w:val="20"/>
        </w:rPr>
        <w:t xml:space="preserve"> </w:t>
      </w:r>
      <w:r w:rsidRPr="00620458">
        <w:rPr>
          <w:rFonts w:ascii="Arial" w:hAnsi="Arial" w:cs="Arial"/>
          <w:i/>
          <w:iCs/>
          <w:sz w:val="20"/>
          <w:szCs w:val="20"/>
        </w:rPr>
        <w:t>(63.10.D PKD),</w:t>
      </w:r>
    </w:p>
    <w:p w14:paraId="6FFF2893" w14:textId="77777777" w:rsidR="00953FDB" w:rsidRPr="00576947" w:rsidRDefault="00953FDB" w:rsidP="00576947">
      <w:pPr>
        <w:spacing w:line="41" w:lineRule="exact"/>
        <w:jc w:val="both"/>
        <w:rPr>
          <w:rFonts w:ascii="Arial" w:hAnsi="Arial" w:cs="Arial"/>
          <w:i/>
          <w:iCs/>
          <w:sz w:val="20"/>
          <w:szCs w:val="20"/>
        </w:rPr>
      </w:pPr>
    </w:p>
    <w:p w14:paraId="2AC48AF6"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Pozostała działalność związana z dystrybucją treści (63.39.Z PKD),</w:t>
      </w:r>
    </w:p>
    <w:p w14:paraId="5113C713" w14:textId="77777777" w:rsidR="00953FDB" w:rsidRPr="00576947" w:rsidRDefault="00953FDB" w:rsidP="00576947">
      <w:pPr>
        <w:spacing w:line="38" w:lineRule="exact"/>
        <w:jc w:val="both"/>
        <w:rPr>
          <w:rFonts w:ascii="Arial" w:hAnsi="Arial" w:cs="Arial"/>
          <w:i/>
          <w:iCs/>
          <w:sz w:val="20"/>
          <w:szCs w:val="20"/>
        </w:rPr>
      </w:pPr>
    </w:p>
    <w:p w14:paraId="7EC8F738"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Działalność agencji informacyjnych (63.91.Z PKD),</w:t>
      </w:r>
    </w:p>
    <w:p w14:paraId="7EC11EF1" w14:textId="77777777" w:rsidR="00953FDB" w:rsidRPr="00576947" w:rsidRDefault="00953FDB" w:rsidP="00576947">
      <w:pPr>
        <w:spacing w:line="90" w:lineRule="exact"/>
        <w:jc w:val="both"/>
        <w:rPr>
          <w:rFonts w:ascii="Arial" w:hAnsi="Arial" w:cs="Arial"/>
          <w:i/>
          <w:iCs/>
          <w:sz w:val="20"/>
          <w:szCs w:val="20"/>
        </w:rPr>
      </w:pPr>
    </w:p>
    <w:p w14:paraId="51CD10A4" w14:textId="77777777" w:rsidR="00953FDB" w:rsidRPr="00576947" w:rsidRDefault="00953FDB">
      <w:pPr>
        <w:pStyle w:val="Akapitzlist"/>
        <w:numPr>
          <w:ilvl w:val="0"/>
          <w:numId w:val="5"/>
        </w:numPr>
        <w:tabs>
          <w:tab w:val="left" w:pos="540"/>
        </w:tabs>
        <w:spacing w:line="236" w:lineRule="auto"/>
        <w:jc w:val="both"/>
        <w:rPr>
          <w:rFonts w:ascii="Arial" w:hAnsi="Arial" w:cs="Arial"/>
          <w:i/>
          <w:iCs/>
          <w:sz w:val="20"/>
          <w:szCs w:val="20"/>
        </w:rPr>
      </w:pPr>
      <w:r w:rsidRPr="00576947">
        <w:rPr>
          <w:rFonts w:ascii="Arial" w:hAnsi="Arial" w:cs="Arial"/>
          <w:i/>
          <w:iCs/>
          <w:sz w:val="20"/>
          <w:szCs w:val="20"/>
        </w:rPr>
        <w:t>Pozostała działalność usługowa w zakresie informacji (63.92.Z PKD),</w:t>
      </w:r>
    </w:p>
    <w:p w14:paraId="43043E9E" w14:textId="77777777" w:rsidR="00953FDB" w:rsidRPr="00576947" w:rsidRDefault="00953FDB" w:rsidP="00576947">
      <w:pPr>
        <w:spacing w:line="42" w:lineRule="exact"/>
        <w:jc w:val="both"/>
        <w:rPr>
          <w:rFonts w:ascii="Arial" w:hAnsi="Arial" w:cs="Arial"/>
          <w:i/>
          <w:iCs/>
          <w:sz w:val="20"/>
          <w:szCs w:val="20"/>
        </w:rPr>
      </w:pPr>
    </w:p>
    <w:p w14:paraId="14E3017A"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Kupno i sprzedaż nieruchomości na własny rachunek (68.11.Z PKD),</w:t>
      </w:r>
    </w:p>
    <w:p w14:paraId="63BC6322" w14:textId="77777777" w:rsidR="00953FDB" w:rsidRPr="00576947" w:rsidRDefault="00953FDB" w:rsidP="00576947">
      <w:pPr>
        <w:spacing w:line="38" w:lineRule="exact"/>
        <w:jc w:val="both"/>
        <w:rPr>
          <w:rFonts w:ascii="Arial" w:hAnsi="Arial" w:cs="Arial"/>
          <w:i/>
          <w:iCs/>
          <w:sz w:val="20"/>
          <w:szCs w:val="20"/>
        </w:rPr>
      </w:pPr>
    </w:p>
    <w:p w14:paraId="4D3409EF"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Wynajem i zarządzanie nieruchomościami własnymi lub dzierżawionymi (68.20.Z PKD),</w:t>
      </w:r>
    </w:p>
    <w:p w14:paraId="606DF5F5" w14:textId="77777777" w:rsidR="00953FDB" w:rsidRPr="00576947" w:rsidRDefault="00953FDB" w:rsidP="00576947">
      <w:pPr>
        <w:spacing w:line="41" w:lineRule="exact"/>
        <w:jc w:val="both"/>
        <w:rPr>
          <w:rFonts w:ascii="Arial" w:hAnsi="Arial" w:cs="Arial"/>
          <w:i/>
          <w:iCs/>
          <w:sz w:val="20"/>
          <w:szCs w:val="20"/>
        </w:rPr>
      </w:pPr>
    </w:p>
    <w:p w14:paraId="75819390"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Pośrednictwo w obrocie nieruchomościami (68.31.Z PKD),</w:t>
      </w:r>
    </w:p>
    <w:p w14:paraId="0706FA2B" w14:textId="77777777" w:rsidR="00953FDB" w:rsidRPr="00576947" w:rsidRDefault="00953FDB" w:rsidP="00576947">
      <w:pPr>
        <w:spacing w:line="41" w:lineRule="exact"/>
        <w:jc w:val="both"/>
        <w:rPr>
          <w:rFonts w:ascii="Arial" w:hAnsi="Arial" w:cs="Arial"/>
          <w:i/>
          <w:iCs/>
          <w:sz w:val="20"/>
          <w:szCs w:val="20"/>
        </w:rPr>
      </w:pPr>
    </w:p>
    <w:p w14:paraId="31B80B07"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Działalność związana z zarządzaniem nieruchomościami wykonywanym na zlecenie (68.32.B PKD),</w:t>
      </w:r>
    </w:p>
    <w:p w14:paraId="7C8BE95A" w14:textId="77777777" w:rsidR="00953FDB" w:rsidRPr="00576947" w:rsidRDefault="00953FDB" w:rsidP="00576947">
      <w:pPr>
        <w:spacing w:line="38" w:lineRule="exact"/>
        <w:jc w:val="both"/>
        <w:rPr>
          <w:rFonts w:ascii="Arial" w:hAnsi="Arial" w:cs="Arial"/>
          <w:i/>
          <w:iCs/>
          <w:sz w:val="20"/>
          <w:szCs w:val="20"/>
        </w:rPr>
      </w:pPr>
    </w:p>
    <w:p w14:paraId="1E840B6C" w14:textId="77777777" w:rsidR="00953FDB" w:rsidRPr="00620458"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Doradztwo w zakresie prowadzenia działalności gospodarczej i pozostałe doradztwo w zakresie zarządzania</w:t>
      </w:r>
      <w:r w:rsidRPr="00576947" w:rsidDel="00E919B5">
        <w:rPr>
          <w:rFonts w:ascii="Arial" w:hAnsi="Arial" w:cs="Arial"/>
          <w:i/>
          <w:iCs/>
          <w:sz w:val="20"/>
          <w:szCs w:val="20"/>
        </w:rPr>
        <w:t xml:space="preserve"> </w:t>
      </w:r>
      <w:r w:rsidRPr="00576947">
        <w:rPr>
          <w:rFonts w:ascii="Arial" w:hAnsi="Arial" w:cs="Arial"/>
          <w:i/>
          <w:iCs/>
          <w:sz w:val="20"/>
          <w:szCs w:val="20"/>
        </w:rPr>
        <w:t>(70.20.Z</w:t>
      </w:r>
      <w:r w:rsidR="00620458">
        <w:rPr>
          <w:rFonts w:ascii="Arial" w:hAnsi="Arial" w:cs="Arial"/>
          <w:i/>
          <w:iCs/>
          <w:sz w:val="20"/>
          <w:szCs w:val="20"/>
        </w:rPr>
        <w:t xml:space="preserve"> </w:t>
      </w:r>
      <w:r w:rsidRPr="00620458">
        <w:rPr>
          <w:rFonts w:ascii="Arial" w:hAnsi="Arial" w:cs="Arial"/>
          <w:i/>
          <w:iCs/>
          <w:sz w:val="20"/>
          <w:szCs w:val="20"/>
        </w:rPr>
        <w:t>PKD),</w:t>
      </w:r>
    </w:p>
    <w:p w14:paraId="4AB6ED19" w14:textId="77777777" w:rsidR="00953FDB" w:rsidRPr="00576947" w:rsidRDefault="00953FDB" w:rsidP="00576947">
      <w:pPr>
        <w:spacing w:line="41" w:lineRule="exact"/>
        <w:jc w:val="both"/>
        <w:rPr>
          <w:rFonts w:ascii="Arial" w:hAnsi="Arial" w:cs="Arial"/>
          <w:i/>
          <w:iCs/>
          <w:sz w:val="20"/>
          <w:szCs w:val="20"/>
        </w:rPr>
      </w:pPr>
    </w:p>
    <w:p w14:paraId="66B2C121"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Działalność pozostała w zakresie public relations i komunikacji (73.30.B PKD),</w:t>
      </w:r>
    </w:p>
    <w:p w14:paraId="72A80226" w14:textId="77777777" w:rsidR="00953FDB" w:rsidRPr="00576947" w:rsidRDefault="00953FDB" w:rsidP="00576947">
      <w:pPr>
        <w:spacing w:line="38" w:lineRule="exact"/>
        <w:jc w:val="both"/>
        <w:rPr>
          <w:rFonts w:ascii="Arial" w:hAnsi="Arial" w:cs="Arial"/>
          <w:i/>
          <w:iCs/>
          <w:sz w:val="20"/>
          <w:szCs w:val="20"/>
        </w:rPr>
      </w:pPr>
    </w:p>
    <w:p w14:paraId="326772FA"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Badania i analizy związane z jakością żywności (71.20.A PKD),</w:t>
      </w:r>
    </w:p>
    <w:p w14:paraId="45B2AE5F" w14:textId="77777777" w:rsidR="00953FDB" w:rsidRPr="00576947" w:rsidRDefault="00953FDB" w:rsidP="00576947">
      <w:pPr>
        <w:spacing w:line="41" w:lineRule="exact"/>
        <w:jc w:val="both"/>
        <w:rPr>
          <w:rFonts w:ascii="Arial" w:hAnsi="Arial" w:cs="Arial"/>
          <w:i/>
          <w:iCs/>
          <w:sz w:val="20"/>
          <w:szCs w:val="20"/>
        </w:rPr>
      </w:pPr>
    </w:p>
    <w:p w14:paraId="72D84C46"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Pozostałe badania i analizy techniczne (71.20.C PKD),</w:t>
      </w:r>
    </w:p>
    <w:p w14:paraId="6EF30A7E" w14:textId="77777777" w:rsidR="00953FDB" w:rsidRPr="00576947" w:rsidRDefault="00953FDB" w:rsidP="00576947">
      <w:pPr>
        <w:spacing w:line="41" w:lineRule="exact"/>
        <w:jc w:val="both"/>
        <w:rPr>
          <w:rFonts w:ascii="Arial" w:hAnsi="Arial" w:cs="Arial"/>
          <w:i/>
          <w:iCs/>
          <w:sz w:val="20"/>
          <w:szCs w:val="20"/>
        </w:rPr>
      </w:pPr>
    </w:p>
    <w:p w14:paraId="7CE687B8"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Badania naukowe i prace rozwojowe w dziedzinie nauk przyrodniczych i technicznych (72.10.Z PKD),</w:t>
      </w:r>
    </w:p>
    <w:p w14:paraId="32F1991A" w14:textId="77777777" w:rsidR="00953FDB" w:rsidRPr="00576947" w:rsidRDefault="00953FDB" w:rsidP="00576947">
      <w:pPr>
        <w:spacing w:line="87" w:lineRule="exact"/>
        <w:jc w:val="both"/>
        <w:rPr>
          <w:rFonts w:ascii="Arial" w:hAnsi="Arial" w:cs="Arial"/>
          <w:i/>
          <w:iCs/>
          <w:sz w:val="20"/>
          <w:szCs w:val="20"/>
        </w:rPr>
      </w:pPr>
    </w:p>
    <w:p w14:paraId="798B4CA3" w14:textId="77777777" w:rsidR="00953FDB" w:rsidRPr="00576947" w:rsidRDefault="00953FDB" w:rsidP="00576947">
      <w:pPr>
        <w:spacing w:line="42" w:lineRule="exact"/>
        <w:jc w:val="both"/>
        <w:rPr>
          <w:rFonts w:ascii="Arial" w:hAnsi="Arial" w:cs="Arial"/>
          <w:i/>
          <w:iCs/>
          <w:sz w:val="20"/>
          <w:szCs w:val="20"/>
        </w:rPr>
      </w:pPr>
    </w:p>
    <w:p w14:paraId="70081361"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Działalność agencji reklamowych (73.11.Z PKD),</w:t>
      </w:r>
    </w:p>
    <w:p w14:paraId="00DC6E59" w14:textId="77777777" w:rsidR="00953FDB" w:rsidRPr="00576947" w:rsidRDefault="00953FDB" w:rsidP="00576947">
      <w:pPr>
        <w:spacing w:line="38" w:lineRule="exact"/>
        <w:jc w:val="both"/>
        <w:rPr>
          <w:rFonts w:ascii="Arial" w:hAnsi="Arial" w:cs="Arial"/>
          <w:i/>
          <w:iCs/>
          <w:sz w:val="20"/>
          <w:szCs w:val="20"/>
        </w:rPr>
      </w:pPr>
    </w:p>
    <w:p w14:paraId="2381F46C"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Wynajem i dzierżawa maszyn i urządzeń biurowych oraz komputerów (77.33.Z PKD),</w:t>
      </w:r>
    </w:p>
    <w:p w14:paraId="4B8A8D88" w14:textId="77777777" w:rsidR="00953FDB" w:rsidRPr="00576947" w:rsidRDefault="00953FDB" w:rsidP="00576947">
      <w:pPr>
        <w:spacing w:line="89" w:lineRule="exact"/>
        <w:jc w:val="both"/>
        <w:rPr>
          <w:rFonts w:ascii="Arial" w:hAnsi="Arial" w:cs="Arial"/>
          <w:i/>
          <w:iCs/>
          <w:sz w:val="20"/>
          <w:szCs w:val="20"/>
        </w:rPr>
      </w:pPr>
    </w:p>
    <w:p w14:paraId="1D646586" w14:textId="77777777" w:rsidR="00953FDB" w:rsidRPr="00576947" w:rsidRDefault="00953FDB">
      <w:pPr>
        <w:pStyle w:val="Akapitzlist"/>
        <w:numPr>
          <w:ilvl w:val="0"/>
          <w:numId w:val="5"/>
        </w:numPr>
        <w:tabs>
          <w:tab w:val="left" w:pos="540"/>
        </w:tabs>
        <w:spacing w:line="236" w:lineRule="auto"/>
        <w:jc w:val="both"/>
        <w:rPr>
          <w:rFonts w:ascii="Arial" w:hAnsi="Arial" w:cs="Arial"/>
          <w:i/>
          <w:iCs/>
          <w:sz w:val="20"/>
          <w:szCs w:val="20"/>
        </w:rPr>
      </w:pPr>
      <w:r w:rsidRPr="00576947">
        <w:rPr>
          <w:rFonts w:ascii="Arial" w:hAnsi="Arial" w:cs="Arial"/>
          <w:i/>
          <w:iCs/>
          <w:sz w:val="20"/>
          <w:szCs w:val="20"/>
        </w:rPr>
        <w:t>Wynajem i dzierżawa pozostałych maszyn, urządzeń oraz dóbr materialnych, gdzie indziej niesklasyfikowane (77.39.Z PKD),</w:t>
      </w:r>
    </w:p>
    <w:p w14:paraId="2F979003" w14:textId="77777777" w:rsidR="00953FDB" w:rsidRPr="00576947" w:rsidRDefault="00953FDB" w:rsidP="00576947">
      <w:pPr>
        <w:spacing w:line="88" w:lineRule="exact"/>
        <w:jc w:val="both"/>
        <w:rPr>
          <w:rFonts w:ascii="Arial" w:hAnsi="Arial" w:cs="Arial"/>
          <w:i/>
          <w:iCs/>
          <w:sz w:val="20"/>
          <w:szCs w:val="20"/>
        </w:rPr>
      </w:pPr>
    </w:p>
    <w:p w14:paraId="647C7DC2" w14:textId="77777777" w:rsidR="00953FDB" w:rsidRPr="00576947" w:rsidRDefault="00953FDB">
      <w:pPr>
        <w:pStyle w:val="Akapitzlist"/>
        <w:numPr>
          <w:ilvl w:val="0"/>
          <w:numId w:val="5"/>
        </w:numPr>
        <w:tabs>
          <w:tab w:val="left" w:pos="540"/>
        </w:tabs>
        <w:spacing w:line="236" w:lineRule="auto"/>
        <w:jc w:val="both"/>
        <w:rPr>
          <w:rFonts w:ascii="Arial" w:hAnsi="Arial" w:cs="Arial"/>
          <w:i/>
          <w:iCs/>
          <w:sz w:val="20"/>
          <w:szCs w:val="20"/>
        </w:rPr>
      </w:pPr>
      <w:r w:rsidRPr="00576947">
        <w:rPr>
          <w:rFonts w:ascii="Arial" w:hAnsi="Arial" w:cs="Arial"/>
          <w:i/>
          <w:iCs/>
          <w:sz w:val="20"/>
          <w:szCs w:val="20"/>
        </w:rPr>
        <w:t>Pozostała dzierżawa własności intelektualnej i podobnych produktów, z wyłączeniem prac chronionych prawem autorskim (77.40.B PKD),</w:t>
      </w:r>
    </w:p>
    <w:p w14:paraId="16F15DEF" w14:textId="77777777" w:rsidR="00953FDB" w:rsidRPr="00576947" w:rsidRDefault="00953FDB" w:rsidP="00576947">
      <w:pPr>
        <w:spacing w:line="42" w:lineRule="exact"/>
        <w:jc w:val="both"/>
        <w:rPr>
          <w:rFonts w:ascii="Arial" w:hAnsi="Arial" w:cs="Arial"/>
          <w:i/>
          <w:iCs/>
          <w:sz w:val="20"/>
          <w:szCs w:val="20"/>
        </w:rPr>
      </w:pPr>
    </w:p>
    <w:p w14:paraId="44AD673A"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Działalność związana z wyszukiwaniem miejsc pracy i pozyskiwaniem pracowników (78.10.Z PKD),</w:t>
      </w:r>
    </w:p>
    <w:p w14:paraId="4B5DE7E6" w14:textId="77777777" w:rsidR="00953FDB" w:rsidRPr="00576947" w:rsidRDefault="00953FDB" w:rsidP="00576947">
      <w:pPr>
        <w:spacing w:line="38" w:lineRule="exact"/>
        <w:jc w:val="both"/>
        <w:rPr>
          <w:rFonts w:ascii="Arial" w:hAnsi="Arial" w:cs="Arial"/>
          <w:i/>
          <w:iCs/>
          <w:sz w:val="20"/>
          <w:szCs w:val="20"/>
        </w:rPr>
      </w:pPr>
    </w:p>
    <w:p w14:paraId="6C96357F" w14:textId="77777777" w:rsidR="00953FDB" w:rsidRPr="00576947" w:rsidRDefault="00953FDB">
      <w:pPr>
        <w:pStyle w:val="Akapitzlist"/>
        <w:numPr>
          <w:ilvl w:val="0"/>
          <w:numId w:val="5"/>
        </w:numPr>
        <w:tabs>
          <w:tab w:val="left" w:pos="540"/>
        </w:tabs>
        <w:spacing w:line="0" w:lineRule="atLeast"/>
        <w:jc w:val="both"/>
        <w:rPr>
          <w:rFonts w:ascii="Arial" w:hAnsi="Arial" w:cs="Arial"/>
          <w:i/>
          <w:iCs/>
          <w:sz w:val="20"/>
          <w:szCs w:val="20"/>
        </w:rPr>
      </w:pPr>
      <w:r w:rsidRPr="00576947">
        <w:rPr>
          <w:rFonts w:ascii="Arial" w:hAnsi="Arial" w:cs="Arial"/>
          <w:i/>
          <w:iCs/>
          <w:sz w:val="20"/>
          <w:szCs w:val="20"/>
        </w:rPr>
        <w:t>Działalność związana z administracyjną obsługą biura, włączając działalność wspomagającą (82.10.Z PKD),</w:t>
      </w:r>
    </w:p>
    <w:p w14:paraId="598F4C43" w14:textId="77777777" w:rsidR="00953FDB" w:rsidRPr="00576947" w:rsidRDefault="00953FDB">
      <w:pPr>
        <w:pStyle w:val="Akapitzlist"/>
        <w:numPr>
          <w:ilvl w:val="0"/>
          <w:numId w:val="5"/>
        </w:numPr>
        <w:tabs>
          <w:tab w:val="left" w:pos="847"/>
        </w:tabs>
        <w:spacing w:line="236" w:lineRule="auto"/>
        <w:jc w:val="both"/>
        <w:rPr>
          <w:rFonts w:ascii="Arial" w:hAnsi="Arial" w:cs="Arial"/>
          <w:i/>
          <w:iCs/>
          <w:sz w:val="20"/>
          <w:szCs w:val="20"/>
        </w:rPr>
      </w:pPr>
      <w:bookmarkStart w:id="2" w:name="page3"/>
      <w:bookmarkEnd w:id="2"/>
      <w:r w:rsidRPr="00576947">
        <w:rPr>
          <w:rFonts w:ascii="Arial" w:hAnsi="Arial" w:cs="Arial"/>
          <w:i/>
          <w:iCs/>
          <w:sz w:val="20"/>
          <w:szCs w:val="20"/>
        </w:rPr>
        <w:t>Pozostała działalność wspomagająca prowadzenie działalności gospodarczej, gdzie indziej niesklasyfikowana (82.99.Z PKD),</w:t>
      </w:r>
    </w:p>
    <w:p w14:paraId="696D7B62" w14:textId="77777777" w:rsidR="00953FDB" w:rsidRPr="00576947" w:rsidRDefault="00953FDB" w:rsidP="00576947">
      <w:pPr>
        <w:spacing w:line="42" w:lineRule="exact"/>
        <w:jc w:val="both"/>
        <w:rPr>
          <w:rFonts w:ascii="Arial" w:hAnsi="Arial" w:cs="Arial"/>
          <w:i/>
          <w:iCs/>
          <w:sz w:val="20"/>
          <w:szCs w:val="20"/>
        </w:rPr>
      </w:pPr>
    </w:p>
    <w:p w14:paraId="28233EA9" w14:textId="77777777" w:rsidR="00953FDB" w:rsidRPr="00576947" w:rsidRDefault="00953FDB">
      <w:pPr>
        <w:pStyle w:val="Akapitzlist"/>
        <w:numPr>
          <w:ilvl w:val="0"/>
          <w:numId w:val="5"/>
        </w:numPr>
        <w:tabs>
          <w:tab w:val="left" w:pos="847"/>
        </w:tabs>
        <w:spacing w:line="0" w:lineRule="atLeast"/>
        <w:jc w:val="both"/>
        <w:rPr>
          <w:rFonts w:ascii="Arial" w:hAnsi="Arial" w:cs="Arial"/>
          <w:i/>
          <w:iCs/>
          <w:sz w:val="20"/>
          <w:szCs w:val="20"/>
        </w:rPr>
      </w:pPr>
      <w:r w:rsidRPr="00576947">
        <w:rPr>
          <w:rFonts w:ascii="Arial" w:hAnsi="Arial" w:cs="Arial"/>
          <w:i/>
          <w:iCs/>
          <w:sz w:val="20"/>
          <w:szCs w:val="20"/>
        </w:rPr>
        <w:t>Pozostałe pozaszkolne formy edukacji, gdzie indziej niesklasyfikowane (85.59.B PKD),</w:t>
      </w:r>
    </w:p>
    <w:p w14:paraId="6B27ADFC" w14:textId="77777777" w:rsidR="00953FDB" w:rsidRPr="00576947" w:rsidRDefault="00953FDB" w:rsidP="00576947">
      <w:pPr>
        <w:spacing w:line="39" w:lineRule="exact"/>
        <w:jc w:val="both"/>
        <w:rPr>
          <w:rFonts w:ascii="Arial" w:hAnsi="Arial" w:cs="Arial"/>
          <w:i/>
          <w:iCs/>
          <w:sz w:val="20"/>
          <w:szCs w:val="20"/>
        </w:rPr>
      </w:pPr>
    </w:p>
    <w:p w14:paraId="6C4A9F85" w14:textId="77777777" w:rsidR="00953FDB" w:rsidRPr="00576947" w:rsidRDefault="00953FDB">
      <w:pPr>
        <w:pStyle w:val="Akapitzlist"/>
        <w:numPr>
          <w:ilvl w:val="0"/>
          <w:numId w:val="5"/>
        </w:numPr>
        <w:tabs>
          <w:tab w:val="left" w:pos="847"/>
        </w:tabs>
        <w:spacing w:line="0" w:lineRule="atLeast"/>
        <w:jc w:val="both"/>
        <w:rPr>
          <w:rFonts w:ascii="Arial" w:hAnsi="Arial" w:cs="Arial"/>
          <w:i/>
          <w:iCs/>
          <w:sz w:val="20"/>
          <w:szCs w:val="20"/>
        </w:rPr>
      </w:pPr>
      <w:r w:rsidRPr="00576947">
        <w:rPr>
          <w:rFonts w:ascii="Arial" w:hAnsi="Arial" w:cs="Arial"/>
          <w:i/>
          <w:iCs/>
          <w:sz w:val="20"/>
          <w:szCs w:val="20"/>
        </w:rPr>
        <w:t>Działalność wspomagająca edukację (85.60.Z PKD),</w:t>
      </w:r>
    </w:p>
    <w:p w14:paraId="05D69EA4" w14:textId="77777777" w:rsidR="00953FDB" w:rsidRPr="00576947" w:rsidRDefault="00953FDB" w:rsidP="00576947">
      <w:pPr>
        <w:spacing w:line="41" w:lineRule="exact"/>
        <w:jc w:val="both"/>
        <w:rPr>
          <w:rFonts w:ascii="Arial" w:hAnsi="Arial" w:cs="Arial"/>
          <w:i/>
          <w:iCs/>
          <w:sz w:val="20"/>
          <w:szCs w:val="20"/>
        </w:rPr>
      </w:pPr>
    </w:p>
    <w:p w14:paraId="1590ADA8" w14:textId="77777777" w:rsidR="00953FDB" w:rsidRPr="00576947" w:rsidRDefault="00953FDB">
      <w:pPr>
        <w:pStyle w:val="Akapitzlist"/>
        <w:numPr>
          <w:ilvl w:val="0"/>
          <w:numId w:val="5"/>
        </w:numPr>
        <w:tabs>
          <w:tab w:val="left" w:pos="847"/>
        </w:tabs>
        <w:spacing w:line="0" w:lineRule="atLeast"/>
        <w:jc w:val="both"/>
        <w:rPr>
          <w:rFonts w:ascii="Arial" w:hAnsi="Arial" w:cs="Arial"/>
          <w:i/>
          <w:iCs/>
          <w:sz w:val="20"/>
          <w:szCs w:val="20"/>
        </w:rPr>
      </w:pPr>
      <w:r w:rsidRPr="00576947">
        <w:rPr>
          <w:rFonts w:ascii="Arial" w:hAnsi="Arial" w:cs="Arial"/>
          <w:i/>
          <w:iCs/>
          <w:sz w:val="20"/>
          <w:szCs w:val="20"/>
        </w:rPr>
        <w:t>Działalność paramedyczna (86.90.D PKD),</w:t>
      </w:r>
    </w:p>
    <w:p w14:paraId="6A62C2B9" w14:textId="77777777" w:rsidR="00953FDB" w:rsidRPr="00576947" w:rsidRDefault="00953FDB" w:rsidP="00576947">
      <w:pPr>
        <w:spacing w:line="41" w:lineRule="exact"/>
        <w:jc w:val="both"/>
        <w:rPr>
          <w:rFonts w:ascii="Arial" w:hAnsi="Arial" w:cs="Arial"/>
          <w:i/>
          <w:iCs/>
          <w:sz w:val="20"/>
          <w:szCs w:val="20"/>
        </w:rPr>
      </w:pPr>
    </w:p>
    <w:p w14:paraId="69D511FD" w14:textId="77777777" w:rsidR="00953FDB" w:rsidRPr="00576947" w:rsidRDefault="00953FDB">
      <w:pPr>
        <w:pStyle w:val="Akapitzlist"/>
        <w:numPr>
          <w:ilvl w:val="0"/>
          <w:numId w:val="5"/>
        </w:numPr>
        <w:tabs>
          <w:tab w:val="left" w:pos="847"/>
        </w:tabs>
        <w:spacing w:line="0" w:lineRule="atLeast"/>
        <w:jc w:val="both"/>
        <w:rPr>
          <w:rFonts w:ascii="Arial" w:hAnsi="Arial" w:cs="Arial"/>
          <w:i/>
          <w:iCs/>
          <w:sz w:val="20"/>
          <w:szCs w:val="20"/>
        </w:rPr>
      </w:pPr>
      <w:r w:rsidRPr="00576947">
        <w:rPr>
          <w:rFonts w:ascii="Arial" w:hAnsi="Arial" w:cs="Arial"/>
          <w:i/>
          <w:iCs/>
          <w:sz w:val="20"/>
          <w:szCs w:val="20"/>
        </w:rPr>
        <w:t>Pozostała działalność w zakresie opieki zdrowotnej, gdzie indziej niesklasyfikowana (86.90.E PKD).</w:t>
      </w:r>
    </w:p>
    <w:p w14:paraId="2E200E7F" w14:textId="77777777" w:rsidR="002F7112" w:rsidRPr="00576947" w:rsidRDefault="002F7112" w:rsidP="00953FDB">
      <w:pPr>
        <w:spacing w:line="312" w:lineRule="auto"/>
        <w:jc w:val="both"/>
        <w:rPr>
          <w:rFonts w:ascii="Arial" w:hAnsi="Arial" w:cs="Arial"/>
          <w:i/>
          <w:iCs/>
          <w:sz w:val="20"/>
          <w:szCs w:val="20"/>
          <w:u w:val="single"/>
        </w:rPr>
      </w:pPr>
    </w:p>
    <w:p w14:paraId="1ED8F415" w14:textId="77777777" w:rsidR="00953FDB" w:rsidRPr="00953FDB" w:rsidRDefault="00953FDB" w:rsidP="00576947">
      <w:pPr>
        <w:spacing w:line="312" w:lineRule="auto"/>
        <w:jc w:val="center"/>
        <w:rPr>
          <w:rFonts w:ascii="Arial" w:hAnsi="Arial" w:cs="Arial"/>
          <w:sz w:val="20"/>
          <w:szCs w:val="20"/>
        </w:rPr>
      </w:pPr>
      <w:r w:rsidRPr="00953FDB">
        <w:rPr>
          <w:rFonts w:ascii="Arial" w:hAnsi="Arial" w:cs="Arial"/>
          <w:sz w:val="20"/>
          <w:szCs w:val="20"/>
        </w:rPr>
        <w:t>§ 2</w:t>
      </w:r>
    </w:p>
    <w:p w14:paraId="04188A39" w14:textId="77777777" w:rsidR="00953FDB" w:rsidRPr="00953FDB" w:rsidRDefault="00953FDB" w:rsidP="00953FDB">
      <w:pPr>
        <w:spacing w:line="312" w:lineRule="auto"/>
        <w:jc w:val="both"/>
        <w:rPr>
          <w:rFonts w:ascii="Arial" w:hAnsi="Arial" w:cs="Arial"/>
          <w:sz w:val="20"/>
          <w:szCs w:val="20"/>
        </w:rPr>
      </w:pPr>
      <w:r w:rsidRPr="00953FDB">
        <w:rPr>
          <w:rFonts w:ascii="Arial" w:hAnsi="Arial" w:cs="Arial"/>
          <w:sz w:val="20"/>
          <w:szCs w:val="20"/>
        </w:rPr>
        <w:t xml:space="preserve"> Uchwała wchodzi w życie z momentem jej podjęcia.</w:t>
      </w:r>
    </w:p>
    <w:p w14:paraId="3C7B4FD9" w14:textId="5FA4C978" w:rsidR="00EF692B" w:rsidRDefault="00DE05EF">
      <w:pPr>
        <w:jc w:val="both"/>
        <w:rPr>
          <w:rFonts w:ascii="Arial" w:hAnsi="Arial"/>
          <w:sz w:val="20"/>
        </w:rPr>
      </w:pPr>
      <w:r>
        <w:rPr>
          <w:rFonts w:ascii="Arial" w:hAnsi="Arial"/>
          <w:sz w:val="20"/>
        </w:rPr>
        <w:t>W zarządzonym głosowaniu jawnym nad przyjęciem uchwały oddano 14 519 494 ważnych głosów z 10 469 494 akcji, stanowiących 45,2829% kapitału zakładowego, łącznie oddano 14 519 494 ważnych głosów, w tym: 14 519 494 głosów „za”, 0 głosów „przeciw” i 0 głosów „wstrzymujących się”; sprzeciwów nie zgłoszono.</w:t>
      </w:r>
    </w:p>
    <w:p w14:paraId="4FD1F6C1" w14:textId="77777777" w:rsidR="00EF692B" w:rsidRDefault="00EF692B">
      <w:pPr>
        <w:spacing w:after="160" w:line="259" w:lineRule="auto"/>
        <w:rPr>
          <w:rFonts w:ascii="Arial" w:hAnsi="Arial"/>
          <w:sz w:val="20"/>
        </w:rPr>
      </w:pPr>
      <w:r>
        <w:rPr>
          <w:rFonts w:ascii="Arial" w:hAnsi="Arial"/>
          <w:sz w:val="20"/>
        </w:rPr>
        <w:br w:type="page"/>
      </w:r>
    </w:p>
    <w:p w14:paraId="20199DFD" w14:textId="77777777" w:rsidR="00FC2866" w:rsidRDefault="00FC2866" w:rsidP="00FC2866">
      <w:pPr>
        <w:jc w:val="center"/>
        <w:rPr>
          <w:rFonts w:ascii="Arial" w:hAnsi="Arial" w:cs="Arial"/>
          <w:sz w:val="20"/>
          <w:szCs w:val="20"/>
          <w:u w:val="single"/>
        </w:rPr>
      </w:pPr>
      <w:r>
        <w:rPr>
          <w:rFonts w:ascii="Arial" w:hAnsi="Arial"/>
          <w:b/>
          <w:sz w:val="18"/>
        </w:rPr>
        <w:lastRenderedPageBreak/>
        <w:t>Tekst jednolity na podstawie uchwały nr 26 Zwyczajnego Walnego Zgromadzenia Ryvu Therapeutics S.A. z dnia 25 czerwca 2026 r.</w:t>
      </w:r>
    </w:p>
    <w:p w14:paraId="11CEBD64" w14:textId="77777777" w:rsidR="00FC2866" w:rsidRDefault="00FC2866" w:rsidP="00FC2866">
      <w:pPr>
        <w:pStyle w:val="Tekstpodstawowy"/>
        <w:spacing w:before="6"/>
        <w:rPr>
          <w:rFonts w:ascii="Times New Roman"/>
          <w:sz w:val="13"/>
        </w:rPr>
      </w:pPr>
    </w:p>
    <w:p w14:paraId="43446DEF" w14:textId="77777777" w:rsidR="00FC2866" w:rsidRDefault="00FC2866" w:rsidP="00FC2866">
      <w:pPr>
        <w:spacing w:before="93"/>
        <w:ind w:left="2207" w:right="2204"/>
        <w:jc w:val="center"/>
        <w:rPr>
          <w:b/>
        </w:rPr>
      </w:pPr>
      <w:r>
        <w:rPr>
          <w:rFonts w:ascii="Arial" w:hAnsi="Arial"/>
          <w:b/>
          <w:sz w:val="18"/>
        </w:rPr>
        <w:t>REGULAMIN</w:t>
      </w:r>
      <w:r>
        <w:rPr>
          <w:rFonts w:ascii="Arial" w:hAnsi="Arial"/>
          <w:b/>
          <w:spacing w:val="-6"/>
          <w:sz w:val="18"/>
        </w:rPr>
        <w:t xml:space="preserve"> </w:t>
      </w:r>
      <w:r>
        <w:rPr>
          <w:rFonts w:ascii="Arial" w:hAnsi="Arial"/>
          <w:b/>
          <w:sz w:val="18"/>
        </w:rPr>
        <w:t>RADY</w:t>
      </w:r>
      <w:r>
        <w:rPr>
          <w:rFonts w:ascii="Arial" w:hAnsi="Arial"/>
          <w:b/>
          <w:spacing w:val="-6"/>
          <w:sz w:val="18"/>
        </w:rPr>
        <w:t xml:space="preserve"> </w:t>
      </w:r>
      <w:r>
        <w:rPr>
          <w:rFonts w:ascii="Arial" w:hAnsi="Arial"/>
          <w:b/>
          <w:spacing w:val="-2"/>
          <w:sz w:val="18"/>
        </w:rPr>
        <w:t>NADZORCZEJ</w:t>
      </w:r>
    </w:p>
    <w:p w14:paraId="333A440A" w14:textId="77777777" w:rsidR="00FC2866" w:rsidRDefault="00FC2866" w:rsidP="00FC2866">
      <w:pPr>
        <w:spacing w:before="122"/>
        <w:ind w:left="2207" w:right="2203"/>
        <w:jc w:val="center"/>
        <w:rPr>
          <w:b/>
        </w:rPr>
      </w:pPr>
      <w:r>
        <w:rPr>
          <w:rFonts w:ascii="Arial" w:hAnsi="Arial"/>
          <w:b/>
          <w:sz w:val="18"/>
        </w:rPr>
        <w:t>Ryvu Therapeutics</w:t>
      </w:r>
      <w:r>
        <w:rPr>
          <w:rFonts w:ascii="Arial" w:hAnsi="Arial"/>
          <w:b/>
          <w:spacing w:val="-6"/>
          <w:sz w:val="18"/>
        </w:rPr>
        <w:t xml:space="preserve"> </w:t>
      </w:r>
      <w:r>
        <w:rPr>
          <w:rFonts w:ascii="Arial" w:hAnsi="Arial"/>
          <w:b/>
          <w:sz w:val="18"/>
        </w:rPr>
        <w:t>S.A.</w:t>
      </w:r>
      <w:r>
        <w:rPr>
          <w:rFonts w:ascii="Arial" w:hAnsi="Arial"/>
          <w:b/>
          <w:spacing w:val="-2"/>
          <w:sz w:val="18"/>
        </w:rPr>
        <w:t xml:space="preserve"> </w:t>
      </w:r>
      <w:r>
        <w:rPr>
          <w:rFonts w:ascii="Arial" w:hAnsi="Arial"/>
          <w:b/>
          <w:sz w:val="18"/>
        </w:rPr>
        <w:t>z</w:t>
      </w:r>
      <w:r>
        <w:rPr>
          <w:rFonts w:ascii="Arial" w:hAnsi="Arial"/>
          <w:b/>
          <w:spacing w:val="-6"/>
          <w:sz w:val="18"/>
        </w:rPr>
        <w:t xml:space="preserve"> </w:t>
      </w:r>
      <w:r>
        <w:rPr>
          <w:rFonts w:ascii="Arial" w:hAnsi="Arial"/>
          <w:b/>
          <w:sz w:val="18"/>
        </w:rPr>
        <w:t>siedzibą</w:t>
      </w:r>
      <w:r>
        <w:rPr>
          <w:rFonts w:ascii="Arial" w:hAnsi="Arial"/>
          <w:b/>
          <w:spacing w:val="-9"/>
          <w:sz w:val="18"/>
        </w:rPr>
        <w:t xml:space="preserve"> </w:t>
      </w:r>
      <w:r>
        <w:rPr>
          <w:rFonts w:ascii="Arial" w:hAnsi="Arial"/>
          <w:b/>
          <w:sz w:val="18"/>
        </w:rPr>
        <w:t>w</w:t>
      </w:r>
      <w:r>
        <w:rPr>
          <w:rFonts w:ascii="Arial" w:hAnsi="Arial"/>
          <w:b/>
          <w:spacing w:val="-2"/>
          <w:sz w:val="18"/>
        </w:rPr>
        <w:t xml:space="preserve"> </w:t>
      </w:r>
      <w:r>
        <w:rPr>
          <w:rFonts w:ascii="Arial" w:hAnsi="Arial"/>
          <w:b/>
          <w:sz w:val="18"/>
        </w:rPr>
        <w:t>Krakowie</w:t>
      </w:r>
      <w:r>
        <w:rPr>
          <w:rFonts w:ascii="Arial" w:hAnsi="Arial"/>
          <w:b/>
          <w:spacing w:val="-6"/>
          <w:sz w:val="18"/>
        </w:rPr>
        <w:t xml:space="preserve"> </w:t>
      </w:r>
      <w:r>
        <w:rPr>
          <w:rFonts w:ascii="Arial" w:hAnsi="Arial"/>
          <w:b/>
          <w:spacing w:val="-2"/>
          <w:sz w:val="18"/>
        </w:rPr>
        <w:t>(Spółka)</w:t>
      </w:r>
    </w:p>
    <w:p w14:paraId="5D5101C8" w14:textId="77777777" w:rsidR="00FC2866" w:rsidRDefault="00FC2866" w:rsidP="00FC2866">
      <w:pPr>
        <w:pStyle w:val="Tekstpodstawowy"/>
        <w:rPr>
          <w:b/>
        </w:rPr>
      </w:pPr>
    </w:p>
    <w:p w14:paraId="07BE40CF" w14:textId="77777777" w:rsidR="00FC2866" w:rsidRDefault="00FC2866" w:rsidP="00FC2866">
      <w:pPr>
        <w:spacing w:before="215"/>
        <w:ind w:left="2207" w:right="2199"/>
        <w:jc w:val="center"/>
        <w:rPr>
          <w:b/>
        </w:rPr>
      </w:pPr>
      <w:r>
        <w:rPr>
          <w:rFonts w:ascii="Arial" w:hAnsi="Arial"/>
          <w:b/>
          <w:sz w:val="18"/>
        </w:rPr>
        <w:t xml:space="preserve">§ </w:t>
      </w:r>
      <w:r>
        <w:rPr>
          <w:rFonts w:ascii="Arial" w:hAnsi="Arial"/>
          <w:b/>
          <w:spacing w:val="-10"/>
          <w:sz w:val="18"/>
        </w:rPr>
        <w:t>1</w:t>
      </w:r>
    </w:p>
    <w:p w14:paraId="28C8EEF0" w14:textId="77777777" w:rsidR="00FC2866" w:rsidRDefault="00FC2866" w:rsidP="00FC2866">
      <w:pPr>
        <w:spacing w:before="121"/>
        <w:ind w:left="2207" w:right="2201"/>
        <w:jc w:val="center"/>
        <w:rPr>
          <w:b/>
        </w:rPr>
      </w:pPr>
      <w:r>
        <w:rPr>
          <w:rFonts w:ascii="Arial" w:hAnsi="Arial"/>
          <w:b/>
          <w:sz w:val="18"/>
        </w:rPr>
        <w:t>Postanowienia</w:t>
      </w:r>
      <w:r>
        <w:rPr>
          <w:rFonts w:ascii="Arial" w:hAnsi="Arial"/>
          <w:b/>
          <w:spacing w:val="-10"/>
          <w:sz w:val="18"/>
        </w:rPr>
        <w:t xml:space="preserve"> </w:t>
      </w:r>
      <w:r>
        <w:rPr>
          <w:rFonts w:ascii="Arial" w:hAnsi="Arial"/>
          <w:b/>
          <w:spacing w:val="-2"/>
          <w:sz w:val="18"/>
        </w:rPr>
        <w:t>ogólne</w:t>
      </w:r>
    </w:p>
    <w:p w14:paraId="3F832755" w14:textId="77777777" w:rsidR="00FC2866" w:rsidRDefault="00FC2866" w:rsidP="00FC2866">
      <w:pPr>
        <w:pStyle w:val="Akapitzlist"/>
        <w:widowControl w:val="0"/>
        <w:numPr>
          <w:ilvl w:val="0"/>
          <w:numId w:val="16"/>
        </w:numPr>
        <w:tabs>
          <w:tab w:val="left" w:pos="436"/>
        </w:tabs>
        <w:autoSpaceDE w:val="0"/>
        <w:autoSpaceDN w:val="0"/>
        <w:spacing w:before="119"/>
        <w:ind w:right="109" w:firstLine="0"/>
        <w:contextualSpacing w:val="0"/>
        <w:jc w:val="both"/>
      </w:pPr>
      <w:r>
        <w:rPr>
          <w:rFonts w:ascii="Arial" w:hAnsi="Arial"/>
          <w:sz w:val="18"/>
        </w:rPr>
        <w:t>Rada Nadzorcza, zwana dalej Radą, sprawuje stały nadzór nad działalnością Spółki we wszystkich dziedzinach jej działalności. Zakres kompetencji Rady określają przepisy Kodeksu spółek handlowych, postanowienia Statutu Spółki oraz postanowienia niniejszego Regulaminu.</w:t>
      </w:r>
    </w:p>
    <w:p w14:paraId="2588BFEC" w14:textId="77777777" w:rsidR="00FC2866" w:rsidRPr="005F55F0" w:rsidRDefault="00FC2866" w:rsidP="00FC2866">
      <w:pPr>
        <w:pStyle w:val="Akapitzlist"/>
        <w:widowControl w:val="0"/>
        <w:numPr>
          <w:ilvl w:val="0"/>
          <w:numId w:val="16"/>
        </w:numPr>
        <w:tabs>
          <w:tab w:val="left" w:pos="354"/>
        </w:tabs>
        <w:autoSpaceDE w:val="0"/>
        <w:autoSpaceDN w:val="0"/>
        <w:spacing w:before="120"/>
        <w:ind w:right="107" w:firstLine="0"/>
        <w:contextualSpacing w:val="0"/>
        <w:jc w:val="both"/>
      </w:pPr>
      <w:r>
        <w:rPr>
          <w:rFonts w:ascii="Arial" w:hAnsi="Arial"/>
          <w:sz w:val="18"/>
        </w:rPr>
        <w:t>Skład</w:t>
      </w:r>
      <w:r>
        <w:rPr>
          <w:rFonts w:ascii="Arial" w:hAnsi="Arial"/>
          <w:spacing w:val="-10"/>
          <w:sz w:val="18"/>
        </w:rPr>
        <w:t xml:space="preserve"> </w:t>
      </w:r>
      <w:r>
        <w:rPr>
          <w:rFonts w:ascii="Arial" w:hAnsi="Arial"/>
          <w:sz w:val="18"/>
        </w:rPr>
        <w:t>Rady,</w:t>
      </w:r>
      <w:r>
        <w:rPr>
          <w:rFonts w:ascii="Arial" w:hAnsi="Arial"/>
          <w:spacing w:val="-11"/>
          <w:sz w:val="18"/>
        </w:rPr>
        <w:t xml:space="preserve"> </w:t>
      </w:r>
      <w:r>
        <w:rPr>
          <w:rFonts w:ascii="Arial" w:hAnsi="Arial"/>
          <w:sz w:val="18"/>
        </w:rPr>
        <w:t>sposób</w:t>
      </w:r>
      <w:r>
        <w:rPr>
          <w:rFonts w:ascii="Arial" w:hAnsi="Arial"/>
          <w:spacing w:val="-15"/>
          <w:sz w:val="18"/>
        </w:rPr>
        <w:t xml:space="preserve"> </w:t>
      </w:r>
      <w:r>
        <w:rPr>
          <w:rFonts w:ascii="Arial" w:hAnsi="Arial"/>
          <w:sz w:val="18"/>
        </w:rPr>
        <w:t>jej</w:t>
      </w:r>
      <w:r>
        <w:rPr>
          <w:rFonts w:ascii="Arial" w:hAnsi="Arial"/>
          <w:spacing w:val="-11"/>
          <w:sz w:val="18"/>
        </w:rPr>
        <w:t xml:space="preserve"> </w:t>
      </w:r>
      <w:r>
        <w:rPr>
          <w:rFonts w:ascii="Arial" w:hAnsi="Arial"/>
          <w:sz w:val="18"/>
        </w:rPr>
        <w:t>wyboru,</w:t>
      </w:r>
      <w:r>
        <w:rPr>
          <w:rFonts w:ascii="Arial" w:hAnsi="Arial"/>
          <w:spacing w:val="-13"/>
          <w:sz w:val="18"/>
        </w:rPr>
        <w:t xml:space="preserve"> </w:t>
      </w:r>
      <w:r>
        <w:rPr>
          <w:rFonts w:ascii="Arial" w:hAnsi="Arial"/>
          <w:sz w:val="18"/>
        </w:rPr>
        <w:t>jak</w:t>
      </w:r>
      <w:r>
        <w:rPr>
          <w:rFonts w:ascii="Arial" w:hAnsi="Arial"/>
          <w:spacing w:val="-12"/>
          <w:sz w:val="18"/>
        </w:rPr>
        <w:t xml:space="preserve"> </w:t>
      </w:r>
      <w:r>
        <w:rPr>
          <w:rFonts w:ascii="Arial" w:hAnsi="Arial"/>
          <w:sz w:val="18"/>
        </w:rPr>
        <w:t>też</w:t>
      </w:r>
      <w:r>
        <w:rPr>
          <w:rFonts w:ascii="Arial" w:hAnsi="Arial"/>
          <w:spacing w:val="-12"/>
          <w:sz w:val="18"/>
        </w:rPr>
        <w:t xml:space="preserve"> </w:t>
      </w:r>
      <w:r>
        <w:rPr>
          <w:rFonts w:ascii="Arial" w:hAnsi="Arial"/>
          <w:sz w:val="18"/>
        </w:rPr>
        <w:t>prawa</w:t>
      </w:r>
      <w:r>
        <w:rPr>
          <w:rFonts w:ascii="Arial" w:hAnsi="Arial"/>
          <w:spacing w:val="-12"/>
          <w:sz w:val="18"/>
        </w:rPr>
        <w:t xml:space="preserve"> </w:t>
      </w:r>
      <w:r>
        <w:rPr>
          <w:rFonts w:ascii="Arial" w:hAnsi="Arial"/>
          <w:sz w:val="18"/>
        </w:rPr>
        <w:t>i</w:t>
      </w:r>
      <w:r>
        <w:rPr>
          <w:rFonts w:ascii="Arial" w:hAnsi="Arial"/>
          <w:spacing w:val="-11"/>
          <w:sz w:val="18"/>
        </w:rPr>
        <w:t xml:space="preserve"> </w:t>
      </w:r>
      <w:r>
        <w:rPr>
          <w:rFonts w:ascii="Arial" w:hAnsi="Arial"/>
          <w:sz w:val="18"/>
        </w:rPr>
        <w:t>obowiązki</w:t>
      </w:r>
      <w:r>
        <w:rPr>
          <w:rFonts w:ascii="Arial" w:hAnsi="Arial"/>
          <w:spacing w:val="-11"/>
          <w:sz w:val="18"/>
        </w:rPr>
        <w:t xml:space="preserve"> </w:t>
      </w:r>
      <w:r>
        <w:rPr>
          <w:rFonts w:ascii="Arial" w:hAnsi="Arial"/>
          <w:sz w:val="18"/>
        </w:rPr>
        <w:t>Rady</w:t>
      </w:r>
      <w:r>
        <w:rPr>
          <w:rFonts w:ascii="Arial" w:hAnsi="Arial"/>
          <w:spacing w:val="-9"/>
          <w:sz w:val="18"/>
        </w:rPr>
        <w:t xml:space="preserve"> </w:t>
      </w:r>
      <w:r>
        <w:rPr>
          <w:rFonts w:ascii="Arial" w:hAnsi="Arial"/>
          <w:sz w:val="18"/>
        </w:rPr>
        <w:t>oraz</w:t>
      </w:r>
      <w:r>
        <w:rPr>
          <w:rFonts w:ascii="Arial" w:hAnsi="Arial"/>
          <w:spacing w:val="-12"/>
          <w:sz w:val="18"/>
        </w:rPr>
        <w:t xml:space="preserve"> </w:t>
      </w:r>
      <w:r>
        <w:rPr>
          <w:rFonts w:ascii="Arial" w:hAnsi="Arial"/>
          <w:sz w:val="18"/>
        </w:rPr>
        <w:t>poszczególnych</w:t>
      </w:r>
      <w:r>
        <w:rPr>
          <w:rFonts w:ascii="Arial" w:hAnsi="Arial"/>
          <w:spacing w:val="-13"/>
          <w:sz w:val="18"/>
        </w:rPr>
        <w:t xml:space="preserve"> </w:t>
      </w:r>
      <w:r>
        <w:rPr>
          <w:rFonts w:ascii="Arial" w:hAnsi="Arial"/>
          <w:sz w:val="18"/>
        </w:rPr>
        <w:t>jej</w:t>
      </w:r>
      <w:r>
        <w:rPr>
          <w:rFonts w:ascii="Arial" w:hAnsi="Arial"/>
          <w:spacing w:val="-11"/>
          <w:sz w:val="18"/>
        </w:rPr>
        <w:t xml:space="preserve"> </w:t>
      </w:r>
      <w:r>
        <w:rPr>
          <w:rFonts w:ascii="Arial" w:hAnsi="Arial"/>
          <w:sz w:val="18"/>
        </w:rPr>
        <w:t>członków określają stosowne przepisy prawa w szczególności przepisy Kodeksu spółek handlowych i postanowienia Statutu Spółki.</w:t>
      </w:r>
    </w:p>
    <w:p w14:paraId="0A37849F" w14:textId="77777777" w:rsidR="00FC2866" w:rsidRDefault="00FC2866" w:rsidP="00FC2866">
      <w:pPr>
        <w:pStyle w:val="Akapitzlist"/>
        <w:widowControl w:val="0"/>
        <w:tabs>
          <w:tab w:val="left" w:pos="354"/>
        </w:tabs>
        <w:autoSpaceDE w:val="0"/>
        <w:autoSpaceDN w:val="0"/>
        <w:spacing w:before="120"/>
        <w:ind w:left="116" w:right="107"/>
        <w:contextualSpacing w:val="0"/>
        <w:jc w:val="both"/>
      </w:pPr>
    </w:p>
    <w:p w14:paraId="0EE790F8" w14:textId="77777777" w:rsidR="00FC2866" w:rsidRDefault="00FC2866" w:rsidP="00FC2866">
      <w:pPr>
        <w:spacing w:before="122"/>
        <w:ind w:left="2207" w:right="2199"/>
        <w:jc w:val="center"/>
        <w:rPr>
          <w:b/>
        </w:rPr>
      </w:pPr>
      <w:r>
        <w:rPr>
          <w:rFonts w:ascii="Arial" w:hAnsi="Arial"/>
          <w:b/>
          <w:sz w:val="18"/>
        </w:rPr>
        <w:t xml:space="preserve">§ </w:t>
      </w:r>
      <w:r>
        <w:rPr>
          <w:rFonts w:ascii="Arial" w:hAnsi="Arial"/>
          <w:b/>
          <w:spacing w:val="-10"/>
          <w:sz w:val="18"/>
        </w:rPr>
        <w:t>2</w:t>
      </w:r>
    </w:p>
    <w:p w14:paraId="64B13F53" w14:textId="77777777" w:rsidR="00FC2866" w:rsidRDefault="00FC2866" w:rsidP="00FC2866">
      <w:pPr>
        <w:spacing w:before="119"/>
        <w:ind w:left="2207" w:right="2197"/>
        <w:jc w:val="center"/>
        <w:rPr>
          <w:b/>
        </w:rPr>
      </w:pPr>
      <w:r>
        <w:rPr>
          <w:rFonts w:ascii="Arial" w:hAnsi="Arial"/>
          <w:b/>
          <w:sz w:val="18"/>
        </w:rPr>
        <w:t>Tryb zwoływania posiedzeń Rady</w:t>
      </w:r>
    </w:p>
    <w:p w14:paraId="7ED74D0F"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Rada Spółki zbiera się na posiedzeniach co najmniej raz na kwartał w roku obrotowym.</w:t>
      </w:r>
    </w:p>
    <w:p w14:paraId="24B42699"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Posiedzenia Rady odbywają się w siedzibie Spółki, w Warszawie lub w innym miejscu wyznaczonym przez Przewodniczącego Rady.</w:t>
      </w:r>
    </w:p>
    <w:p w14:paraId="2E396FA9"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Posiedzenia Rady zwołuje Przewodniczący Rady.</w:t>
      </w:r>
    </w:p>
    <w:p w14:paraId="6C7D6316"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W przypadku wyboru Rady nowej kadencji pierwsze posiedzenie może być zwołane przez każdego z członków Rady.</w:t>
      </w:r>
    </w:p>
    <w:p w14:paraId="214F21C7"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Posiedzenie Rady może być zwołane przez Przewodniczącego na wniosek któregokolwiek z członków Rady lub też na żądanie Zarządu Spółki - złożone na ręce Przewodniczącego Rady w formie pisemnego wniosku zawierającego proponowany porządek obrad. Jeżeli Przewodniczący na żądanie członka Rady lub Zarządu nie zwoła posiedzenia w terminie dwóch tygodni od dnia otrzymania żądania, do zwołania posiedzenia Rady upoważniony jest wnioskodawca.</w:t>
      </w:r>
    </w:p>
    <w:p w14:paraId="73CFA096"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Przewodniczący Rady zwołuje posiedzenia Rady poprzez wysłanie zaproszeń do wszystkich Członków Rady listem poleconym, bądź w inny sposób doręczając je za pokwitowaniem odbioru. Członek Rady może być również zawiadamiany za pośrednictwem innych środków technicznych takich jak poczta elektroniczna, telefon, fax, na numery (adresy) przekazane Przewodniczącemu Rady.</w:t>
      </w:r>
    </w:p>
    <w:p w14:paraId="7F509DC3"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Posiedzenia Rady uznaje się za zwołane prawidłowo, jeżeli Przewodniczący Rady poinformuje wszystkich członków Rady o terminie podczas poprzedniego posiedzenia, jednak w takim przypadku nieobecnych członków Rady zaprasza się zgodnie z § 2 ust. 6 niniejszego Regulaminu.</w:t>
      </w:r>
    </w:p>
    <w:p w14:paraId="52C14B08"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Posiedzenie Rady może się również odbyć bez formalnego zwołania, jeżeli obecni są wszyscy członkowie Rady, a nikt nie sprzeciwia się ani odbyciu posiedzenia, ani wniesienia poszczególnych spraw do porządku obrad.</w:t>
      </w:r>
    </w:p>
    <w:p w14:paraId="5C686239" w14:textId="77777777" w:rsidR="00FC2866"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W zaproszeniu do udziału w posiedzeniu Rady należy podać miejsce i godzinę rozpoczęcia posiedzenia oraz porządek obrad posiedzenia. Dla spraw wymagających materiałów dodatkowych, powinny one być dostarczone wraz z zawiadomieniem.</w:t>
      </w:r>
    </w:p>
    <w:p w14:paraId="2B8D0943" w14:textId="77777777" w:rsidR="00FC2866" w:rsidRPr="005F55F0" w:rsidRDefault="00FC2866" w:rsidP="00FC2866">
      <w:pPr>
        <w:pStyle w:val="Akapitzlist"/>
        <w:widowControl w:val="0"/>
        <w:numPr>
          <w:ilvl w:val="0"/>
          <w:numId w:val="15"/>
        </w:numPr>
        <w:tabs>
          <w:tab w:val="left" w:pos="364"/>
        </w:tabs>
        <w:autoSpaceDE w:val="0"/>
        <w:autoSpaceDN w:val="0"/>
        <w:spacing w:before="119"/>
        <w:ind w:hanging="248"/>
        <w:contextualSpacing w:val="0"/>
        <w:jc w:val="both"/>
      </w:pPr>
      <w:r>
        <w:rPr>
          <w:rFonts w:ascii="Arial" w:hAnsi="Arial"/>
          <w:sz w:val="18"/>
        </w:rPr>
        <w:t>Zaproszenie do udziału w posiedzeniu Rady powinno być doręczone wszystkim członkom Rady co najmniej na 3 (trzy) dni przed planowanym terminem posiedzenia. W ważnych wypadkach Przewodniczący może ten termin skrócić.</w:t>
      </w:r>
    </w:p>
    <w:p w14:paraId="5CA92009" w14:textId="77777777" w:rsidR="00FC2866" w:rsidRDefault="00FC2866" w:rsidP="00FC2866">
      <w:pPr>
        <w:pStyle w:val="Akapitzlist"/>
        <w:widowControl w:val="0"/>
        <w:tabs>
          <w:tab w:val="left" w:pos="364"/>
        </w:tabs>
        <w:autoSpaceDE w:val="0"/>
        <w:autoSpaceDN w:val="0"/>
        <w:spacing w:before="119"/>
        <w:ind w:left="363"/>
        <w:contextualSpacing w:val="0"/>
        <w:jc w:val="both"/>
      </w:pPr>
    </w:p>
    <w:p w14:paraId="5F3EEB29" w14:textId="77777777" w:rsidR="00FC2866" w:rsidRDefault="00FC2866" w:rsidP="00FC2866">
      <w:pPr>
        <w:spacing w:before="119"/>
        <w:ind w:left="2207" w:right="2199"/>
        <w:jc w:val="center"/>
        <w:rPr>
          <w:b/>
        </w:rPr>
      </w:pPr>
      <w:r>
        <w:rPr>
          <w:rFonts w:ascii="Arial" w:hAnsi="Arial"/>
          <w:b/>
          <w:sz w:val="18"/>
        </w:rPr>
        <w:t xml:space="preserve">§ </w:t>
      </w:r>
      <w:r>
        <w:rPr>
          <w:rFonts w:ascii="Arial" w:hAnsi="Arial"/>
          <w:b/>
          <w:spacing w:val="-10"/>
          <w:sz w:val="18"/>
        </w:rPr>
        <w:t>3</w:t>
      </w:r>
    </w:p>
    <w:p w14:paraId="0BD06155" w14:textId="77777777" w:rsidR="00FC2866" w:rsidRDefault="00FC2866" w:rsidP="00FC2866">
      <w:pPr>
        <w:spacing w:before="122"/>
        <w:ind w:left="2207" w:right="2199"/>
        <w:jc w:val="center"/>
        <w:rPr>
          <w:b/>
        </w:rPr>
      </w:pPr>
      <w:r>
        <w:rPr>
          <w:rFonts w:ascii="Arial" w:hAnsi="Arial"/>
          <w:b/>
          <w:sz w:val="18"/>
        </w:rPr>
        <w:t>Porządek</w:t>
      </w:r>
      <w:r>
        <w:rPr>
          <w:rFonts w:ascii="Arial" w:hAnsi="Arial"/>
          <w:b/>
          <w:spacing w:val="-5"/>
          <w:sz w:val="18"/>
        </w:rPr>
        <w:t xml:space="preserve"> </w:t>
      </w:r>
      <w:r>
        <w:rPr>
          <w:rFonts w:ascii="Arial" w:hAnsi="Arial"/>
          <w:b/>
          <w:sz w:val="18"/>
        </w:rPr>
        <w:t>obrad</w:t>
      </w:r>
      <w:r>
        <w:rPr>
          <w:rFonts w:ascii="Arial" w:hAnsi="Arial"/>
          <w:b/>
          <w:spacing w:val="-5"/>
          <w:sz w:val="18"/>
        </w:rPr>
        <w:t xml:space="preserve"> </w:t>
      </w:r>
      <w:r>
        <w:rPr>
          <w:rFonts w:ascii="Arial" w:hAnsi="Arial"/>
          <w:b/>
          <w:sz w:val="18"/>
        </w:rPr>
        <w:t>na</w:t>
      </w:r>
      <w:r>
        <w:rPr>
          <w:rFonts w:ascii="Arial" w:hAnsi="Arial"/>
          <w:b/>
          <w:spacing w:val="-5"/>
          <w:sz w:val="18"/>
        </w:rPr>
        <w:t xml:space="preserve"> </w:t>
      </w:r>
      <w:r>
        <w:rPr>
          <w:rFonts w:ascii="Arial" w:hAnsi="Arial"/>
          <w:b/>
          <w:sz w:val="18"/>
        </w:rPr>
        <w:t>posiedzeniu</w:t>
      </w:r>
      <w:r>
        <w:rPr>
          <w:rFonts w:ascii="Arial" w:hAnsi="Arial"/>
          <w:b/>
          <w:spacing w:val="-5"/>
          <w:sz w:val="18"/>
        </w:rPr>
        <w:t xml:space="preserve"> </w:t>
      </w:r>
      <w:r>
        <w:rPr>
          <w:rFonts w:ascii="Arial" w:hAnsi="Arial"/>
          <w:b/>
          <w:spacing w:val="-4"/>
          <w:sz w:val="18"/>
        </w:rPr>
        <w:t>Rady</w:t>
      </w:r>
    </w:p>
    <w:p w14:paraId="5432C0C3" w14:textId="77777777" w:rsidR="00FC2866" w:rsidRDefault="00FC2866" w:rsidP="00FC2866">
      <w:pPr>
        <w:pStyle w:val="Akapitzlist"/>
        <w:widowControl w:val="0"/>
        <w:numPr>
          <w:ilvl w:val="0"/>
          <w:numId w:val="14"/>
        </w:numPr>
        <w:tabs>
          <w:tab w:val="left" w:pos="350"/>
        </w:tabs>
        <w:autoSpaceDE w:val="0"/>
        <w:autoSpaceDN w:val="0"/>
        <w:spacing w:before="119"/>
        <w:ind w:right="107" w:firstLine="0"/>
        <w:contextualSpacing w:val="0"/>
        <w:jc w:val="both"/>
      </w:pPr>
      <w:r>
        <w:rPr>
          <w:rFonts w:ascii="Arial" w:hAnsi="Arial"/>
          <w:sz w:val="18"/>
        </w:rPr>
        <w:t>Porządek</w:t>
      </w:r>
      <w:r>
        <w:rPr>
          <w:rFonts w:ascii="Arial" w:hAnsi="Arial"/>
          <w:spacing w:val="-16"/>
          <w:sz w:val="18"/>
        </w:rPr>
        <w:t xml:space="preserve"> </w:t>
      </w:r>
      <w:r>
        <w:rPr>
          <w:rFonts w:ascii="Arial" w:hAnsi="Arial"/>
          <w:sz w:val="18"/>
        </w:rPr>
        <w:t>obrad</w:t>
      </w:r>
      <w:r>
        <w:rPr>
          <w:rFonts w:ascii="Arial" w:hAnsi="Arial"/>
          <w:spacing w:val="-15"/>
          <w:sz w:val="18"/>
        </w:rPr>
        <w:t xml:space="preserve"> </w:t>
      </w:r>
      <w:r>
        <w:rPr>
          <w:rFonts w:ascii="Arial" w:hAnsi="Arial"/>
          <w:sz w:val="18"/>
        </w:rPr>
        <w:t>posiedzenia</w:t>
      </w:r>
      <w:r>
        <w:rPr>
          <w:rFonts w:ascii="Arial" w:hAnsi="Arial"/>
          <w:spacing w:val="-15"/>
          <w:sz w:val="18"/>
        </w:rPr>
        <w:t xml:space="preserve"> </w:t>
      </w:r>
      <w:r>
        <w:rPr>
          <w:rFonts w:ascii="Arial" w:hAnsi="Arial"/>
          <w:sz w:val="18"/>
        </w:rPr>
        <w:t>jest</w:t>
      </w:r>
      <w:r>
        <w:rPr>
          <w:rFonts w:ascii="Arial" w:hAnsi="Arial"/>
          <w:spacing w:val="-16"/>
          <w:sz w:val="18"/>
        </w:rPr>
        <w:t xml:space="preserve"> </w:t>
      </w:r>
      <w:r>
        <w:rPr>
          <w:rFonts w:ascii="Arial" w:hAnsi="Arial"/>
          <w:sz w:val="18"/>
        </w:rPr>
        <w:t>podawany</w:t>
      </w:r>
      <w:r>
        <w:rPr>
          <w:rFonts w:ascii="Arial" w:hAnsi="Arial"/>
          <w:spacing w:val="-15"/>
          <w:sz w:val="18"/>
        </w:rPr>
        <w:t xml:space="preserve"> </w:t>
      </w:r>
      <w:r>
        <w:rPr>
          <w:rFonts w:ascii="Arial" w:hAnsi="Arial"/>
          <w:sz w:val="18"/>
        </w:rPr>
        <w:t>przez</w:t>
      </w:r>
      <w:r>
        <w:rPr>
          <w:rFonts w:ascii="Arial" w:hAnsi="Arial"/>
          <w:spacing w:val="-15"/>
          <w:sz w:val="18"/>
        </w:rPr>
        <w:t xml:space="preserve"> </w:t>
      </w:r>
      <w:r>
        <w:rPr>
          <w:rFonts w:ascii="Arial" w:hAnsi="Arial"/>
          <w:sz w:val="18"/>
        </w:rPr>
        <w:t>Przewodniczącego</w:t>
      </w:r>
      <w:r>
        <w:rPr>
          <w:rFonts w:ascii="Arial" w:hAnsi="Arial"/>
          <w:spacing w:val="-15"/>
          <w:sz w:val="18"/>
        </w:rPr>
        <w:t xml:space="preserve"> </w:t>
      </w:r>
      <w:r>
        <w:rPr>
          <w:rFonts w:ascii="Arial" w:hAnsi="Arial"/>
          <w:sz w:val="18"/>
        </w:rPr>
        <w:t>na</w:t>
      </w:r>
      <w:r>
        <w:rPr>
          <w:rFonts w:ascii="Arial" w:hAnsi="Arial"/>
          <w:spacing w:val="-16"/>
          <w:sz w:val="18"/>
        </w:rPr>
        <w:t xml:space="preserve"> </w:t>
      </w:r>
      <w:r>
        <w:rPr>
          <w:rFonts w:ascii="Arial" w:hAnsi="Arial"/>
          <w:sz w:val="18"/>
        </w:rPr>
        <w:t>początku</w:t>
      </w:r>
      <w:r>
        <w:rPr>
          <w:rFonts w:ascii="Arial" w:hAnsi="Arial"/>
          <w:spacing w:val="-15"/>
          <w:sz w:val="18"/>
        </w:rPr>
        <w:t xml:space="preserve"> </w:t>
      </w:r>
      <w:r>
        <w:rPr>
          <w:rFonts w:ascii="Arial" w:hAnsi="Arial"/>
          <w:sz w:val="18"/>
        </w:rPr>
        <w:t>obrad</w:t>
      </w:r>
      <w:r>
        <w:rPr>
          <w:rFonts w:ascii="Arial" w:hAnsi="Arial"/>
          <w:spacing w:val="-15"/>
          <w:sz w:val="18"/>
        </w:rPr>
        <w:t xml:space="preserve"> </w:t>
      </w:r>
      <w:r>
        <w:rPr>
          <w:rFonts w:ascii="Arial" w:hAnsi="Arial"/>
          <w:sz w:val="18"/>
        </w:rPr>
        <w:t>każdego posiedzenia Rady.</w:t>
      </w:r>
    </w:p>
    <w:p w14:paraId="3A19CC3C" w14:textId="77777777" w:rsidR="00FC2866" w:rsidRPr="005F55F0" w:rsidRDefault="00FC2866" w:rsidP="00FC2866">
      <w:pPr>
        <w:pStyle w:val="Akapitzlist"/>
        <w:widowControl w:val="0"/>
        <w:numPr>
          <w:ilvl w:val="0"/>
          <w:numId w:val="14"/>
        </w:numPr>
        <w:tabs>
          <w:tab w:val="left" w:pos="359"/>
        </w:tabs>
        <w:autoSpaceDE w:val="0"/>
        <w:autoSpaceDN w:val="0"/>
        <w:spacing w:before="121"/>
        <w:ind w:right="106" w:firstLine="0"/>
        <w:contextualSpacing w:val="0"/>
        <w:jc w:val="both"/>
      </w:pPr>
      <w:r>
        <w:rPr>
          <w:rFonts w:ascii="Arial" w:hAnsi="Arial"/>
          <w:sz w:val="18"/>
        </w:rPr>
        <w:t>W</w:t>
      </w:r>
      <w:r>
        <w:rPr>
          <w:rFonts w:ascii="Arial" w:hAnsi="Arial"/>
          <w:spacing w:val="-7"/>
          <w:sz w:val="18"/>
        </w:rPr>
        <w:t xml:space="preserve"> </w:t>
      </w:r>
      <w:r>
        <w:rPr>
          <w:rFonts w:ascii="Arial" w:hAnsi="Arial"/>
          <w:sz w:val="18"/>
        </w:rPr>
        <w:t>szczególnie</w:t>
      </w:r>
      <w:r>
        <w:rPr>
          <w:rFonts w:ascii="Arial" w:hAnsi="Arial"/>
          <w:spacing w:val="-5"/>
          <w:sz w:val="18"/>
        </w:rPr>
        <w:t xml:space="preserve"> </w:t>
      </w:r>
      <w:r>
        <w:rPr>
          <w:rFonts w:ascii="Arial" w:hAnsi="Arial"/>
          <w:sz w:val="18"/>
        </w:rPr>
        <w:t>uzasadnionych</w:t>
      </w:r>
      <w:r>
        <w:rPr>
          <w:rFonts w:ascii="Arial" w:hAnsi="Arial"/>
          <w:spacing w:val="-5"/>
          <w:sz w:val="18"/>
        </w:rPr>
        <w:t xml:space="preserve"> </w:t>
      </w:r>
      <w:r>
        <w:rPr>
          <w:rFonts w:ascii="Arial" w:hAnsi="Arial"/>
          <w:sz w:val="18"/>
        </w:rPr>
        <w:t>sytuacjach</w:t>
      </w:r>
      <w:r>
        <w:rPr>
          <w:rFonts w:ascii="Arial" w:hAnsi="Arial"/>
          <w:spacing w:val="-8"/>
          <w:sz w:val="18"/>
        </w:rPr>
        <w:t xml:space="preserve"> </w:t>
      </w:r>
      <w:r>
        <w:rPr>
          <w:rFonts w:ascii="Arial" w:hAnsi="Arial"/>
          <w:sz w:val="18"/>
        </w:rPr>
        <w:t>każdy</w:t>
      </w:r>
      <w:r>
        <w:rPr>
          <w:rFonts w:ascii="Arial" w:hAnsi="Arial"/>
          <w:spacing w:val="-5"/>
          <w:sz w:val="18"/>
        </w:rPr>
        <w:t xml:space="preserve"> </w:t>
      </w:r>
      <w:r>
        <w:rPr>
          <w:rFonts w:ascii="Arial" w:hAnsi="Arial"/>
          <w:sz w:val="18"/>
        </w:rPr>
        <w:t>z</w:t>
      </w:r>
      <w:r>
        <w:rPr>
          <w:rFonts w:ascii="Arial" w:hAnsi="Arial"/>
          <w:spacing w:val="-7"/>
          <w:sz w:val="18"/>
        </w:rPr>
        <w:t xml:space="preserve"> </w:t>
      </w:r>
      <w:r>
        <w:rPr>
          <w:rFonts w:ascii="Arial" w:hAnsi="Arial"/>
          <w:sz w:val="18"/>
        </w:rPr>
        <w:t>członków</w:t>
      </w:r>
      <w:r>
        <w:rPr>
          <w:rFonts w:ascii="Arial" w:hAnsi="Arial"/>
          <w:spacing w:val="-8"/>
          <w:sz w:val="18"/>
        </w:rPr>
        <w:t xml:space="preserve"> </w:t>
      </w:r>
      <w:r>
        <w:rPr>
          <w:rFonts w:ascii="Arial" w:hAnsi="Arial"/>
          <w:sz w:val="18"/>
        </w:rPr>
        <w:t>Rady</w:t>
      </w:r>
      <w:r>
        <w:rPr>
          <w:rFonts w:ascii="Arial" w:hAnsi="Arial"/>
          <w:spacing w:val="-7"/>
          <w:sz w:val="18"/>
        </w:rPr>
        <w:t xml:space="preserve"> </w:t>
      </w:r>
      <w:r>
        <w:rPr>
          <w:rFonts w:ascii="Arial" w:hAnsi="Arial"/>
          <w:sz w:val="18"/>
        </w:rPr>
        <w:t>po</w:t>
      </w:r>
      <w:r>
        <w:rPr>
          <w:rFonts w:ascii="Arial" w:hAnsi="Arial"/>
          <w:spacing w:val="-8"/>
          <w:sz w:val="18"/>
        </w:rPr>
        <w:t xml:space="preserve"> </w:t>
      </w:r>
      <w:r>
        <w:rPr>
          <w:rFonts w:ascii="Arial" w:hAnsi="Arial"/>
          <w:sz w:val="18"/>
        </w:rPr>
        <w:t>otwarciu</w:t>
      </w:r>
      <w:r>
        <w:rPr>
          <w:rFonts w:ascii="Arial" w:hAnsi="Arial"/>
          <w:spacing w:val="-5"/>
          <w:sz w:val="18"/>
        </w:rPr>
        <w:t xml:space="preserve"> </w:t>
      </w:r>
      <w:r>
        <w:rPr>
          <w:rFonts w:ascii="Arial" w:hAnsi="Arial"/>
          <w:sz w:val="18"/>
        </w:rPr>
        <w:t>posiedzenia</w:t>
      </w:r>
      <w:r>
        <w:rPr>
          <w:rFonts w:ascii="Arial" w:hAnsi="Arial"/>
          <w:spacing w:val="-7"/>
          <w:sz w:val="18"/>
        </w:rPr>
        <w:t xml:space="preserve"> </w:t>
      </w:r>
      <w:r>
        <w:rPr>
          <w:rFonts w:ascii="Arial" w:hAnsi="Arial"/>
          <w:sz w:val="18"/>
        </w:rPr>
        <w:t>przez Przewodniczącego ma prawo żądać dodania do porządku obrad dodatkowego punktu. Żądanie takie poddawane jest głosowaniu przez Radę.</w:t>
      </w:r>
    </w:p>
    <w:p w14:paraId="0ABCFA02" w14:textId="77777777" w:rsidR="00FC2866" w:rsidRDefault="00FC2866" w:rsidP="00FC2866">
      <w:pPr>
        <w:pStyle w:val="Akapitzlist"/>
        <w:widowControl w:val="0"/>
        <w:tabs>
          <w:tab w:val="left" w:pos="359"/>
        </w:tabs>
        <w:autoSpaceDE w:val="0"/>
        <w:autoSpaceDN w:val="0"/>
        <w:spacing w:before="121"/>
        <w:ind w:left="116" w:right="106"/>
        <w:contextualSpacing w:val="0"/>
        <w:jc w:val="both"/>
      </w:pPr>
    </w:p>
    <w:p w14:paraId="0ECFDAE6" w14:textId="77777777" w:rsidR="00FC2866" w:rsidRDefault="00FC2866" w:rsidP="00FC2866">
      <w:pPr>
        <w:jc w:val="both"/>
        <w:rPr>
          <w:rFonts w:ascii="Arial" w:hAnsi="Arial"/>
          <w:sz w:val="18"/>
        </w:rPr>
      </w:pPr>
    </w:p>
    <w:p w14:paraId="570D578F" w14:textId="77777777" w:rsidR="00FC2866" w:rsidRDefault="00FC2866" w:rsidP="00FC2866">
      <w:pPr>
        <w:spacing w:before="77" w:line="252" w:lineRule="exact"/>
        <w:ind w:left="4643"/>
        <w:jc w:val="both"/>
        <w:rPr>
          <w:b/>
        </w:rPr>
      </w:pPr>
      <w:r>
        <w:rPr>
          <w:rFonts w:ascii="Arial" w:hAnsi="Arial"/>
          <w:b/>
          <w:sz w:val="18"/>
        </w:rPr>
        <w:t xml:space="preserve">§ </w:t>
      </w:r>
      <w:r>
        <w:rPr>
          <w:rFonts w:ascii="Arial" w:hAnsi="Arial"/>
          <w:b/>
          <w:spacing w:val="-10"/>
          <w:sz w:val="18"/>
        </w:rPr>
        <w:t>4</w:t>
      </w:r>
    </w:p>
    <w:p w14:paraId="35E4F705" w14:textId="77777777" w:rsidR="00FC2866" w:rsidRDefault="00FC2866" w:rsidP="00FC2866">
      <w:pPr>
        <w:spacing w:line="252" w:lineRule="exact"/>
        <w:ind w:left="2997"/>
        <w:jc w:val="both"/>
        <w:rPr>
          <w:b/>
        </w:rPr>
      </w:pPr>
      <w:r>
        <w:rPr>
          <w:rFonts w:ascii="Arial" w:hAnsi="Arial"/>
          <w:b/>
          <w:sz w:val="18"/>
        </w:rPr>
        <w:t>Sposób</w:t>
      </w:r>
      <w:r>
        <w:rPr>
          <w:rFonts w:ascii="Arial" w:hAnsi="Arial"/>
          <w:b/>
          <w:spacing w:val="-8"/>
          <w:sz w:val="18"/>
        </w:rPr>
        <w:t xml:space="preserve"> </w:t>
      </w:r>
      <w:r>
        <w:rPr>
          <w:rFonts w:ascii="Arial" w:hAnsi="Arial"/>
          <w:b/>
          <w:sz w:val="18"/>
        </w:rPr>
        <w:t>odbywania</w:t>
      </w:r>
      <w:r>
        <w:rPr>
          <w:rFonts w:ascii="Arial" w:hAnsi="Arial"/>
          <w:b/>
          <w:spacing w:val="-7"/>
          <w:sz w:val="18"/>
        </w:rPr>
        <w:t xml:space="preserve"> </w:t>
      </w:r>
      <w:r>
        <w:rPr>
          <w:rFonts w:ascii="Arial" w:hAnsi="Arial"/>
          <w:b/>
          <w:sz w:val="18"/>
        </w:rPr>
        <w:t>posiedzeń</w:t>
      </w:r>
      <w:r>
        <w:rPr>
          <w:rFonts w:ascii="Arial" w:hAnsi="Arial"/>
          <w:b/>
          <w:spacing w:val="-7"/>
          <w:sz w:val="18"/>
        </w:rPr>
        <w:t xml:space="preserve"> </w:t>
      </w:r>
      <w:r>
        <w:rPr>
          <w:rFonts w:ascii="Arial" w:hAnsi="Arial"/>
          <w:b/>
          <w:spacing w:val="-4"/>
          <w:sz w:val="18"/>
        </w:rPr>
        <w:t>Rady</w:t>
      </w:r>
    </w:p>
    <w:p w14:paraId="2BE54E23" w14:textId="77777777" w:rsidR="00FC2866" w:rsidRDefault="00FC2866" w:rsidP="00FC2866">
      <w:pPr>
        <w:pStyle w:val="Akapitzlist"/>
        <w:widowControl w:val="0"/>
        <w:numPr>
          <w:ilvl w:val="0"/>
          <w:numId w:val="13"/>
        </w:numPr>
        <w:tabs>
          <w:tab w:val="left" w:pos="364"/>
        </w:tabs>
        <w:autoSpaceDE w:val="0"/>
        <w:autoSpaceDN w:val="0"/>
        <w:spacing w:before="121"/>
        <w:ind w:hanging="248"/>
        <w:contextualSpacing w:val="0"/>
        <w:jc w:val="both"/>
      </w:pPr>
      <w:r>
        <w:rPr>
          <w:rFonts w:ascii="Arial" w:hAnsi="Arial"/>
          <w:sz w:val="18"/>
        </w:rPr>
        <w:t>Posiedzenia</w:t>
      </w:r>
      <w:r>
        <w:rPr>
          <w:rFonts w:ascii="Arial" w:hAnsi="Arial"/>
          <w:spacing w:val="-7"/>
          <w:sz w:val="18"/>
        </w:rPr>
        <w:t xml:space="preserve"> </w:t>
      </w:r>
      <w:r>
        <w:rPr>
          <w:rFonts w:ascii="Arial" w:hAnsi="Arial"/>
          <w:sz w:val="18"/>
        </w:rPr>
        <w:t>odbywają</w:t>
      </w:r>
      <w:r>
        <w:rPr>
          <w:rFonts w:ascii="Arial" w:hAnsi="Arial"/>
          <w:spacing w:val="-7"/>
          <w:sz w:val="18"/>
        </w:rPr>
        <w:t xml:space="preserve"> </w:t>
      </w:r>
      <w:r>
        <w:rPr>
          <w:rFonts w:ascii="Arial" w:hAnsi="Arial"/>
          <w:sz w:val="18"/>
        </w:rPr>
        <w:t>się</w:t>
      </w:r>
      <w:r>
        <w:rPr>
          <w:rFonts w:ascii="Arial" w:hAnsi="Arial"/>
          <w:spacing w:val="-6"/>
          <w:sz w:val="18"/>
        </w:rPr>
        <w:t xml:space="preserve"> </w:t>
      </w:r>
      <w:r>
        <w:rPr>
          <w:rFonts w:ascii="Arial" w:hAnsi="Arial"/>
          <w:sz w:val="18"/>
        </w:rPr>
        <w:t>według</w:t>
      </w:r>
      <w:r>
        <w:rPr>
          <w:rFonts w:ascii="Arial" w:hAnsi="Arial"/>
          <w:spacing w:val="-6"/>
          <w:sz w:val="18"/>
        </w:rPr>
        <w:t xml:space="preserve"> </w:t>
      </w:r>
      <w:r>
        <w:rPr>
          <w:rFonts w:ascii="Arial" w:hAnsi="Arial"/>
          <w:sz w:val="18"/>
        </w:rPr>
        <w:t>przyjętego</w:t>
      </w:r>
      <w:r>
        <w:rPr>
          <w:rFonts w:ascii="Arial" w:hAnsi="Arial"/>
          <w:spacing w:val="-7"/>
          <w:sz w:val="18"/>
        </w:rPr>
        <w:t xml:space="preserve"> </w:t>
      </w:r>
      <w:r>
        <w:rPr>
          <w:rFonts w:ascii="Arial" w:hAnsi="Arial"/>
          <w:sz w:val="18"/>
        </w:rPr>
        <w:t>przez</w:t>
      </w:r>
      <w:r>
        <w:rPr>
          <w:rFonts w:ascii="Arial" w:hAnsi="Arial"/>
          <w:spacing w:val="-6"/>
          <w:sz w:val="18"/>
        </w:rPr>
        <w:t xml:space="preserve"> </w:t>
      </w:r>
      <w:r>
        <w:rPr>
          <w:rFonts w:ascii="Arial" w:hAnsi="Arial"/>
          <w:sz w:val="18"/>
        </w:rPr>
        <w:t>Radę</w:t>
      </w:r>
      <w:r>
        <w:rPr>
          <w:rFonts w:ascii="Arial" w:hAnsi="Arial"/>
          <w:spacing w:val="-6"/>
          <w:sz w:val="18"/>
        </w:rPr>
        <w:t xml:space="preserve"> </w:t>
      </w:r>
      <w:r>
        <w:rPr>
          <w:rFonts w:ascii="Arial" w:hAnsi="Arial"/>
          <w:sz w:val="18"/>
        </w:rPr>
        <w:t>porządku</w:t>
      </w:r>
      <w:r>
        <w:rPr>
          <w:rFonts w:ascii="Arial" w:hAnsi="Arial"/>
          <w:spacing w:val="-7"/>
          <w:sz w:val="18"/>
        </w:rPr>
        <w:t xml:space="preserve"> </w:t>
      </w:r>
      <w:r>
        <w:rPr>
          <w:rFonts w:ascii="Arial" w:hAnsi="Arial"/>
          <w:spacing w:val="-2"/>
          <w:sz w:val="18"/>
        </w:rPr>
        <w:t>obrad.</w:t>
      </w:r>
    </w:p>
    <w:p w14:paraId="16F36DF5" w14:textId="77777777" w:rsidR="00FC2866" w:rsidRDefault="00FC2866" w:rsidP="00FC2866">
      <w:pPr>
        <w:pStyle w:val="Akapitzlist"/>
        <w:widowControl w:val="0"/>
        <w:numPr>
          <w:ilvl w:val="0"/>
          <w:numId w:val="13"/>
        </w:numPr>
        <w:tabs>
          <w:tab w:val="left" w:pos="357"/>
        </w:tabs>
        <w:autoSpaceDE w:val="0"/>
        <w:autoSpaceDN w:val="0"/>
        <w:spacing w:before="119"/>
        <w:ind w:left="116" w:right="109" w:firstLine="0"/>
        <w:contextualSpacing w:val="0"/>
        <w:jc w:val="both"/>
      </w:pPr>
      <w:r>
        <w:rPr>
          <w:rFonts w:ascii="Arial" w:hAnsi="Arial"/>
          <w:sz w:val="18"/>
        </w:rPr>
        <w:t>Posiedzenia</w:t>
      </w:r>
      <w:r>
        <w:rPr>
          <w:rFonts w:ascii="Arial" w:hAnsi="Arial"/>
          <w:spacing w:val="-8"/>
          <w:sz w:val="18"/>
        </w:rPr>
        <w:t xml:space="preserve"> </w:t>
      </w:r>
      <w:r>
        <w:rPr>
          <w:rFonts w:ascii="Arial" w:hAnsi="Arial"/>
          <w:sz w:val="18"/>
        </w:rPr>
        <w:t>Rady</w:t>
      </w:r>
      <w:r>
        <w:rPr>
          <w:rFonts w:ascii="Arial" w:hAnsi="Arial"/>
          <w:spacing w:val="-10"/>
          <w:sz w:val="18"/>
        </w:rPr>
        <w:t xml:space="preserve"> </w:t>
      </w:r>
      <w:r>
        <w:rPr>
          <w:rFonts w:ascii="Arial" w:hAnsi="Arial"/>
          <w:sz w:val="18"/>
        </w:rPr>
        <w:t>są</w:t>
      </w:r>
      <w:r>
        <w:rPr>
          <w:rFonts w:ascii="Arial" w:hAnsi="Arial"/>
          <w:spacing w:val="-13"/>
          <w:sz w:val="18"/>
        </w:rPr>
        <w:t xml:space="preserve"> </w:t>
      </w:r>
      <w:r>
        <w:rPr>
          <w:rFonts w:ascii="Arial" w:hAnsi="Arial"/>
          <w:sz w:val="18"/>
        </w:rPr>
        <w:t>protokołowane.</w:t>
      </w:r>
      <w:r>
        <w:rPr>
          <w:rFonts w:ascii="Arial" w:hAnsi="Arial"/>
          <w:spacing w:val="-10"/>
          <w:sz w:val="18"/>
        </w:rPr>
        <w:t xml:space="preserve"> </w:t>
      </w:r>
      <w:r>
        <w:rPr>
          <w:rFonts w:ascii="Arial" w:hAnsi="Arial"/>
          <w:sz w:val="18"/>
        </w:rPr>
        <w:t>Do</w:t>
      </w:r>
      <w:r>
        <w:rPr>
          <w:rFonts w:ascii="Arial" w:hAnsi="Arial"/>
          <w:spacing w:val="-11"/>
          <w:sz w:val="18"/>
        </w:rPr>
        <w:t xml:space="preserve"> </w:t>
      </w:r>
      <w:r>
        <w:rPr>
          <w:rFonts w:ascii="Arial" w:hAnsi="Arial"/>
          <w:sz w:val="18"/>
        </w:rPr>
        <w:t>protokołu</w:t>
      </w:r>
      <w:r>
        <w:rPr>
          <w:rFonts w:ascii="Arial" w:hAnsi="Arial"/>
          <w:spacing w:val="-8"/>
          <w:sz w:val="18"/>
        </w:rPr>
        <w:t xml:space="preserve"> </w:t>
      </w:r>
      <w:r>
        <w:rPr>
          <w:rFonts w:ascii="Arial" w:hAnsi="Arial"/>
          <w:sz w:val="18"/>
        </w:rPr>
        <w:t>Przewodniczący</w:t>
      </w:r>
      <w:r>
        <w:rPr>
          <w:rFonts w:ascii="Arial" w:hAnsi="Arial"/>
          <w:spacing w:val="-11"/>
          <w:sz w:val="18"/>
        </w:rPr>
        <w:t xml:space="preserve"> </w:t>
      </w:r>
      <w:r>
        <w:rPr>
          <w:rFonts w:ascii="Arial" w:hAnsi="Arial"/>
          <w:sz w:val="18"/>
        </w:rPr>
        <w:t>Rady</w:t>
      </w:r>
      <w:r>
        <w:rPr>
          <w:rFonts w:ascii="Arial" w:hAnsi="Arial"/>
          <w:spacing w:val="-8"/>
          <w:sz w:val="18"/>
        </w:rPr>
        <w:t xml:space="preserve"> </w:t>
      </w:r>
      <w:r>
        <w:rPr>
          <w:rFonts w:ascii="Arial" w:hAnsi="Arial"/>
          <w:sz w:val="18"/>
        </w:rPr>
        <w:t>powinien</w:t>
      </w:r>
      <w:r>
        <w:rPr>
          <w:rFonts w:ascii="Arial" w:hAnsi="Arial"/>
          <w:spacing w:val="-9"/>
          <w:sz w:val="18"/>
        </w:rPr>
        <w:t xml:space="preserve"> </w:t>
      </w:r>
      <w:r>
        <w:rPr>
          <w:rFonts w:ascii="Arial" w:hAnsi="Arial"/>
          <w:sz w:val="18"/>
        </w:rPr>
        <w:t>załączyć</w:t>
      </w:r>
      <w:r>
        <w:rPr>
          <w:rFonts w:ascii="Arial" w:hAnsi="Arial"/>
          <w:spacing w:val="-10"/>
          <w:sz w:val="18"/>
        </w:rPr>
        <w:t xml:space="preserve"> </w:t>
      </w:r>
      <w:r>
        <w:rPr>
          <w:rFonts w:ascii="Arial" w:hAnsi="Arial"/>
          <w:sz w:val="18"/>
        </w:rPr>
        <w:t>listę obecności członków Rady.</w:t>
      </w:r>
    </w:p>
    <w:p w14:paraId="13CE104C" w14:textId="77777777" w:rsidR="00FC2866" w:rsidRDefault="00FC2866" w:rsidP="00FC2866">
      <w:pPr>
        <w:pStyle w:val="Akapitzlist"/>
        <w:widowControl w:val="0"/>
        <w:numPr>
          <w:ilvl w:val="0"/>
          <w:numId w:val="13"/>
        </w:numPr>
        <w:tabs>
          <w:tab w:val="left" w:pos="455"/>
        </w:tabs>
        <w:autoSpaceDE w:val="0"/>
        <w:autoSpaceDN w:val="0"/>
        <w:spacing w:before="121"/>
        <w:ind w:left="116" w:right="106" w:firstLine="0"/>
        <w:contextualSpacing w:val="0"/>
        <w:jc w:val="both"/>
      </w:pPr>
      <w:r>
        <w:rPr>
          <w:rFonts w:ascii="Arial" w:hAnsi="Arial"/>
          <w:sz w:val="18"/>
        </w:rPr>
        <w:t>Zarząd Spółki, poszczególni członkowie Zarządu lub inne osoby mogą uczestniczyć w posiedzeniach Rady, gdy zostaną na nie zaproszeni, z wyłączeniem spraw dotyczących ich osobiście. Zaproszenia dokonuje Przewodniczący Rady.</w:t>
      </w:r>
    </w:p>
    <w:p w14:paraId="6353E13D" w14:textId="77777777" w:rsidR="00FC2866" w:rsidRDefault="00FC2866" w:rsidP="00FC2866">
      <w:pPr>
        <w:pStyle w:val="Akapitzlist"/>
        <w:widowControl w:val="0"/>
        <w:numPr>
          <w:ilvl w:val="0"/>
          <w:numId w:val="13"/>
        </w:numPr>
        <w:tabs>
          <w:tab w:val="left" w:pos="388"/>
        </w:tabs>
        <w:autoSpaceDE w:val="0"/>
        <w:autoSpaceDN w:val="0"/>
        <w:spacing w:before="119"/>
        <w:ind w:left="116" w:right="112" w:firstLine="0"/>
        <w:contextualSpacing w:val="0"/>
        <w:jc w:val="both"/>
      </w:pPr>
      <w:r>
        <w:rPr>
          <w:rFonts w:ascii="Arial" w:hAnsi="Arial"/>
          <w:sz w:val="18"/>
        </w:rPr>
        <w:lastRenderedPageBreak/>
        <w:t>Protokół z posiedzenia Rady podpisuje przynajmniej Przewodniczący Rady lub Członek RN wskazany przez Przewodniczącego.</w:t>
      </w:r>
    </w:p>
    <w:p w14:paraId="23F4D2C1" w14:textId="77777777" w:rsidR="00FC2866" w:rsidRDefault="00FC2866" w:rsidP="00FC2866">
      <w:pPr>
        <w:pStyle w:val="Akapitzlist"/>
        <w:widowControl w:val="0"/>
        <w:numPr>
          <w:ilvl w:val="0"/>
          <w:numId w:val="13"/>
        </w:numPr>
        <w:tabs>
          <w:tab w:val="left" w:pos="371"/>
        </w:tabs>
        <w:autoSpaceDE w:val="0"/>
        <w:autoSpaceDN w:val="0"/>
        <w:spacing w:before="121"/>
        <w:ind w:left="116" w:right="110" w:firstLine="0"/>
        <w:contextualSpacing w:val="0"/>
        <w:jc w:val="both"/>
      </w:pPr>
      <w:r>
        <w:rPr>
          <w:rFonts w:ascii="Arial" w:hAnsi="Arial"/>
          <w:sz w:val="18"/>
        </w:rPr>
        <w:t>Protokoły z posiedzeń Rady przechowywane są w siedzibie Spółki. Każdy z członków Rady ma prawo otrzymania kopii przyjętego przez Radę protokołu.</w:t>
      </w:r>
    </w:p>
    <w:p w14:paraId="0245F7AE" w14:textId="77777777" w:rsidR="00FC2866" w:rsidRDefault="00FC2866" w:rsidP="00FC2866">
      <w:pPr>
        <w:tabs>
          <w:tab w:val="left" w:pos="5376"/>
        </w:tabs>
        <w:rPr>
          <w:rFonts w:ascii="Arial" w:hAnsi="Arial"/>
          <w:sz w:val="18"/>
        </w:rPr>
      </w:pPr>
    </w:p>
    <w:p w14:paraId="513B7F37" w14:textId="77777777" w:rsidR="00FC2866" w:rsidRDefault="00FC2866" w:rsidP="00FC2866">
      <w:pPr>
        <w:spacing w:before="121"/>
        <w:ind w:left="2207" w:right="2199"/>
        <w:jc w:val="center"/>
        <w:rPr>
          <w:b/>
        </w:rPr>
      </w:pPr>
      <w:r>
        <w:rPr>
          <w:rFonts w:ascii="Arial" w:hAnsi="Arial"/>
          <w:b/>
          <w:sz w:val="18"/>
        </w:rPr>
        <w:t xml:space="preserve">§ </w:t>
      </w:r>
      <w:r>
        <w:rPr>
          <w:rFonts w:ascii="Arial" w:hAnsi="Arial"/>
          <w:b/>
          <w:spacing w:val="-10"/>
          <w:sz w:val="18"/>
        </w:rPr>
        <w:t>5</w:t>
      </w:r>
    </w:p>
    <w:p w14:paraId="728C32E0" w14:textId="77777777" w:rsidR="00FC2866" w:rsidRDefault="00FC2866" w:rsidP="00FC2866">
      <w:pPr>
        <w:spacing w:before="119"/>
        <w:ind w:left="2207" w:right="2201"/>
        <w:jc w:val="center"/>
        <w:rPr>
          <w:b/>
        </w:rPr>
      </w:pPr>
      <w:r>
        <w:rPr>
          <w:rFonts w:ascii="Arial" w:hAnsi="Arial"/>
          <w:b/>
          <w:sz w:val="18"/>
        </w:rPr>
        <w:t>Przewodniczący</w:t>
      </w:r>
      <w:r>
        <w:rPr>
          <w:rFonts w:ascii="Arial" w:hAnsi="Arial"/>
          <w:b/>
          <w:spacing w:val="-15"/>
          <w:sz w:val="18"/>
        </w:rPr>
        <w:t xml:space="preserve"> </w:t>
      </w:r>
      <w:r>
        <w:rPr>
          <w:rFonts w:ascii="Arial" w:hAnsi="Arial"/>
          <w:b/>
          <w:spacing w:val="-4"/>
          <w:sz w:val="18"/>
        </w:rPr>
        <w:t>Rady</w:t>
      </w:r>
    </w:p>
    <w:p w14:paraId="0788C0AD" w14:textId="77777777" w:rsidR="00FC2866" w:rsidRDefault="00FC2866" w:rsidP="00FC2866">
      <w:pPr>
        <w:pStyle w:val="Akapitzlist"/>
        <w:widowControl w:val="0"/>
        <w:numPr>
          <w:ilvl w:val="0"/>
          <w:numId w:val="12"/>
        </w:numPr>
        <w:tabs>
          <w:tab w:val="left" w:pos="364"/>
        </w:tabs>
        <w:autoSpaceDE w:val="0"/>
        <w:autoSpaceDN w:val="0"/>
        <w:spacing w:before="119"/>
        <w:ind w:hanging="248"/>
        <w:contextualSpacing w:val="0"/>
      </w:pPr>
      <w:r>
        <w:rPr>
          <w:rFonts w:ascii="Arial" w:hAnsi="Arial"/>
          <w:sz w:val="18"/>
        </w:rPr>
        <w:t>Posiedzeniom</w:t>
      </w:r>
      <w:r>
        <w:rPr>
          <w:rFonts w:ascii="Arial" w:hAnsi="Arial"/>
          <w:spacing w:val="-10"/>
          <w:sz w:val="18"/>
        </w:rPr>
        <w:t xml:space="preserve"> </w:t>
      </w:r>
      <w:r>
        <w:rPr>
          <w:rFonts w:ascii="Arial" w:hAnsi="Arial"/>
          <w:sz w:val="18"/>
        </w:rPr>
        <w:t>Rady</w:t>
      </w:r>
      <w:r>
        <w:rPr>
          <w:rFonts w:ascii="Arial" w:hAnsi="Arial"/>
          <w:spacing w:val="-8"/>
          <w:sz w:val="18"/>
        </w:rPr>
        <w:t xml:space="preserve"> </w:t>
      </w:r>
      <w:r>
        <w:rPr>
          <w:rFonts w:ascii="Arial" w:hAnsi="Arial"/>
          <w:sz w:val="18"/>
        </w:rPr>
        <w:t>przewodniczy</w:t>
      </w:r>
      <w:r>
        <w:rPr>
          <w:rFonts w:ascii="Arial" w:hAnsi="Arial"/>
          <w:spacing w:val="-8"/>
          <w:sz w:val="18"/>
        </w:rPr>
        <w:t xml:space="preserve"> </w:t>
      </w:r>
      <w:r>
        <w:rPr>
          <w:rFonts w:ascii="Arial" w:hAnsi="Arial"/>
          <w:sz w:val="18"/>
        </w:rPr>
        <w:t>Przewodniczący</w:t>
      </w:r>
      <w:r>
        <w:rPr>
          <w:rFonts w:ascii="Arial" w:hAnsi="Arial"/>
          <w:spacing w:val="-8"/>
          <w:sz w:val="18"/>
        </w:rPr>
        <w:t xml:space="preserve"> </w:t>
      </w:r>
      <w:r>
        <w:rPr>
          <w:rFonts w:ascii="Arial" w:hAnsi="Arial"/>
          <w:spacing w:val="-2"/>
          <w:sz w:val="18"/>
        </w:rPr>
        <w:t>Rady.</w:t>
      </w:r>
    </w:p>
    <w:p w14:paraId="245465B8" w14:textId="77777777" w:rsidR="00FC2866" w:rsidRDefault="00FC2866" w:rsidP="00FC2866">
      <w:pPr>
        <w:pStyle w:val="Akapitzlist"/>
        <w:widowControl w:val="0"/>
        <w:numPr>
          <w:ilvl w:val="0"/>
          <w:numId w:val="12"/>
        </w:numPr>
        <w:tabs>
          <w:tab w:val="left" w:pos="402"/>
        </w:tabs>
        <w:autoSpaceDE w:val="0"/>
        <w:autoSpaceDN w:val="0"/>
        <w:spacing w:before="121"/>
        <w:ind w:left="116" w:right="105" w:firstLine="0"/>
        <w:contextualSpacing w:val="0"/>
      </w:pPr>
      <w:r>
        <w:rPr>
          <w:rFonts w:ascii="Arial" w:hAnsi="Arial"/>
          <w:sz w:val="18"/>
        </w:rPr>
        <w:t>Przewodniczący</w:t>
      </w:r>
      <w:r>
        <w:rPr>
          <w:rFonts w:ascii="Arial" w:hAnsi="Arial"/>
          <w:spacing w:val="32"/>
          <w:sz w:val="18"/>
        </w:rPr>
        <w:t xml:space="preserve"> </w:t>
      </w:r>
      <w:r>
        <w:rPr>
          <w:rFonts w:ascii="Arial" w:hAnsi="Arial"/>
          <w:sz w:val="18"/>
        </w:rPr>
        <w:t>Rady,</w:t>
      </w:r>
      <w:r>
        <w:rPr>
          <w:rFonts w:ascii="Arial" w:hAnsi="Arial"/>
          <w:spacing w:val="34"/>
          <w:sz w:val="18"/>
        </w:rPr>
        <w:t xml:space="preserve"> </w:t>
      </w:r>
      <w:r>
        <w:rPr>
          <w:rFonts w:ascii="Arial" w:hAnsi="Arial"/>
          <w:sz w:val="18"/>
        </w:rPr>
        <w:t>w</w:t>
      </w:r>
      <w:r>
        <w:rPr>
          <w:rFonts w:ascii="Arial" w:hAnsi="Arial"/>
          <w:spacing w:val="31"/>
          <w:sz w:val="18"/>
        </w:rPr>
        <w:t xml:space="preserve"> </w:t>
      </w:r>
      <w:r>
        <w:rPr>
          <w:rFonts w:ascii="Arial" w:hAnsi="Arial"/>
          <w:sz w:val="18"/>
        </w:rPr>
        <w:t>trakcie</w:t>
      </w:r>
      <w:r>
        <w:rPr>
          <w:rFonts w:ascii="Arial" w:hAnsi="Arial"/>
          <w:spacing w:val="34"/>
          <w:sz w:val="18"/>
        </w:rPr>
        <w:t xml:space="preserve"> </w:t>
      </w:r>
      <w:r>
        <w:rPr>
          <w:rFonts w:ascii="Arial" w:hAnsi="Arial"/>
          <w:sz w:val="18"/>
        </w:rPr>
        <w:t>posiedzenia</w:t>
      </w:r>
      <w:r>
        <w:rPr>
          <w:rFonts w:ascii="Arial" w:hAnsi="Arial"/>
          <w:spacing w:val="35"/>
          <w:sz w:val="18"/>
        </w:rPr>
        <w:t xml:space="preserve"> </w:t>
      </w:r>
      <w:r>
        <w:rPr>
          <w:rFonts w:ascii="Arial" w:hAnsi="Arial"/>
          <w:sz w:val="18"/>
        </w:rPr>
        <w:t>Rady,</w:t>
      </w:r>
      <w:r>
        <w:rPr>
          <w:rFonts w:ascii="Arial" w:hAnsi="Arial"/>
          <w:spacing w:val="34"/>
          <w:sz w:val="18"/>
        </w:rPr>
        <w:t xml:space="preserve"> </w:t>
      </w:r>
      <w:r>
        <w:rPr>
          <w:rFonts w:ascii="Arial" w:hAnsi="Arial"/>
          <w:sz w:val="18"/>
        </w:rPr>
        <w:t>podejmuje</w:t>
      </w:r>
      <w:r>
        <w:rPr>
          <w:rFonts w:ascii="Arial" w:hAnsi="Arial"/>
          <w:spacing w:val="32"/>
          <w:sz w:val="18"/>
        </w:rPr>
        <w:t xml:space="preserve"> </w:t>
      </w:r>
      <w:r>
        <w:rPr>
          <w:rFonts w:ascii="Arial" w:hAnsi="Arial"/>
          <w:sz w:val="18"/>
        </w:rPr>
        <w:t>w</w:t>
      </w:r>
      <w:r>
        <w:rPr>
          <w:rFonts w:ascii="Arial" w:hAnsi="Arial"/>
          <w:spacing w:val="32"/>
          <w:sz w:val="18"/>
        </w:rPr>
        <w:t xml:space="preserve"> </w:t>
      </w:r>
      <w:r>
        <w:rPr>
          <w:rFonts w:ascii="Arial" w:hAnsi="Arial"/>
          <w:sz w:val="18"/>
        </w:rPr>
        <w:t>szczególności</w:t>
      </w:r>
      <w:r>
        <w:rPr>
          <w:rFonts w:ascii="Arial" w:hAnsi="Arial"/>
          <w:spacing w:val="34"/>
          <w:sz w:val="18"/>
        </w:rPr>
        <w:t xml:space="preserve"> </w:t>
      </w:r>
      <w:r>
        <w:rPr>
          <w:rFonts w:ascii="Arial" w:hAnsi="Arial"/>
          <w:sz w:val="18"/>
        </w:rPr>
        <w:t xml:space="preserve">następujące </w:t>
      </w:r>
      <w:r>
        <w:rPr>
          <w:rFonts w:ascii="Arial" w:hAnsi="Arial"/>
          <w:spacing w:val="-2"/>
          <w:sz w:val="18"/>
        </w:rPr>
        <w:t>czynności:</w:t>
      </w:r>
    </w:p>
    <w:p w14:paraId="54CF1883" w14:textId="77777777" w:rsidR="00FC2866" w:rsidRDefault="00FC2866" w:rsidP="00FC2866">
      <w:pPr>
        <w:pStyle w:val="Akapitzlist"/>
        <w:widowControl w:val="0"/>
        <w:numPr>
          <w:ilvl w:val="1"/>
          <w:numId w:val="12"/>
        </w:numPr>
        <w:tabs>
          <w:tab w:val="left" w:pos="1096"/>
        </w:tabs>
        <w:autoSpaceDE w:val="0"/>
        <w:autoSpaceDN w:val="0"/>
        <w:spacing w:before="121"/>
        <w:ind w:hanging="260"/>
        <w:contextualSpacing w:val="0"/>
      </w:pPr>
      <w:r>
        <w:rPr>
          <w:rFonts w:ascii="Arial" w:hAnsi="Arial"/>
          <w:sz w:val="18"/>
        </w:rPr>
        <w:t>udziela</w:t>
      </w:r>
      <w:r>
        <w:rPr>
          <w:rFonts w:ascii="Arial" w:hAnsi="Arial"/>
          <w:spacing w:val="-6"/>
          <w:sz w:val="18"/>
        </w:rPr>
        <w:t xml:space="preserve"> </w:t>
      </w:r>
      <w:r>
        <w:rPr>
          <w:rFonts w:ascii="Arial" w:hAnsi="Arial"/>
          <w:sz w:val="18"/>
        </w:rPr>
        <w:t>głosu</w:t>
      </w:r>
      <w:r>
        <w:rPr>
          <w:rFonts w:ascii="Arial" w:hAnsi="Arial"/>
          <w:spacing w:val="-6"/>
          <w:sz w:val="18"/>
        </w:rPr>
        <w:t xml:space="preserve"> </w:t>
      </w:r>
      <w:r>
        <w:rPr>
          <w:rFonts w:ascii="Arial" w:hAnsi="Arial"/>
          <w:sz w:val="18"/>
        </w:rPr>
        <w:t>uczestnikom</w:t>
      </w:r>
      <w:r>
        <w:rPr>
          <w:rFonts w:ascii="Arial" w:hAnsi="Arial"/>
          <w:spacing w:val="-5"/>
          <w:sz w:val="18"/>
        </w:rPr>
        <w:t xml:space="preserve"> </w:t>
      </w:r>
      <w:r>
        <w:rPr>
          <w:rFonts w:ascii="Arial" w:hAnsi="Arial"/>
          <w:spacing w:val="-2"/>
          <w:sz w:val="18"/>
        </w:rPr>
        <w:t>obrad;</w:t>
      </w:r>
    </w:p>
    <w:p w14:paraId="27EC3D2C" w14:textId="77777777" w:rsidR="00FC2866" w:rsidRDefault="00FC2866" w:rsidP="00FC2866">
      <w:pPr>
        <w:pStyle w:val="Akapitzlist"/>
        <w:widowControl w:val="0"/>
        <w:numPr>
          <w:ilvl w:val="1"/>
          <w:numId w:val="12"/>
        </w:numPr>
        <w:tabs>
          <w:tab w:val="left" w:pos="1182"/>
        </w:tabs>
        <w:autoSpaceDE w:val="0"/>
        <w:autoSpaceDN w:val="0"/>
        <w:spacing w:before="119"/>
        <w:ind w:left="836" w:right="108" w:firstLine="0"/>
        <w:contextualSpacing w:val="0"/>
      </w:pPr>
      <w:r>
        <w:rPr>
          <w:rFonts w:ascii="Arial" w:hAnsi="Arial"/>
          <w:sz w:val="18"/>
        </w:rPr>
        <w:t>w</w:t>
      </w:r>
      <w:r>
        <w:rPr>
          <w:rFonts w:ascii="Arial" w:hAnsi="Arial"/>
          <w:spacing w:val="77"/>
          <w:sz w:val="18"/>
        </w:rPr>
        <w:t xml:space="preserve"> </w:t>
      </w:r>
      <w:r>
        <w:rPr>
          <w:rFonts w:ascii="Arial" w:hAnsi="Arial"/>
          <w:sz w:val="18"/>
        </w:rPr>
        <w:t>razie</w:t>
      </w:r>
      <w:r>
        <w:rPr>
          <w:rFonts w:ascii="Arial" w:hAnsi="Arial"/>
          <w:spacing w:val="80"/>
          <w:sz w:val="18"/>
        </w:rPr>
        <w:t xml:space="preserve"> </w:t>
      </w:r>
      <w:r>
        <w:rPr>
          <w:rFonts w:ascii="Arial" w:hAnsi="Arial"/>
          <w:sz w:val="18"/>
        </w:rPr>
        <w:t>potrzeby</w:t>
      </w:r>
      <w:r>
        <w:rPr>
          <w:rFonts w:ascii="Arial" w:hAnsi="Arial"/>
          <w:spacing w:val="80"/>
          <w:sz w:val="18"/>
        </w:rPr>
        <w:t xml:space="preserve"> </w:t>
      </w:r>
      <w:r>
        <w:rPr>
          <w:rFonts w:ascii="Arial" w:hAnsi="Arial"/>
          <w:sz w:val="18"/>
        </w:rPr>
        <w:t>uczestniczy</w:t>
      </w:r>
      <w:r>
        <w:rPr>
          <w:rFonts w:ascii="Arial" w:hAnsi="Arial"/>
          <w:spacing w:val="80"/>
          <w:sz w:val="18"/>
        </w:rPr>
        <w:t xml:space="preserve"> </w:t>
      </w:r>
      <w:r>
        <w:rPr>
          <w:rFonts w:ascii="Arial" w:hAnsi="Arial"/>
          <w:sz w:val="18"/>
        </w:rPr>
        <w:t>w</w:t>
      </w:r>
      <w:r>
        <w:rPr>
          <w:rFonts w:ascii="Arial" w:hAnsi="Arial"/>
          <w:spacing w:val="80"/>
          <w:sz w:val="18"/>
        </w:rPr>
        <w:t xml:space="preserve"> </w:t>
      </w:r>
      <w:r>
        <w:rPr>
          <w:rFonts w:ascii="Arial" w:hAnsi="Arial"/>
          <w:sz w:val="18"/>
        </w:rPr>
        <w:t>redagowaniu</w:t>
      </w:r>
      <w:r>
        <w:rPr>
          <w:rFonts w:ascii="Arial" w:hAnsi="Arial"/>
          <w:spacing w:val="80"/>
          <w:sz w:val="18"/>
        </w:rPr>
        <w:t xml:space="preserve"> </w:t>
      </w:r>
      <w:r>
        <w:rPr>
          <w:rFonts w:ascii="Arial" w:hAnsi="Arial"/>
          <w:sz w:val="18"/>
        </w:rPr>
        <w:t>treści</w:t>
      </w:r>
      <w:r>
        <w:rPr>
          <w:rFonts w:ascii="Arial" w:hAnsi="Arial"/>
          <w:spacing w:val="80"/>
          <w:sz w:val="18"/>
        </w:rPr>
        <w:t xml:space="preserve"> </w:t>
      </w:r>
      <w:r>
        <w:rPr>
          <w:rFonts w:ascii="Arial" w:hAnsi="Arial"/>
          <w:sz w:val="18"/>
        </w:rPr>
        <w:t>wniosków</w:t>
      </w:r>
      <w:r>
        <w:rPr>
          <w:rFonts w:ascii="Arial" w:hAnsi="Arial"/>
          <w:spacing w:val="80"/>
          <w:sz w:val="18"/>
        </w:rPr>
        <w:t xml:space="preserve"> </w:t>
      </w:r>
      <w:r>
        <w:rPr>
          <w:rFonts w:ascii="Arial" w:hAnsi="Arial"/>
          <w:sz w:val="18"/>
        </w:rPr>
        <w:t>poddawanych</w:t>
      </w:r>
      <w:r>
        <w:rPr>
          <w:rFonts w:ascii="Arial" w:hAnsi="Arial"/>
          <w:spacing w:val="80"/>
          <w:sz w:val="18"/>
        </w:rPr>
        <w:t xml:space="preserve"> </w:t>
      </w:r>
      <w:r>
        <w:rPr>
          <w:rFonts w:ascii="Arial" w:hAnsi="Arial"/>
          <w:sz w:val="18"/>
        </w:rPr>
        <w:t xml:space="preserve">pod </w:t>
      </w:r>
      <w:r>
        <w:rPr>
          <w:rFonts w:ascii="Arial" w:hAnsi="Arial"/>
          <w:spacing w:val="-2"/>
          <w:sz w:val="18"/>
        </w:rPr>
        <w:t>głosowanie;</w:t>
      </w:r>
    </w:p>
    <w:p w14:paraId="2CF383D2" w14:textId="77777777" w:rsidR="00FC2866" w:rsidRDefault="00FC2866" w:rsidP="00FC2866">
      <w:pPr>
        <w:pStyle w:val="Akapitzlist"/>
        <w:widowControl w:val="0"/>
        <w:numPr>
          <w:ilvl w:val="1"/>
          <w:numId w:val="12"/>
        </w:numPr>
        <w:tabs>
          <w:tab w:val="left" w:pos="1101"/>
        </w:tabs>
        <w:autoSpaceDE w:val="0"/>
        <w:autoSpaceDN w:val="0"/>
        <w:spacing w:before="121"/>
        <w:ind w:left="836" w:right="107" w:firstLine="0"/>
        <w:contextualSpacing w:val="0"/>
      </w:pPr>
      <w:r>
        <w:rPr>
          <w:rFonts w:ascii="Arial" w:hAnsi="Arial"/>
          <w:sz w:val="18"/>
        </w:rPr>
        <w:t>zarządza głosowanie, informuje członków Rady o jego zasadach i trybie podejmowania uchwał oraz ogłasza jego wyniki;</w:t>
      </w:r>
    </w:p>
    <w:p w14:paraId="1514EA08" w14:textId="77777777" w:rsidR="00FC2866" w:rsidRDefault="00FC2866" w:rsidP="00FC2866">
      <w:pPr>
        <w:pStyle w:val="Akapitzlist"/>
        <w:widowControl w:val="0"/>
        <w:numPr>
          <w:ilvl w:val="1"/>
          <w:numId w:val="12"/>
        </w:numPr>
        <w:tabs>
          <w:tab w:val="left" w:pos="1129"/>
        </w:tabs>
        <w:autoSpaceDE w:val="0"/>
        <w:autoSpaceDN w:val="0"/>
        <w:spacing w:before="120"/>
        <w:ind w:left="836" w:right="108" w:firstLine="0"/>
        <w:contextualSpacing w:val="0"/>
      </w:pPr>
      <w:r>
        <w:rPr>
          <w:rFonts w:ascii="Arial" w:hAnsi="Arial"/>
          <w:sz w:val="18"/>
        </w:rPr>
        <w:t>zapewnia</w:t>
      </w:r>
      <w:r>
        <w:rPr>
          <w:rFonts w:ascii="Arial" w:hAnsi="Arial"/>
          <w:spacing w:val="28"/>
          <w:sz w:val="18"/>
        </w:rPr>
        <w:t xml:space="preserve"> </w:t>
      </w:r>
      <w:r>
        <w:rPr>
          <w:rFonts w:ascii="Arial" w:hAnsi="Arial"/>
          <w:sz w:val="18"/>
        </w:rPr>
        <w:t>zgłaszającemu</w:t>
      </w:r>
      <w:r>
        <w:rPr>
          <w:rFonts w:ascii="Arial" w:hAnsi="Arial"/>
          <w:spacing w:val="28"/>
          <w:sz w:val="18"/>
        </w:rPr>
        <w:t xml:space="preserve"> </w:t>
      </w:r>
      <w:r>
        <w:rPr>
          <w:rFonts w:ascii="Arial" w:hAnsi="Arial"/>
          <w:sz w:val="18"/>
        </w:rPr>
        <w:t>sprzeciw</w:t>
      </w:r>
      <w:r>
        <w:rPr>
          <w:rFonts w:ascii="Arial" w:hAnsi="Arial"/>
          <w:spacing w:val="27"/>
          <w:sz w:val="18"/>
        </w:rPr>
        <w:t xml:space="preserve"> </w:t>
      </w:r>
      <w:r>
        <w:rPr>
          <w:rFonts w:ascii="Arial" w:hAnsi="Arial"/>
          <w:sz w:val="18"/>
        </w:rPr>
        <w:t>wobec uchwały</w:t>
      </w:r>
      <w:r>
        <w:rPr>
          <w:rFonts w:ascii="Arial" w:hAnsi="Arial"/>
          <w:spacing w:val="28"/>
          <w:sz w:val="18"/>
        </w:rPr>
        <w:t xml:space="preserve"> </w:t>
      </w:r>
      <w:r>
        <w:rPr>
          <w:rFonts w:ascii="Arial" w:hAnsi="Arial"/>
          <w:sz w:val="18"/>
        </w:rPr>
        <w:t>możliwość</w:t>
      </w:r>
      <w:r>
        <w:rPr>
          <w:rFonts w:ascii="Arial" w:hAnsi="Arial"/>
          <w:spacing w:val="28"/>
          <w:sz w:val="18"/>
        </w:rPr>
        <w:t xml:space="preserve"> </w:t>
      </w:r>
      <w:r>
        <w:rPr>
          <w:rFonts w:ascii="Arial" w:hAnsi="Arial"/>
          <w:sz w:val="18"/>
        </w:rPr>
        <w:t>zwięzłego</w:t>
      </w:r>
      <w:r>
        <w:rPr>
          <w:rFonts w:ascii="Arial" w:hAnsi="Arial"/>
          <w:spacing w:val="28"/>
          <w:sz w:val="18"/>
        </w:rPr>
        <w:t xml:space="preserve"> </w:t>
      </w:r>
      <w:r>
        <w:rPr>
          <w:rFonts w:ascii="Arial" w:hAnsi="Arial"/>
          <w:sz w:val="18"/>
        </w:rPr>
        <w:t xml:space="preserve">uzasadnienia </w:t>
      </w:r>
      <w:r>
        <w:rPr>
          <w:rFonts w:ascii="Arial" w:hAnsi="Arial"/>
          <w:spacing w:val="-2"/>
          <w:sz w:val="18"/>
        </w:rPr>
        <w:t>sprzeciwu;</w:t>
      </w:r>
    </w:p>
    <w:p w14:paraId="5E62E71B" w14:textId="77777777" w:rsidR="00FC2866" w:rsidRDefault="00FC2866" w:rsidP="00FC2866">
      <w:pPr>
        <w:pStyle w:val="Akapitzlist"/>
        <w:widowControl w:val="0"/>
        <w:numPr>
          <w:ilvl w:val="1"/>
          <w:numId w:val="12"/>
        </w:numPr>
        <w:tabs>
          <w:tab w:val="left" w:pos="1094"/>
        </w:tabs>
        <w:autoSpaceDE w:val="0"/>
        <w:autoSpaceDN w:val="0"/>
        <w:spacing w:before="120"/>
        <w:ind w:left="836" w:right="110" w:firstLine="0"/>
        <w:contextualSpacing w:val="0"/>
      </w:pPr>
      <w:r>
        <w:rPr>
          <w:rFonts w:ascii="Arial" w:hAnsi="Arial"/>
          <w:sz w:val="18"/>
        </w:rPr>
        <w:t>umożliwia</w:t>
      </w:r>
      <w:r>
        <w:rPr>
          <w:rFonts w:ascii="Arial" w:hAnsi="Arial"/>
          <w:spacing w:val="-6"/>
          <w:sz w:val="18"/>
        </w:rPr>
        <w:t xml:space="preserve"> </w:t>
      </w:r>
      <w:r>
        <w:rPr>
          <w:rFonts w:ascii="Arial" w:hAnsi="Arial"/>
          <w:sz w:val="18"/>
        </w:rPr>
        <w:t>przyjęcie</w:t>
      </w:r>
      <w:r>
        <w:rPr>
          <w:rFonts w:ascii="Arial" w:hAnsi="Arial"/>
          <w:spacing w:val="-6"/>
          <w:sz w:val="18"/>
        </w:rPr>
        <w:t xml:space="preserve"> </w:t>
      </w:r>
      <w:r>
        <w:rPr>
          <w:rFonts w:ascii="Arial" w:hAnsi="Arial"/>
          <w:sz w:val="18"/>
        </w:rPr>
        <w:t>do</w:t>
      </w:r>
      <w:r>
        <w:rPr>
          <w:rFonts w:ascii="Arial" w:hAnsi="Arial"/>
          <w:spacing w:val="-9"/>
          <w:sz w:val="18"/>
        </w:rPr>
        <w:t xml:space="preserve"> </w:t>
      </w:r>
      <w:r>
        <w:rPr>
          <w:rFonts w:ascii="Arial" w:hAnsi="Arial"/>
          <w:sz w:val="18"/>
        </w:rPr>
        <w:t>protokołu</w:t>
      </w:r>
      <w:r>
        <w:rPr>
          <w:rFonts w:ascii="Arial" w:hAnsi="Arial"/>
          <w:spacing w:val="-6"/>
          <w:sz w:val="18"/>
        </w:rPr>
        <w:t xml:space="preserve"> </w:t>
      </w:r>
      <w:r>
        <w:rPr>
          <w:rFonts w:ascii="Arial" w:hAnsi="Arial"/>
          <w:sz w:val="18"/>
        </w:rPr>
        <w:t>pisemnego</w:t>
      </w:r>
      <w:r>
        <w:rPr>
          <w:rFonts w:ascii="Arial" w:hAnsi="Arial"/>
          <w:spacing w:val="-6"/>
          <w:sz w:val="18"/>
        </w:rPr>
        <w:t xml:space="preserve"> </w:t>
      </w:r>
      <w:r>
        <w:rPr>
          <w:rFonts w:ascii="Arial" w:hAnsi="Arial"/>
          <w:sz w:val="18"/>
        </w:rPr>
        <w:t>oświadczenia</w:t>
      </w:r>
      <w:r>
        <w:rPr>
          <w:rFonts w:ascii="Arial" w:hAnsi="Arial"/>
          <w:spacing w:val="-7"/>
          <w:sz w:val="18"/>
        </w:rPr>
        <w:t xml:space="preserve"> </w:t>
      </w:r>
      <w:r>
        <w:rPr>
          <w:rFonts w:ascii="Arial" w:hAnsi="Arial"/>
          <w:sz w:val="18"/>
        </w:rPr>
        <w:t>członków</w:t>
      </w:r>
      <w:r>
        <w:rPr>
          <w:rFonts w:ascii="Arial" w:hAnsi="Arial"/>
          <w:spacing w:val="-7"/>
          <w:sz w:val="18"/>
        </w:rPr>
        <w:t xml:space="preserve"> </w:t>
      </w:r>
      <w:r>
        <w:rPr>
          <w:rFonts w:ascii="Arial" w:hAnsi="Arial"/>
          <w:sz w:val="18"/>
        </w:rPr>
        <w:t>Rady</w:t>
      </w:r>
      <w:r>
        <w:rPr>
          <w:rFonts w:ascii="Arial" w:hAnsi="Arial"/>
          <w:spacing w:val="-6"/>
          <w:sz w:val="18"/>
        </w:rPr>
        <w:t xml:space="preserve"> </w:t>
      </w:r>
      <w:r>
        <w:rPr>
          <w:rFonts w:ascii="Arial" w:hAnsi="Arial"/>
          <w:sz w:val="18"/>
        </w:rPr>
        <w:t>zgłaszających takie żądanie;</w:t>
      </w:r>
    </w:p>
    <w:p w14:paraId="1348EB7A" w14:textId="77777777" w:rsidR="00FC2866" w:rsidRDefault="00FC2866" w:rsidP="00FC2866">
      <w:pPr>
        <w:pStyle w:val="Akapitzlist"/>
        <w:widowControl w:val="0"/>
        <w:numPr>
          <w:ilvl w:val="1"/>
          <w:numId w:val="12"/>
        </w:numPr>
        <w:tabs>
          <w:tab w:val="left" w:pos="1091"/>
        </w:tabs>
        <w:autoSpaceDE w:val="0"/>
        <w:autoSpaceDN w:val="0"/>
        <w:spacing w:before="118"/>
        <w:ind w:left="836" w:right="111" w:firstLine="0"/>
        <w:contextualSpacing w:val="0"/>
      </w:pPr>
      <w:r>
        <w:rPr>
          <w:rFonts w:ascii="Arial" w:hAnsi="Arial"/>
          <w:sz w:val="18"/>
        </w:rPr>
        <w:t>w</w:t>
      </w:r>
      <w:r>
        <w:rPr>
          <w:rFonts w:ascii="Arial" w:hAnsi="Arial"/>
          <w:spacing w:val="40"/>
          <w:sz w:val="18"/>
        </w:rPr>
        <w:t xml:space="preserve"> </w:t>
      </w:r>
      <w:r>
        <w:rPr>
          <w:rFonts w:ascii="Arial" w:hAnsi="Arial"/>
          <w:sz w:val="18"/>
        </w:rPr>
        <w:t>uzasadnionych</w:t>
      </w:r>
      <w:r>
        <w:rPr>
          <w:rFonts w:ascii="Arial" w:hAnsi="Arial"/>
          <w:spacing w:val="40"/>
          <w:sz w:val="18"/>
        </w:rPr>
        <w:t xml:space="preserve"> </w:t>
      </w:r>
      <w:r>
        <w:rPr>
          <w:rFonts w:ascii="Arial" w:hAnsi="Arial"/>
          <w:sz w:val="18"/>
        </w:rPr>
        <w:t>przypadkach</w:t>
      </w:r>
      <w:r>
        <w:rPr>
          <w:rFonts w:ascii="Arial" w:hAnsi="Arial"/>
          <w:spacing w:val="40"/>
          <w:sz w:val="18"/>
        </w:rPr>
        <w:t xml:space="preserve"> </w:t>
      </w:r>
      <w:r>
        <w:rPr>
          <w:rFonts w:ascii="Arial" w:hAnsi="Arial"/>
          <w:sz w:val="18"/>
        </w:rPr>
        <w:t>ogłasza</w:t>
      </w:r>
      <w:r>
        <w:rPr>
          <w:rFonts w:ascii="Arial" w:hAnsi="Arial"/>
          <w:spacing w:val="40"/>
          <w:sz w:val="18"/>
        </w:rPr>
        <w:t xml:space="preserve"> </w:t>
      </w:r>
      <w:r>
        <w:rPr>
          <w:rFonts w:ascii="Arial" w:hAnsi="Arial"/>
          <w:sz w:val="18"/>
        </w:rPr>
        <w:t>krótkie</w:t>
      </w:r>
      <w:r>
        <w:rPr>
          <w:rFonts w:ascii="Arial" w:hAnsi="Arial"/>
          <w:spacing w:val="40"/>
          <w:sz w:val="18"/>
        </w:rPr>
        <w:t xml:space="preserve"> </w:t>
      </w:r>
      <w:r>
        <w:rPr>
          <w:rFonts w:ascii="Arial" w:hAnsi="Arial"/>
          <w:sz w:val="18"/>
        </w:rPr>
        <w:t>przerwy</w:t>
      </w:r>
      <w:r>
        <w:rPr>
          <w:rFonts w:ascii="Arial" w:hAnsi="Arial"/>
          <w:spacing w:val="40"/>
          <w:sz w:val="18"/>
        </w:rPr>
        <w:t xml:space="preserve"> </w:t>
      </w:r>
      <w:r>
        <w:rPr>
          <w:rFonts w:ascii="Arial" w:hAnsi="Arial"/>
          <w:sz w:val="18"/>
        </w:rPr>
        <w:t>w</w:t>
      </w:r>
      <w:r>
        <w:rPr>
          <w:rFonts w:ascii="Arial" w:hAnsi="Arial"/>
          <w:spacing w:val="40"/>
          <w:sz w:val="18"/>
        </w:rPr>
        <w:t xml:space="preserve"> </w:t>
      </w:r>
      <w:r>
        <w:rPr>
          <w:rFonts w:ascii="Arial" w:hAnsi="Arial"/>
          <w:sz w:val="18"/>
        </w:rPr>
        <w:t>obradach,</w:t>
      </w:r>
      <w:r>
        <w:rPr>
          <w:rFonts w:ascii="Arial" w:hAnsi="Arial"/>
          <w:spacing w:val="40"/>
          <w:sz w:val="18"/>
        </w:rPr>
        <w:t xml:space="preserve"> </w:t>
      </w:r>
      <w:r>
        <w:rPr>
          <w:rFonts w:ascii="Arial" w:hAnsi="Arial"/>
          <w:sz w:val="18"/>
        </w:rPr>
        <w:t>nie</w:t>
      </w:r>
      <w:r>
        <w:rPr>
          <w:rFonts w:ascii="Arial" w:hAnsi="Arial"/>
          <w:spacing w:val="40"/>
          <w:sz w:val="18"/>
        </w:rPr>
        <w:t xml:space="preserve"> </w:t>
      </w:r>
      <w:r>
        <w:rPr>
          <w:rFonts w:ascii="Arial" w:hAnsi="Arial"/>
          <w:sz w:val="18"/>
        </w:rPr>
        <w:t>stanowiące odroczenia obrad;</w:t>
      </w:r>
    </w:p>
    <w:p w14:paraId="6F7E53AD" w14:textId="77777777" w:rsidR="00FC2866" w:rsidRDefault="00FC2866" w:rsidP="00FC2866">
      <w:pPr>
        <w:pStyle w:val="Akapitzlist"/>
        <w:widowControl w:val="0"/>
        <w:numPr>
          <w:ilvl w:val="1"/>
          <w:numId w:val="12"/>
        </w:numPr>
        <w:tabs>
          <w:tab w:val="left" w:pos="1096"/>
        </w:tabs>
        <w:autoSpaceDE w:val="0"/>
        <w:autoSpaceDN w:val="0"/>
        <w:spacing w:before="121"/>
        <w:ind w:hanging="260"/>
        <w:contextualSpacing w:val="0"/>
      </w:pPr>
      <w:r>
        <w:rPr>
          <w:rFonts w:ascii="Arial" w:hAnsi="Arial"/>
          <w:sz w:val="18"/>
        </w:rPr>
        <w:t>podejmuje</w:t>
      </w:r>
      <w:r>
        <w:rPr>
          <w:rFonts w:ascii="Arial" w:hAnsi="Arial"/>
          <w:spacing w:val="-8"/>
          <w:sz w:val="18"/>
        </w:rPr>
        <w:t xml:space="preserve"> </w:t>
      </w:r>
      <w:r>
        <w:rPr>
          <w:rFonts w:ascii="Arial" w:hAnsi="Arial"/>
          <w:sz w:val="18"/>
        </w:rPr>
        <w:t>decyzje</w:t>
      </w:r>
      <w:r>
        <w:rPr>
          <w:rFonts w:ascii="Arial" w:hAnsi="Arial"/>
          <w:spacing w:val="-6"/>
          <w:sz w:val="18"/>
        </w:rPr>
        <w:t xml:space="preserve"> </w:t>
      </w:r>
      <w:r>
        <w:rPr>
          <w:rFonts w:ascii="Arial" w:hAnsi="Arial"/>
          <w:sz w:val="18"/>
        </w:rPr>
        <w:t>o</w:t>
      </w:r>
      <w:r>
        <w:rPr>
          <w:rFonts w:ascii="Arial" w:hAnsi="Arial"/>
          <w:spacing w:val="-8"/>
          <w:sz w:val="18"/>
        </w:rPr>
        <w:t xml:space="preserve"> </w:t>
      </w:r>
      <w:r>
        <w:rPr>
          <w:rFonts w:ascii="Arial" w:hAnsi="Arial"/>
          <w:sz w:val="18"/>
        </w:rPr>
        <w:t>charakterze</w:t>
      </w:r>
      <w:r>
        <w:rPr>
          <w:rFonts w:ascii="Arial" w:hAnsi="Arial"/>
          <w:spacing w:val="-5"/>
          <w:sz w:val="18"/>
        </w:rPr>
        <w:t xml:space="preserve"> </w:t>
      </w:r>
      <w:r>
        <w:rPr>
          <w:rFonts w:ascii="Arial" w:hAnsi="Arial"/>
          <w:spacing w:val="-2"/>
          <w:sz w:val="18"/>
        </w:rPr>
        <w:t>porządkowym;</w:t>
      </w:r>
    </w:p>
    <w:p w14:paraId="5C5D0211" w14:textId="77777777" w:rsidR="00FC2866" w:rsidRPr="005F55F0" w:rsidRDefault="00FC2866" w:rsidP="00FC2866">
      <w:pPr>
        <w:pStyle w:val="Akapitzlist"/>
        <w:widowControl w:val="0"/>
        <w:numPr>
          <w:ilvl w:val="1"/>
          <w:numId w:val="12"/>
        </w:numPr>
        <w:tabs>
          <w:tab w:val="left" w:pos="1096"/>
        </w:tabs>
        <w:autoSpaceDE w:val="0"/>
        <w:autoSpaceDN w:val="0"/>
        <w:spacing w:before="121"/>
        <w:ind w:hanging="260"/>
        <w:contextualSpacing w:val="0"/>
      </w:pPr>
      <w:r>
        <w:rPr>
          <w:rFonts w:ascii="Arial" w:hAnsi="Arial"/>
          <w:sz w:val="18"/>
        </w:rPr>
        <w:t>po</w:t>
      </w:r>
      <w:r>
        <w:rPr>
          <w:rFonts w:ascii="Arial" w:hAnsi="Arial"/>
          <w:spacing w:val="-7"/>
          <w:sz w:val="18"/>
        </w:rPr>
        <w:t xml:space="preserve"> </w:t>
      </w:r>
      <w:r>
        <w:rPr>
          <w:rFonts w:ascii="Arial" w:hAnsi="Arial"/>
          <w:sz w:val="18"/>
        </w:rPr>
        <w:t>wyczerpaniu</w:t>
      </w:r>
      <w:r>
        <w:rPr>
          <w:rFonts w:ascii="Arial" w:hAnsi="Arial"/>
          <w:spacing w:val="-7"/>
          <w:sz w:val="18"/>
        </w:rPr>
        <w:t xml:space="preserve"> </w:t>
      </w:r>
      <w:r>
        <w:rPr>
          <w:rFonts w:ascii="Arial" w:hAnsi="Arial"/>
          <w:sz w:val="18"/>
        </w:rPr>
        <w:t>porządku</w:t>
      </w:r>
      <w:r>
        <w:rPr>
          <w:rFonts w:ascii="Arial" w:hAnsi="Arial"/>
          <w:spacing w:val="-5"/>
          <w:sz w:val="18"/>
        </w:rPr>
        <w:t xml:space="preserve"> </w:t>
      </w:r>
      <w:r>
        <w:rPr>
          <w:rFonts w:ascii="Arial" w:hAnsi="Arial"/>
          <w:sz w:val="18"/>
        </w:rPr>
        <w:t>obrad</w:t>
      </w:r>
      <w:r>
        <w:rPr>
          <w:rFonts w:ascii="Arial" w:hAnsi="Arial"/>
          <w:spacing w:val="-7"/>
          <w:sz w:val="18"/>
        </w:rPr>
        <w:t xml:space="preserve"> </w:t>
      </w:r>
      <w:r>
        <w:rPr>
          <w:rFonts w:ascii="Arial" w:hAnsi="Arial"/>
          <w:sz w:val="18"/>
        </w:rPr>
        <w:t>zamyka</w:t>
      </w:r>
      <w:r>
        <w:rPr>
          <w:rFonts w:ascii="Arial" w:hAnsi="Arial"/>
          <w:spacing w:val="-5"/>
          <w:sz w:val="18"/>
        </w:rPr>
        <w:t xml:space="preserve"> </w:t>
      </w:r>
      <w:r>
        <w:rPr>
          <w:rFonts w:ascii="Arial" w:hAnsi="Arial"/>
          <w:sz w:val="18"/>
        </w:rPr>
        <w:t>posiedzenie</w:t>
      </w:r>
      <w:r>
        <w:rPr>
          <w:rFonts w:ascii="Arial" w:hAnsi="Arial"/>
          <w:spacing w:val="-5"/>
          <w:sz w:val="18"/>
        </w:rPr>
        <w:t xml:space="preserve"> </w:t>
      </w:r>
      <w:r>
        <w:rPr>
          <w:rFonts w:ascii="Arial" w:hAnsi="Arial"/>
          <w:spacing w:val="-2"/>
          <w:sz w:val="18"/>
        </w:rPr>
        <w:t>Rady.</w:t>
      </w:r>
    </w:p>
    <w:p w14:paraId="77252781" w14:textId="77777777" w:rsidR="00FC2866" w:rsidRDefault="00FC2866" w:rsidP="00FC2866">
      <w:pPr>
        <w:widowControl w:val="0"/>
        <w:tabs>
          <w:tab w:val="left" w:pos="1096"/>
        </w:tabs>
        <w:autoSpaceDE w:val="0"/>
        <w:autoSpaceDN w:val="0"/>
        <w:spacing w:before="121"/>
      </w:pPr>
    </w:p>
    <w:p w14:paraId="67697E31" w14:textId="77777777" w:rsidR="00FC2866" w:rsidRDefault="00FC2866" w:rsidP="00FC2866">
      <w:pPr>
        <w:spacing w:before="119"/>
        <w:ind w:left="2207" w:right="2199"/>
        <w:jc w:val="center"/>
        <w:rPr>
          <w:b/>
        </w:rPr>
      </w:pPr>
      <w:r>
        <w:rPr>
          <w:rFonts w:ascii="Arial" w:hAnsi="Arial"/>
          <w:b/>
          <w:sz w:val="18"/>
        </w:rPr>
        <w:t xml:space="preserve">§ </w:t>
      </w:r>
      <w:r>
        <w:rPr>
          <w:rFonts w:ascii="Arial" w:hAnsi="Arial"/>
          <w:b/>
          <w:spacing w:val="-10"/>
          <w:sz w:val="18"/>
        </w:rPr>
        <w:t>6</w:t>
      </w:r>
    </w:p>
    <w:p w14:paraId="551B013B" w14:textId="77777777" w:rsidR="00FC2866" w:rsidRDefault="00FC2866" w:rsidP="00FC2866">
      <w:pPr>
        <w:spacing w:before="120"/>
        <w:ind w:left="2207" w:right="2203"/>
        <w:jc w:val="center"/>
        <w:rPr>
          <w:b/>
        </w:rPr>
      </w:pPr>
      <w:r>
        <w:rPr>
          <w:rFonts w:ascii="Arial" w:hAnsi="Arial"/>
          <w:b/>
          <w:sz w:val="18"/>
        </w:rPr>
        <w:t>Podejmowanie</w:t>
      </w:r>
      <w:r>
        <w:rPr>
          <w:rFonts w:ascii="Arial" w:hAnsi="Arial"/>
          <w:b/>
          <w:spacing w:val="-12"/>
          <w:sz w:val="18"/>
        </w:rPr>
        <w:t xml:space="preserve"> </w:t>
      </w:r>
      <w:r>
        <w:rPr>
          <w:rFonts w:ascii="Arial" w:hAnsi="Arial"/>
          <w:b/>
          <w:spacing w:val="-2"/>
          <w:sz w:val="18"/>
        </w:rPr>
        <w:t>uchwał</w:t>
      </w:r>
    </w:p>
    <w:p w14:paraId="080B0FB3" w14:textId="77777777" w:rsidR="00FC2866" w:rsidRDefault="00FC2866" w:rsidP="00FC2866">
      <w:pPr>
        <w:pStyle w:val="Akapitzlist"/>
        <w:widowControl w:val="0"/>
        <w:numPr>
          <w:ilvl w:val="0"/>
          <w:numId w:val="11"/>
        </w:numPr>
        <w:tabs>
          <w:tab w:val="left" w:pos="431"/>
        </w:tabs>
        <w:autoSpaceDE w:val="0"/>
        <w:autoSpaceDN w:val="0"/>
        <w:spacing w:before="121"/>
        <w:ind w:right="107" w:firstLine="0"/>
        <w:contextualSpacing w:val="0"/>
        <w:jc w:val="both"/>
      </w:pPr>
      <w:r>
        <w:rPr>
          <w:rFonts w:ascii="Arial" w:hAnsi="Arial"/>
          <w:sz w:val="18"/>
        </w:rPr>
        <w:t>Do ważności uchwał Rady wymagane jest zaproszenie wszystkich członków Rady. Rada podejmuje uchwały, jeżeli na posiedzeniu jest obecna co najmniej połowa jej członków, wliczając członków, którzy biorą udział w posiedzeniu za pośrednictwem środków bezpośredniego komunikowania się na odległość.</w:t>
      </w:r>
    </w:p>
    <w:p w14:paraId="2B6602A5" w14:textId="77777777" w:rsidR="00FC2866" w:rsidRDefault="00FC2866" w:rsidP="00FC2866">
      <w:pPr>
        <w:pStyle w:val="Akapitzlist"/>
        <w:widowControl w:val="0"/>
        <w:numPr>
          <w:ilvl w:val="0"/>
          <w:numId w:val="11"/>
        </w:numPr>
        <w:tabs>
          <w:tab w:val="left" w:pos="350"/>
        </w:tabs>
        <w:autoSpaceDE w:val="0"/>
        <w:autoSpaceDN w:val="0"/>
        <w:spacing w:before="119"/>
        <w:ind w:right="105" w:firstLine="0"/>
        <w:contextualSpacing w:val="0"/>
        <w:jc w:val="both"/>
      </w:pPr>
      <w:r>
        <w:rPr>
          <w:rFonts w:ascii="Arial" w:hAnsi="Arial"/>
          <w:sz w:val="18"/>
        </w:rPr>
        <w:t>Głosowania</w:t>
      </w:r>
      <w:r>
        <w:rPr>
          <w:rFonts w:ascii="Arial" w:hAnsi="Arial"/>
          <w:spacing w:val="-16"/>
          <w:sz w:val="18"/>
        </w:rPr>
        <w:t xml:space="preserve"> </w:t>
      </w:r>
      <w:r>
        <w:rPr>
          <w:rFonts w:ascii="Arial" w:hAnsi="Arial"/>
          <w:sz w:val="18"/>
        </w:rPr>
        <w:t>na</w:t>
      </w:r>
      <w:r>
        <w:rPr>
          <w:rFonts w:ascii="Arial" w:hAnsi="Arial"/>
          <w:spacing w:val="-14"/>
          <w:sz w:val="18"/>
        </w:rPr>
        <w:t xml:space="preserve"> </w:t>
      </w:r>
      <w:r>
        <w:rPr>
          <w:rFonts w:ascii="Arial" w:hAnsi="Arial"/>
          <w:sz w:val="18"/>
        </w:rPr>
        <w:t>posiedzeniach</w:t>
      </w:r>
      <w:r>
        <w:rPr>
          <w:rFonts w:ascii="Arial" w:hAnsi="Arial"/>
          <w:spacing w:val="-14"/>
          <w:sz w:val="18"/>
        </w:rPr>
        <w:t xml:space="preserve"> </w:t>
      </w:r>
      <w:r>
        <w:rPr>
          <w:rFonts w:ascii="Arial" w:hAnsi="Arial"/>
          <w:sz w:val="18"/>
        </w:rPr>
        <w:t>Rady</w:t>
      </w:r>
      <w:r>
        <w:rPr>
          <w:rFonts w:ascii="Arial" w:hAnsi="Arial"/>
          <w:spacing w:val="-13"/>
          <w:sz w:val="18"/>
        </w:rPr>
        <w:t xml:space="preserve"> </w:t>
      </w:r>
      <w:r>
        <w:rPr>
          <w:rFonts w:ascii="Arial" w:hAnsi="Arial"/>
          <w:sz w:val="18"/>
        </w:rPr>
        <w:t>są</w:t>
      </w:r>
      <w:r>
        <w:rPr>
          <w:rFonts w:ascii="Arial" w:hAnsi="Arial"/>
          <w:spacing w:val="-16"/>
          <w:sz w:val="18"/>
        </w:rPr>
        <w:t xml:space="preserve"> </w:t>
      </w:r>
      <w:r>
        <w:rPr>
          <w:rFonts w:ascii="Arial" w:hAnsi="Arial"/>
          <w:sz w:val="18"/>
        </w:rPr>
        <w:t>jawne.</w:t>
      </w:r>
      <w:r>
        <w:rPr>
          <w:rFonts w:ascii="Arial" w:hAnsi="Arial"/>
          <w:spacing w:val="-15"/>
          <w:sz w:val="18"/>
        </w:rPr>
        <w:t xml:space="preserve"> </w:t>
      </w:r>
      <w:r>
        <w:rPr>
          <w:rFonts w:ascii="Arial" w:hAnsi="Arial"/>
          <w:sz w:val="18"/>
        </w:rPr>
        <w:t>Tajne</w:t>
      </w:r>
      <w:r>
        <w:rPr>
          <w:rFonts w:ascii="Arial" w:hAnsi="Arial"/>
          <w:spacing w:val="-14"/>
          <w:sz w:val="18"/>
        </w:rPr>
        <w:t xml:space="preserve"> </w:t>
      </w:r>
      <w:r>
        <w:rPr>
          <w:rFonts w:ascii="Arial" w:hAnsi="Arial"/>
          <w:sz w:val="18"/>
        </w:rPr>
        <w:t>głosowanie</w:t>
      </w:r>
      <w:r>
        <w:rPr>
          <w:rFonts w:ascii="Arial" w:hAnsi="Arial"/>
          <w:spacing w:val="-14"/>
          <w:sz w:val="18"/>
        </w:rPr>
        <w:t xml:space="preserve"> </w:t>
      </w:r>
      <w:r>
        <w:rPr>
          <w:rFonts w:ascii="Arial" w:hAnsi="Arial"/>
          <w:sz w:val="18"/>
        </w:rPr>
        <w:t>zarządza</w:t>
      </w:r>
      <w:r>
        <w:rPr>
          <w:rFonts w:ascii="Arial" w:hAnsi="Arial"/>
          <w:spacing w:val="-13"/>
          <w:sz w:val="18"/>
        </w:rPr>
        <w:t xml:space="preserve"> </w:t>
      </w:r>
      <w:r>
        <w:rPr>
          <w:rFonts w:ascii="Arial" w:hAnsi="Arial"/>
          <w:sz w:val="18"/>
        </w:rPr>
        <w:t>się</w:t>
      </w:r>
      <w:r>
        <w:rPr>
          <w:rFonts w:ascii="Arial" w:hAnsi="Arial"/>
          <w:spacing w:val="-14"/>
          <w:sz w:val="18"/>
        </w:rPr>
        <w:t xml:space="preserve"> </w:t>
      </w:r>
      <w:r>
        <w:rPr>
          <w:rFonts w:ascii="Arial" w:hAnsi="Arial"/>
          <w:sz w:val="18"/>
        </w:rPr>
        <w:t>przy</w:t>
      </w:r>
      <w:r>
        <w:rPr>
          <w:rFonts w:ascii="Arial" w:hAnsi="Arial"/>
          <w:spacing w:val="-15"/>
          <w:sz w:val="18"/>
        </w:rPr>
        <w:t xml:space="preserve"> </w:t>
      </w:r>
      <w:r>
        <w:rPr>
          <w:rFonts w:ascii="Arial" w:hAnsi="Arial"/>
          <w:sz w:val="18"/>
        </w:rPr>
        <w:t>wyborach</w:t>
      </w:r>
      <w:r>
        <w:rPr>
          <w:rFonts w:ascii="Arial" w:hAnsi="Arial"/>
          <w:spacing w:val="-16"/>
          <w:sz w:val="18"/>
        </w:rPr>
        <w:t xml:space="preserve"> </w:t>
      </w:r>
      <w:r>
        <w:rPr>
          <w:rFonts w:ascii="Arial" w:hAnsi="Arial"/>
          <w:sz w:val="18"/>
        </w:rPr>
        <w:t>oraz nad wnioskami o odwołanie członków Zarządu Spółki lub jej likwidatorów, o pociągnięcie ich do odpowiedzialności, jak również w sprawach osobistych, a także na wniosek chociażby jednego członka Rady.</w:t>
      </w:r>
    </w:p>
    <w:p w14:paraId="03804BC3" w14:textId="77777777" w:rsidR="00FC2866" w:rsidRPr="005F55F0" w:rsidRDefault="00FC2866" w:rsidP="00FC2866">
      <w:pPr>
        <w:pStyle w:val="Akapitzlist"/>
        <w:widowControl w:val="0"/>
        <w:numPr>
          <w:ilvl w:val="0"/>
          <w:numId w:val="11"/>
        </w:numPr>
        <w:tabs>
          <w:tab w:val="left" w:pos="388"/>
        </w:tabs>
        <w:autoSpaceDE w:val="0"/>
        <w:autoSpaceDN w:val="0"/>
        <w:spacing w:before="121"/>
        <w:ind w:right="106" w:firstLine="0"/>
        <w:contextualSpacing w:val="0"/>
        <w:jc w:val="both"/>
      </w:pPr>
      <w:r>
        <w:rPr>
          <w:rFonts w:ascii="Arial" w:hAnsi="Arial"/>
          <w:sz w:val="18"/>
        </w:rPr>
        <w:t>Uchwały Rady zapadają bezwzględną większością głosów. W przypadku równej ilości głosów rozstrzyga głos Przewodniczącego Rady.</w:t>
      </w:r>
    </w:p>
    <w:p w14:paraId="6BE726D1" w14:textId="77777777" w:rsidR="00FC2866" w:rsidRDefault="00FC2866" w:rsidP="00FC2866">
      <w:pPr>
        <w:widowControl w:val="0"/>
        <w:tabs>
          <w:tab w:val="left" w:pos="388"/>
        </w:tabs>
        <w:autoSpaceDE w:val="0"/>
        <w:autoSpaceDN w:val="0"/>
        <w:spacing w:before="121"/>
        <w:ind w:left="116" w:right="106"/>
        <w:jc w:val="both"/>
      </w:pPr>
    </w:p>
    <w:p w14:paraId="1DC91BDC" w14:textId="77777777" w:rsidR="00FC2866" w:rsidRDefault="00FC2866" w:rsidP="00FC2866">
      <w:pPr>
        <w:spacing w:before="121"/>
        <w:ind w:left="2207" w:right="2199"/>
        <w:jc w:val="center"/>
        <w:rPr>
          <w:b/>
        </w:rPr>
      </w:pPr>
      <w:r>
        <w:rPr>
          <w:rFonts w:ascii="Arial" w:hAnsi="Arial"/>
          <w:b/>
          <w:sz w:val="18"/>
        </w:rPr>
        <w:t xml:space="preserve">§ </w:t>
      </w:r>
      <w:r>
        <w:rPr>
          <w:rFonts w:ascii="Arial" w:hAnsi="Arial"/>
          <w:b/>
          <w:spacing w:val="-10"/>
          <w:sz w:val="18"/>
        </w:rPr>
        <w:t>7</w:t>
      </w:r>
    </w:p>
    <w:p w14:paraId="473E8B2E" w14:textId="77777777" w:rsidR="00FC2866" w:rsidRDefault="00FC2866" w:rsidP="00FC2866">
      <w:pPr>
        <w:spacing w:before="119"/>
        <w:ind w:left="2207" w:right="2202"/>
        <w:jc w:val="center"/>
        <w:rPr>
          <w:b/>
        </w:rPr>
      </w:pPr>
      <w:r>
        <w:rPr>
          <w:rFonts w:ascii="Arial" w:hAnsi="Arial"/>
          <w:b/>
          <w:sz w:val="18"/>
        </w:rPr>
        <w:t>Podejmowanie uchwał w specjalnych trybach</w:t>
      </w:r>
    </w:p>
    <w:p w14:paraId="456E4FC2" w14:textId="77777777" w:rsidR="00FC2866" w:rsidRDefault="00FC2866" w:rsidP="00FC2866">
      <w:pPr>
        <w:pStyle w:val="Akapitzlist"/>
        <w:widowControl w:val="0"/>
        <w:numPr>
          <w:ilvl w:val="0"/>
          <w:numId w:val="10"/>
        </w:numPr>
        <w:tabs>
          <w:tab w:val="left" w:pos="354"/>
        </w:tabs>
        <w:autoSpaceDE w:val="0"/>
        <w:autoSpaceDN w:val="0"/>
        <w:spacing w:before="121"/>
        <w:ind w:right="109" w:firstLine="0"/>
        <w:contextualSpacing w:val="0"/>
        <w:jc w:val="both"/>
      </w:pPr>
      <w:r>
        <w:rPr>
          <w:rFonts w:ascii="Arial" w:hAnsi="Arial"/>
          <w:sz w:val="18"/>
        </w:rPr>
        <w:t>Członkowie Rady mogą podejmować uchwały w trybie pisemnym lub przy wykorzystaniu środków bezpośredniego porozumiewania się na odległość.</w:t>
      </w:r>
    </w:p>
    <w:p w14:paraId="33F69C78" w14:textId="77777777" w:rsidR="00FC2866" w:rsidRDefault="00FC2866" w:rsidP="00FC2866">
      <w:pPr>
        <w:pStyle w:val="Akapitzlist"/>
        <w:widowControl w:val="0"/>
        <w:numPr>
          <w:ilvl w:val="0"/>
          <w:numId w:val="10"/>
        </w:numPr>
        <w:tabs>
          <w:tab w:val="left" w:pos="354"/>
        </w:tabs>
        <w:autoSpaceDE w:val="0"/>
        <w:autoSpaceDN w:val="0"/>
        <w:spacing w:before="121"/>
        <w:ind w:right="109" w:firstLine="0"/>
        <w:contextualSpacing w:val="0"/>
        <w:jc w:val="both"/>
      </w:pPr>
      <w:r>
        <w:rPr>
          <w:rFonts w:ascii="Arial" w:hAnsi="Arial"/>
          <w:sz w:val="18"/>
        </w:rPr>
        <w:t>Oddanie głosu w głosowaniu pisemnym następuje przez doręczenie, przed upływem terminu do oddania głosu, na adres Spółki listu poleconego, przesyłki kurierskiej, faksu lub doręczenie na adres poczty elektronicznej wiadomości e-mail, zawierającej określenie stanowiska członka Rady.</w:t>
      </w:r>
    </w:p>
    <w:p w14:paraId="16DD7D04" w14:textId="77777777" w:rsidR="00FC2866" w:rsidRDefault="00FC2866" w:rsidP="00FC2866">
      <w:pPr>
        <w:pStyle w:val="Akapitzlist"/>
        <w:widowControl w:val="0"/>
        <w:numPr>
          <w:ilvl w:val="0"/>
          <w:numId w:val="10"/>
        </w:numPr>
        <w:tabs>
          <w:tab w:val="left" w:pos="354"/>
        </w:tabs>
        <w:autoSpaceDE w:val="0"/>
        <w:autoSpaceDN w:val="0"/>
        <w:spacing w:before="121"/>
        <w:ind w:right="109" w:firstLine="0"/>
        <w:contextualSpacing w:val="0"/>
        <w:jc w:val="both"/>
      </w:pPr>
      <w:r>
        <w:rPr>
          <w:rFonts w:ascii="Arial" w:hAnsi="Arial"/>
          <w:sz w:val="18"/>
        </w:rPr>
        <w:t>Członkowie Rady mogą uczestniczyć w jej posiedzeniach i głosować za pośrednictwem środków bezpośredniego porozumienia się na odległość, a w szczególności dopuszcza się uczestnictwo w posiedzeniach Rady za pomocą telekonferencji i wideokonferencji. Oddanie głosu w tych trybach odbywa się przez jednoznaczne określenie stanowiska głosującego. O wątpliwościach rozstrzyga Przewodniczący Rady. Dopuszczalne jest również podejmowanie uchwał w trybie mieszanym, tj. gdy część Członków Rady uczestnicy w posiedzeniu Rady osobiście a co najmniej jeden Członek Rady uczestniczy w posiedzeniu z wykorzystaniem środków bezpośredniego porozumiewania się na odległość. Podjęcie uchwały przy wykorzystaniu środków bezpośredniego porozumiewania się na odległość jest zatwierdzane przez Przewodniczącego Rady, który odbiera głosy od pozostałych Członków Rady.</w:t>
      </w:r>
    </w:p>
    <w:p w14:paraId="4A11B8A0" w14:textId="77777777" w:rsidR="00FC2866" w:rsidRDefault="00FC2866" w:rsidP="00FC2866">
      <w:pPr>
        <w:pStyle w:val="Akapitzlist"/>
        <w:widowControl w:val="0"/>
        <w:numPr>
          <w:ilvl w:val="0"/>
          <w:numId w:val="10"/>
        </w:numPr>
        <w:tabs>
          <w:tab w:val="left" w:pos="354"/>
        </w:tabs>
        <w:autoSpaceDE w:val="0"/>
        <w:autoSpaceDN w:val="0"/>
        <w:spacing w:before="121"/>
        <w:ind w:right="109" w:firstLine="0"/>
        <w:contextualSpacing w:val="0"/>
        <w:jc w:val="both"/>
      </w:pPr>
      <w:r>
        <w:rPr>
          <w:rFonts w:ascii="Arial" w:hAnsi="Arial"/>
          <w:sz w:val="18"/>
        </w:rPr>
        <w:t>Uchwałę podjętą w trybie § 7 uznaje się za przyjętą z chwilą oddania głosów „za” wystarczającej do jej podjęcia.</w:t>
      </w:r>
    </w:p>
    <w:p w14:paraId="24E4B87B" w14:textId="77777777" w:rsidR="00FC2866" w:rsidRDefault="00FC2866" w:rsidP="00FC2866">
      <w:pPr>
        <w:pStyle w:val="Akapitzlist"/>
        <w:widowControl w:val="0"/>
        <w:numPr>
          <w:ilvl w:val="0"/>
          <w:numId w:val="10"/>
        </w:numPr>
        <w:tabs>
          <w:tab w:val="left" w:pos="354"/>
        </w:tabs>
        <w:autoSpaceDE w:val="0"/>
        <w:autoSpaceDN w:val="0"/>
        <w:spacing w:before="121"/>
        <w:ind w:right="109" w:firstLine="0"/>
        <w:contextualSpacing w:val="0"/>
        <w:jc w:val="both"/>
      </w:pPr>
      <w:r>
        <w:rPr>
          <w:rFonts w:ascii="Arial" w:hAnsi="Arial"/>
          <w:sz w:val="18"/>
        </w:rPr>
        <w:t>Uchwała podjęta w trybie § 7 jest ważna, gdy wszyscy członkowie Rady zostali poinformowani o treści projektu uchwały.</w:t>
      </w:r>
    </w:p>
    <w:p w14:paraId="7585FECD" w14:textId="77777777" w:rsidR="00FC2866" w:rsidRPr="005146CF" w:rsidRDefault="00FC2866" w:rsidP="00FC2866">
      <w:pPr>
        <w:pStyle w:val="Akapitzlist"/>
        <w:widowControl w:val="0"/>
        <w:numPr>
          <w:ilvl w:val="0"/>
          <w:numId w:val="10"/>
        </w:numPr>
        <w:tabs>
          <w:tab w:val="left" w:pos="354"/>
        </w:tabs>
        <w:autoSpaceDE w:val="0"/>
        <w:autoSpaceDN w:val="0"/>
        <w:spacing w:before="121"/>
        <w:ind w:right="109" w:firstLine="0"/>
        <w:contextualSpacing w:val="0"/>
        <w:jc w:val="both"/>
      </w:pPr>
      <w:r>
        <w:rPr>
          <w:rFonts w:ascii="Arial" w:hAnsi="Arial"/>
          <w:sz w:val="18"/>
        </w:rPr>
        <w:t>Rada może podejmować uchwały w trybie pisemnym lub przy wykorzystaniu środków bezpośredniego porozumiewania się na odległość także w sprawach, dla których statut spółki lub niniejszy Regulamin przewiduje głosowanie tajne, o ile żaden z członków Rady nie zgłosi sprzeciwu.</w:t>
      </w:r>
    </w:p>
    <w:p w14:paraId="308D008D" w14:textId="77777777" w:rsidR="00FC2866" w:rsidRDefault="00FC2866" w:rsidP="00FC2866">
      <w:pPr>
        <w:widowControl w:val="0"/>
        <w:tabs>
          <w:tab w:val="left" w:pos="354"/>
        </w:tabs>
        <w:autoSpaceDE w:val="0"/>
        <w:autoSpaceDN w:val="0"/>
        <w:spacing w:before="121"/>
        <w:ind w:right="109"/>
        <w:jc w:val="both"/>
      </w:pPr>
    </w:p>
    <w:p w14:paraId="2C5AE14A" w14:textId="77777777" w:rsidR="00FC2866" w:rsidRPr="005F55F0" w:rsidRDefault="00FC2866" w:rsidP="00FC2866">
      <w:pPr>
        <w:widowControl w:val="0"/>
        <w:tabs>
          <w:tab w:val="left" w:pos="354"/>
        </w:tabs>
        <w:autoSpaceDE w:val="0"/>
        <w:autoSpaceDN w:val="0"/>
        <w:spacing w:before="121"/>
        <w:ind w:right="109"/>
        <w:jc w:val="both"/>
      </w:pPr>
    </w:p>
    <w:p w14:paraId="358192F9" w14:textId="77777777" w:rsidR="00FC2866" w:rsidRDefault="00FC2866" w:rsidP="00FC2866">
      <w:pPr>
        <w:pStyle w:val="Akapitzlist"/>
        <w:widowControl w:val="0"/>
        <w:tabs>
          <w:tab w:val="left" w:pos="354"/>
        </w:tabs>
        <w:autoSpaceDE w:val="0"/>
        <w:autoSpaceDN w:val="0"/>
        <w:spacing w:before="121"/>
        <w:ind w:left="116" w:right="109"/>
        <w:contextualSpacing w:val="0"/>
      </w:pPr>
    </w:p>
    <w:p w14:paraId="46F0320C" w14:textId="77777777" w:rsidR="00FC2866" w:rsidRDefault="00FC2866" w:rsidP="00FC2866">
      <w:pPr>
        <w:spacing w:before="215"/>
        <w:ind w:left="2207" w:right="2199"/>
        <w:jc w:val="center"/>
        <w:rPr>
          <w:b/>
        </w:rPr>
      </w:pPr>
      <w:r>
        <w:rPr>
          <w:rFonts w:ascii="Arial" w:hAnsi="Arial"/>
          <w:b/>
          <w:sz w:val="18"/>
        </w:rPr>
        <w:lastRenderedPageBreak/>
        <w:t xml:space="preserve">§ </w:t>
      </w:r>
      <w:r>
        <w:rPr>
          <w:rFonts w:ascii="Arial" w:hAnsi="Arial"/>
          <w:b/>
          <w:spacing w:val="-10"/>
          <w:sz w:val="18"/>
        </w:rPr>
        <w:t>8</w:t>
      </w:r>
    </w:p>
    <w:p w14:paraId="07BCDD2A" w14:textId="77777777" w:rsidR="00FC2866" w:rsidRDefault="00FC2866" w:rsidP="00FC2866">
      <w:pPr>
        <w:spacing w:before="122"/>
        <w:ind w:left="2207" w:right="2205"/>
        <w:jc w:val="center"/>
        <w:rPr>
          <w:b/>
        </w:rPr>
      </w:pPr>
      <w:r>
        <w:rPr>
          <w:rFonts w:ascii="Arial" w:hAnsi="Arial"/>
          <w:b/>
          <w:sz w:val="18"/>
        </w:rPr>
        <w:t>Głosowanie</w:t>
      </w:r>
      <w:r>
        <w:rPr>
          <w:rFonts w:ascii="Arial" w:hAnsi="Arial"/>
          <w:b/>
          <w:spacing w:val="-9"/>
          <w:sz w:val="18"/>
        </w:rPr>
        <w:t xml:space="preserve"> </w:t>
      </w:r>
      <w:r>
        <w:rPr>
          <w:rFonts w:ascii="Arial" w:hAnsi="Arial"/>
          <w:b/>
          <w:sz w:val="18"/>
        </w:rPr>
        <w:t>za</w:t>
      </w:r>
      <w:r>
        <w:rPr>
          <w:rFonts w:ascii="Arial" w:hAnsi="Arial"/>
          <w:b/>
          <w:spacing w:val="-8"/>
          <w:sz w:val="18"/>
        </w:rPr>
        <w:t xml:space="preserve"> </w:t>
      </w:r>
      <w:r>
        <w:rPr>
          <w:rFonts w:ascii="Arial" w:hAnsi="Arial"/>
          <w:b/>
          <w:sz w:val="18"/>
        </w:rPr>
        <w:t>pośrednictwem</w:t>
      </w:r>
      <w:r>
        <w:rPr>
          <w:rFonts w:ascii="Arial" w:hAnsi="Arial"/>
          <w:b/>
          <w:spacing w:val="-8"/>
          <w:sz w:val="18"/>
        </w:rPr>
        <w:t xml:space="preserve"> </w:t>
      </w:r>
      <w:r>
        <w:rPr>
          <w:rFonts w:ascii="Arial" w:hAnsi="Arial"/>
          <w:b/>
          <w:sz w:val="18"/>
        </w:rPr>
        <w:t>innego</w:t>
      </w:r>
      <w:r>
        <w:rPr>
          <w:rFonts w:ascii="Arial" w:hAnsi="Arial"/>
          <w:b/>
          <w:spacing w:val="-8"/>
          <w:sz w:val="18"/>
        </w:rPr>
        <w:t xml:space="preserve"> </w:t>
      </w:r>
      <w:r>
        <w:rPr>
          <w:rFonts w:ascii="Arial" w:hAnsi="Arial"/>
          <w:b/>
          <w:sz w:val="18"/>
        </w:rPr>
        <w:t>członka</w:t>
      </w:r>
      <w:r>
        <w:rPr>
          <w:rFonts w:ascii="Arial" w:hAnsi="Arial"/>
          <w:b/>
          <w:spacing w:val="-6"/>
          <w:sz w:val="18"/>
        </w:rPr>
        <w:t xml:space="preserve"> </w:t>
      </w:r>
      <w:r>
        <w:rPr>
          <w:rFonts w:ascii="Arial" w:hAnsi="Arial"/>
          <w:b/>
          <w:spacing w:val="-4"/>
          <w:sz w:val="18"/>
        </w:rPr>
        <w:t>Rady</w:t>
      </w:r>
    </w:p>
    <w:p w14:paraId="737D4FD3" w14:textId="77777777" w:rsidR="00FC2866" w:rsidRDefault="00FC2866" w:rsidP="00FC2866">
      <w:pPr>
        <w:pStyle w:val="Akapitzlist"/>
        <w:widowControl w:val="0"/>
        <w:numPr>
          <w:ilvl w:val="0"/>
          <w:numId w:val="9"/>
        </w:numPr>
        <w:tabs>
          <w:tab w:val="left" w:pos="402"/>
        </w:tabs>
        <w:autoSpaceDE w:val="0"/>
        <w:autoSpaceDN w:val="0"/>
        <w:spacing w:before="119"/>
        <w:ind w:right="110" w:firstLine="0"/>
        <w:contextualSpacing w:val="0"/>
        <w:jc w:val="both"/>
      </w:pPr>
      <w:r>
        <w:rPr>
          <w:rFonts w:ascii="Arial" w:hAnsi="Arial"/>
          <w:sz w:val="18"/>
        </w:rPr>
        <w:t>Uchwały Rady mogą być podejmowane w drodze pisemnego głosowania za pośrednictwem innego członka Rady.</w:t>
      </w:r>
    </w:p>
    <w:p w14:paraId="296C3B01" w14:textId="77777777" w:rsidR="00FC2866" w:rsidRDefault="00FC2866" w:rsidP="00FC2866">
      <w:pPr>
        <w:pStyle w:val="Akapitzlist"/>
        <w:widowControl w:val="0"/>
        <w:numPr>
          <w:ilvl w:val="0"/>
          <w:numId w:val="9"/>
        </w:numPr>
        <w:tabs>
          <w:tab w:val="left" w:pos="366"/>
        </w:tabs>
        <w:autoSpaceDE w:val="0"/>
        <w:autoSpaceDN w:val="0"/>
        <w:spacing w:before="120"/>
        <w:ind w:right="106" w:firstLine="0"/>
        <w:contextualSpacing w:val="0"/>
        <w:jc w:val="both"/>
      </w:pPr>
      <w:r>
        <w:rPr>
          <w:rFonts w:ascii="Arial" w:hAnsi="Arial"/>
          <w:sz w:val="18"/>
        </w:rPr>
        <w:t>Członek Rady</w:t>
      </w:r>
      <w:r>
        <w:rPr>
          <w:rFonts w:ascii="Arial" w:hAnsi="Arial"/>
          <w:spacing w:val="-3"/>
          <w:sz w:val="18"/>
        </w:rPr>
        <w:t xml:space="preserve"> </w:t>
      </w:r>
      <w:r>
        <w:rPr>
          <w:rFonts w:ascii="Arial" w:hAnsi="Arial"/>
          <w:sz w:val="18"/>
        </w:rPr>
        <w:t>zamierzający oddać swój głos na piśmie za</w:t>
      </w:r>
      <w:r>
        <w:rPr>
          <w:rFonts w:ascii="Arial" w:hAnsi="Arial"/>
          <w:spacing w:val="-3"/>
          <w:sz w:val="18"/>
        </w:rPr>
        <w:t xml:space="preserve"> </w:t>
      </w:r>
      <w:r>
        <w:rPr>
          <w:rFonts w:ascii="Arial" w:hAnsi="Arial"/>
          <w:sz w:val="18"/>
        </w:rPr>
        <w:t>pośrednictwem innego członka Rady, przekazuje</w:t>
      </w:r>
      <w:r>
        <w:rPr>
          <w:rFonts w:ascii="Arial" w:hAnsi="Arial"/>
          <w:spacing w:val="-15"/>
          <w:sz w:val="18"/>
        </w:rPr>
        <w:t xml:space="preserve"> </w:t>
      </w:r>
      <w:r>
        <w:rPr>
          <w:rFonts w:ascii="Arial" w:hAnsi="Arial"/>
          <w:sz w:val="18"/>
        </w:rPr>
        <w:t>temu</w:t>
      </w:r>
      <w:r>
        <w:rPr>
          <w:rFonts w:ascii="Arial" w:hAnsi="Arial"/>
          <w:spacing w:val="-15"/>
          <w:sz w:val="18"/>
        </w:rPr>
        <w:t xml:space="preserve"> </w:t>
      </w:r>
      <w:r>
        <w:rPr>
          <w:rFonts w:ascii="Arial" w:hAnsi="Arial"/>
          <w:sz w:val="18"/>
        </w:rPr>
        <w:t>członkowi</w:t>
      </w:r>
      <w:r>
        <w:rPr>
          <w:rFonts w:ascii="Arial" w:hAnsi="Arial"/>
          <w:spacing w:val="-13"/>
          <w:sz w:val="18"/>
        </w:rPr>
        <w:t xml:space="preserve"> </w:t>
      </w:r>
      <w:r>
        <w:rPr>
          <w:rFonts w:ascii="Arial" w:hAnsi="Arial"/>
          <w:sz w:val="18"/>
        </w:rPr>
        <w:t>Rady</w:t>
      </w:r>
      <w:r>
        <w:rPr>
          <w:rFonts w:ascii="Arial" w:hAnsi="Arial"/>
          <w:spacing w:val="-12"/>
          <w:sz w:val="18"/>
        </w:rPr>
        <w:t xml:space="preserve"> </w:t>
      </w:r>
      <w:r>
        <w:rPr>
          <w:rFonts w:ascii="Arial" w:hAnsi="Arial"/>
          <w:sz w:val="18"/>
        </w:rPr>
        <w:t>na</w:t>
      </w:r>
      <w:r>
        <w:rPr>
          <w:rFonts w:ascii="Arial" w:hAnsi="Arial"/>
          <w:spacing w:val="-15"/>
          <w:sz w:val="18"/>
        </w:rPr>
        <w:t xml:space="preserve"> </w:t>
      </w:r>
      <w:r>
        <w:rPr>
          <w:rFonts w:ascii="Arial" w:hAnsi="Arial"/>
          <w:sz w:val="18"/>
        </w:rPr>
        <w:t>piśmie</w:t>
      </w:r>
      <w:r>
        <w:rPr>
          <w:rFonts w:ascii="Arial" w:hAnsi="Arial"/>
          <w:spacing w:val="-15"/>
          <w:sz w:val="18"/>
        </w:rPr>
        <w:t xml:space="preserve"> </w:t>
      </w:r>
      <w:r>
        <w:rPr>
          <w:rFonts w:ascii="Arial" w:hAnsi="Arial"/>
          <w:sz w:val="18"/>
        </w:rPr>
        <w:t>swój</w:t>
      </w:r>
      <w:r>
        <w:rPr>
          <w:rFonts w:ascii="Arial" w:hAnsi="Arial"/>
          <w:spacing w:val="-13"/>
          <w:sz w:val="18"/>
        </w:rPr>
        <w:t xml:space="preserve"> </w:t>
      </w:r>
      <w:r>
        <w:rPr>
          <w:rFonts w:ascii="Arial" w:hAnsi="Arial"/>
          <w:sz w:val="18"/>
        </w:rPr>
        <w:t>głos</w:t>
      </w:r>
      <w:r>
        <w:rPr>
          <w:rFonts w:ascii="Arial" w:hAnsi="Arial"/>
          <w:spacing w:val="-12"/>
          <w:sz w:val="18"/>
        </w:rPr>
        <w:t xml:space="preserve"> </w:t>
      </w:r>
      <w:r>
        <w:rPr>
          <w:rFonts w:ascii="Arial" w:hAnsi="Arial"/>
          <w:sz w:val="18"/>
        </w:rPr>
        <w:t>zawierający</w:t>
      </w:r>
      <w:r>
        <w:rPr>
          <w:rFonts w:ascii="Arial" w:hAnsi="Arial"/>
          <w:spacing w:val="-14"/>
          <w:sz w:val="18"/>
        </w:rPr>
        <w:t xml:space="preserve"> </w:t>
      </w:r>
      <w:r>
        <w:rPr>
          <w:rFonts w:ascii="Arial" w:hAnsi="Arial"/>
          <w:sz w:val="18"/>
        </w:rPr>
        <w:t>jednoznaczne</w:t>
      </w:r>
      <w:r>
        <w:rPr>
          <w:rFonts w:ascii="Arial" w:hAnsi="Arial"/>
          <w:spacing w:val="-13"/>
          <w:sz w:val="18"/>
        </w:rPr>
        <w:t xml:space="preserve"> </w:t>
      </w:r>
      <w:r>
        <w:rPr>
          <w:rFonts w:ascii="Arial" w:hAnsi="Arial"/>
          <w:sz w:val="18"/>
        </w:rPr>
        <w:t>określenie</w:t>
      </w:r>
      <w:r>
        <w:rPr>
          <w:rFonts w:ascii="Arial" w:hAnsi="Arial"/>
          <w:spacing w:val="-12"/>
          <w:sz w:val="18"/>
        </w:rPr>
        <w:t xml:space="preserve"> </w:t>
      </w:r>
      <w:r>
        <w:rPr>
          <w:rFonts w:ascii="Arial" w:hAnsi="Arial"/>
          <w:sz w:val="18"/>
        </w:rPr>
        <w:t>swojego stanowiska. Samo złożenie podpisu pod uchwałą uważa się za oddanie przez członka Rady głosu</w:t>
      </w:r>
    </w:p>
    <w:p w14:paraId="382057D3" w14:textId="77777777" w:rsidR="00FC2866" w:rsidRDefault="00FC2866" w:rsidP="00FC2866">
      <w:pPr>
        <w:pStyle w:val="Tekstpodstawowy"/>
      </w:pPr>
      <w:r>
        <w:rPr>
          <w:sz w:val="18"/>
        </w:rPr>
        <w:t>„za”</w:t>
      </w:r>
      <w:r>
        <w:rPr>
          <w:spacing w:val="-1"/>
          <w:sz w:val="18"/>
        </w:rPr>
        <w:t xml:space="preserve"> </w:t>
      </w:r>
      <w:r>
        <w:rPr>
          <w:spacing w:val="-2"/>
          <w:sz w:val="18"/>
        </w:rPr>
        <w:t>uchwałą.</w:t>
      </w:r>
    </w:p>
    <w:p w14:paraId="4BD617E9" w14:textId="77777777" w:rsidR="00FC2866" w:rsidRDefault="00FC2866" w:rsidP="00FC2866">
      <w:pPr>
        <w:pStyle w:val="Akapitzlist"/>
        <w:widowControl w:val="0"/>
        <w:numPr>
          <w:ilvl w:val="0"/>
          <w:numId w:val="9"/>
        </w:numPr>
        <w:tabs>
          <w:tab w:val="left" w:pos="407"/>
        </w:tabs>
        <w:autoSpaceDE w:val="0"/>
        <w:autoSpaceDN w:val="0"/>
        <w:spacing w:before="121"/>
        <w:ind w:right="107" w:firstLine="0"/>
        <w:contextualSpacing w:val="0"/>
        <w:jc w:val="both"/>
      </w:pPr>
      <w:r>
        <w:rPr>
          <w:rFonts w:ascii="Arial" w:hAnsi="Arial"/>
          <w:sz w:val="18"/>
        </w:rPr>
        <w:t>Oddanie głosu na piśmie nie może dotyczyć spraw wprowadzonych do porządku obrad na posiedzeniu Rady.</w:t>
      </w:r>
    </w:p>
    <w:p w14:paraId="6F6032D0" w14:textId="77777777" w:rsidR="00FC2866" w:rsidRDefault="00FC2866" w:rsidP="00FC2866">
      <w:pPr>
        <w:tabs>
          <w:tab w:val="center" w:pos="4925"/>
        </w:tabs>
      </w:pPr>
    </w:p>
    <w:p w14:paraId="588A485A" w14:textId="77777777" w:rsidR="00FC2866" w:rsidRDefault="00FC2866" w:rsidP="00FC2866">
      <w:pPr>
        <w:spacing w:before="119"/>
        <w:ind w:left="2207" w:right="2199"/>
        <w:jc w:val="center"/>
        <w:rPr>
          <w:b/>
        </w:rPr>
      </w:pPr>
      <w:r>
        <w:rPr>
          <w:rFonts w:ascii="Arial" w:hAnsi="Arial"/>
          <w:b/>
          <w:sz w:val="18"/>
        </w:rPr>
        <w:t xml:space="preserve">§ </w:t>
      </w:r>
      <w:r>
        <w:rPr>
          <w:rFonts w:ascii="Arial" w:hAnsi="Arial"/>
          <w:b/>
          <w:spacing w:val="-10"/>
          <w:sz w:val="18"/>
        </w:rPr>
        <w:t>9</w:t>
      </w:r>
    </w:p>
    <w:p w14:paraId="4C068906" w14:textId="77777777" w:rsidR="00FC2866" w:rsidRDefault="00FC2866" w:rsidP="00FC2866">
      <w:pPr>
        <w:spacing w:before="121"/>
        <w:ind w:left="2207" w:right="2202"/>
        <w:jc w:val="center"/>
        <w:rPr>
          <w:b/>
        </w:rPr>
      </w:pPr>
      <w:r>
        <w:rPr>
          <w:rFonts w:ascii="Arial" w:hAnsi="Arial"/>
          <w:b/>
          <w:sz w:val="18"/>
        </w:rPr>
        <w:t>Komitet</w:t>
      </w:r>
      <w:r>
        <w:rPr>
          <w:rFonts w:ascii="Arial" w:hAnsi="Arial"/>
          <w:b/>
          <w:spacing w:val="-6"/>
          <w:sz w:val="18"/>
        </w:rPr>
        <w:t xml:space="preserve"> </w:t>
      </w:r>
      <w:r>
        <w:rPr>
          <w:rFonts w:ascii="Arial" w:hAnsi="Arial"/>
          <w:b/>
          <w:spacing w:val="-2"/>
          <w:sz w:val="18"/>
        </w:rPr>
        <w:t>Audytu</w:t>
      </w:r>
    </w:p>
    <w:p w14:paraId="31C38D56" w14:textId="77777777" w:rsidR="00FC2866" w:rsidRDefault="00FC2866" w:rsidP="00FC2866">
      <w:pPr>
        <w:pStyle w:val="Akapitzlist"/>
        <w:widowControl w:val="0"/>
        <w:numPr>
          <w:ilvl w:val="0"/>
          <w:numId w:val="8"/>
        </w:numPr>
        <w:tabs>
          <w:tab w:val="left" w:pos="364"/>
        </w:tabs>
        <w:autoSpaceDE w:val="0"/>
        <w:autoSpaceDN w:val="0"/>
        <w:spacing w:before="119"/>
        <w:ind w:hanging="248"/>
        <w:contextualSpacing w:val="0"/>
      </w:pPr>
      <w:r>
        <w:rPr>
          <w:rFonts w:ascii="Arial" w:hAnsi="Arial"/>
          <w:sz w:val="18"/>
        </w:rPr>
        <w:t>Rada</w:t>
      </w:r>
      <w:r>
        <w:rPr>
          <w:rFonts w:ascii="Arial" w:hAnsi="Arial"/>
          <w:spacing w:val="-7"/>
          <w:sz w:val="18"/>
        </w:rPr>
        <w:t xml:space="preserve"> </w:t>
      </w:r>
      <w:r>
        <w:rPr>
          <w:rFonts w:ascii="Arial" w:hAnsi="Arial"/>
          <w:sz w:val="18"/>
        </w:rPr>
        <w:t>Nadzorcza</w:t>
      </w:r>
      <w:r>
        <w:rPr>
          <w:rFonts w:ascii="Arial" w:hAnsi="Arial"/>
          <w:spacing w:val="-7"/>
          <w:sz w:val="18"/>
        </w:rPr>
        <w:t xml:space="preserve"> </w:t>
      </w:r>
      <w:r>
        <w:rPr>
          <w:rFonts w:ascii="Arial" w:hAnsi="Arial"/>
          <w:sz w:val="18"/>
        </w:rPr>
        <w:t>powołuje</w:t>
      </w:r>
      <w:r>
        <w:rPr>
          <w:rFonts w:ascii="Arial" w:hAnsi="Arial"/>
          <w:spacing w:val="-5"/>
          <w:sz w:val="18"/>
        </w:rPr>
        <w:t xml:space="preserve"> </w:t>
      </w:r>
      <w:r>
        <w:rPr>
          <w:rFonts w:ascii="Arial" w:hAnsi="Arial"/>
          <w:sz w:val="18"/>
        </w:rPr>
        <w:t>członków</w:t>
      </w:r>
      <w:r>
        <w:rPr>
          <w:rFonts w:ascii="Arial" w:hAnsi="Arial"/>
          <w:spacing w:val="-4"/>
          <w:sz w:val="18"/>
        </w:rPr>
        <w:t xml:space="preserve"> </w:t>
      </w:r>
      <w:r>
        <w:rPr>
          <w:rFonts w:ascii="Arial" w:hAnsi="Arial"/>
          <w:sz w:val="18"/>
        </w:rPr>
        <w:t>Komitetu</w:t>
      </w:r>
      <w:r>
        <w:rPr>
          <w:rFonts w:ascii="Arial" w:hAnsi="Arial"/>
          <w:spacing w:val="-7"/>
          <w:sz w:val="18"/>
        </w:rPr>
        <w:t xml:space="preserve"> </w:t>
      </w:r>
      <w:r>
        <w:rPr>
          <w:rFonts w:ascii="Arial" w:hAnsi="Arial"/>
          <w:sz w:val="18"/>
        </w:rPr>
        <w:t>Audytu,</w:t>
      </w:r>
      <w:r>
        <w:rPr>
          <w:rFonts w:ascii="Arial" w:hAnsi="Arial"/>
          <w:spacing w:val="-6"/>
          <w:sz w:val="18"/>
        </w:rPr>
        <w:t xml:space="preserve"> </w:t>
      </w:r>
      <w:r>
        <w:rPr>
          <w:rFonts w:ascii="Arial" w:hAnsi="Arial"/>
          <w:sz w:val="18"/>
        </w:rPr>
        <w:t>w</w:t>
      </w:r>
      <w:r>
        <w:rPr>
          <w:rFonts w:ascii="Arial" w:hAnsi="Arial"/>
          <w:spacing w:val="-7"/>
          <w:sz w:val="18"/>
        </w:rPr>
        <w:t xml:space="preserve"> </w:t>
      </w:r>
      <w:r>
        <w:rPr>
          <w:rFonts w:ascii="Arial" w:hAnsi="Arial"/>
          <w:sz w:val="18"/>
        </w:rPr>
        <w:t>tym</w:t>
      </w:r>
      <w:r>
        <w:rPr>
          <w:rFonts w:ascii="Arial" w:hAnsi="Arial"/>
          <w:spacing w:val="-6"/>
          <w:sz w:val="18"/>
        </w:rPr>
        <w:t xml:space="preserve"> </w:t>
      </w:r>
      <w:r>
        <w:rPr>
          <w:rFonts w:ascii="Arial" w:hAnsi="Arial"/>
          <w:sz w:val="18"/>
        </w:rPr>
        <w:t>jego</w:t>
      </w:r>
      <w:r>
        <w:rPr>
          <w:rFonts w:ascii="Arial" w:hAnsi="Arial"/>
          <w:spacing w:val="-4"/>
          <w:sz w:val="18"/>
        </w:rPr>
        <w:t xml:space="preserve"> </w:t>
      </w:r>
      <w:r>
        <w:rPr>
          <w:rFonts w:ascii="Arial" w:hAnsi="Arial"/>
          <w:spacing w:val="-2"/>
          <w:sz w:val="18"/>
        </w:rPr>
        <w:t>Przewodniczącego.</w:t>
      </w:r>
    </w:p>
    <w:p w14:paraId="3611F422" w14:textId="77777777" w:rsidR="00FC2866" w:rsidRDefault="00FC2866" w:rsidP="00FC2866">
      <w:pPr>
        <w:pStyle w:val="Akapitzlist"/>
        <w:widowControl w:val="0"/>
        <w:numPr>
          <w:ilvl w:val="0"/>
          <w:numId w:val="8"/>
        </w:numPr>
        <w:tabs>
          <w:tab w:val="left" w:pos="364"/>
        </w:tabs>
        <w:autoSpaceDE w:val="0"/>
        <w:autoSpaceDN w:val="0"/>
        <w:spacing w:before="121"/>
        <w:ind w:hanging="248"/>
        <w:contextualSpacing w:val="0"/>
      </w:pPr>
      <w:r>
        <w:rPr>
          <w:rFonts w:ascii="Arial" w:hAnsi="Arial"/>
          <w:sz w:val="18"/>
        </w:rPr>
        <w:t>Członkowie</w:t>
      </w:r>
      <w:r>
        <w:rPr>
          <w:rFonts w:ascii="Arial" w:hAnsi="Arial"/>
          <w:spacing w:val="-8"/>
          <w:sz w:val="18"/>
        </w:rPr>
        <w:t xml:space="preserve"> </w:t>
      </w:r>
      <w:r>
        <w:rPr>
          <w:rFonts w:ascii="Arial" w:hAnsi="Arial"/>
          <w:sz w:val="18"/>
        </w:rPr>
        <w:t>Komitetu</w:t>
      </w:r>
      <w:r>
        <w:rPr>
          <w:rFonts w:ascii="Arial" w:hAnsi="Arial"/>
          <w:spacing w:val="-9"/>
          <w:sz w:val="18"/>
        </w:rPr>
        <w:t xml:space="preserve"> </w:t>
      </w:r>
      <w:r>
        <w:rPr>
          <w:rFonts w:ascii="Arial" w:hAnsi="Arial"/>
          <w:sz w:val="18"/>
        </w:rPr>
        <w:t>Audytu</w:t>
      </w:r>
      <w:r>
        <w:rPr>
          <w:rFonts w:ascii="Arial" w:hAnsi="Arial"/>
          <w:spacing w:val="-5"/>
          <w:sz w:val="18"/>
        </w:rPr>
        <w:t xml:space="preserve"> </w:t>
      </w:r>
      <w:r>
        <w:rPr>
          <w:rFonts w:ascii="Arial" w:hAnsi="Arial"/>
          <w:sz w:val="18"/>
        </w:rPr>
        <w:t>są</w:t>
      </w:r>
      <w:r>
        <w:rPr>
          <w:rFonts w:ascii="Arial" w:hAnsi="Arial"/>
          <w:spacing w:val="-8"/>
          <w:sz w:val="18"/>
        </w:rPr>
        <w:t xml:space="preserve"> </w:t>
      </w:r>
      <w:r>
        <w:rPr>
          <w:rFonts w:ascii="Arial" w:hAnsi="Arial"/>
          <w:sz w:val="18"/>
        </w:rPr>
        <w:t>wybierani</w:t>
      </w:r>
      <w:r>
        <w:rPr>
          <w:rFonts w:ascii="Arial" w:hAnsi="Arial"/>
          <w:spacing w:val="-6"/>
          <w:sz w:val="18"/>
        </w:rPr>
        <w:t xml:space="preserve"> </w:t>
      </w:r>
      <w:r>
        <w:rPr>
          <w:rFonts w:ascii="Arial" w:hAnsi="Arial"/>
          <w:sz w:val="18"/>
        </w:rPr>
        <w:t>spośród</w:t>
      </w:r>
      <w:r>
        <w:rPr>
          <w:rFonts w:ascii="Arial" w:hAnsi="Arial"/>
          <w:spacing w:val="-6"/>
          <w:sz w:val="18"/>
        </w:rPr>
        <w:t xml:space="preserve"> </w:t>
      </w:r>
      <w:r>
        <w:rPr>
          <w:rFonts w:ascii="Arial" w:hAnsi="Arial"/>
          <w:sz w:val="18"/>
        </w:rPr>
        <w:t>członków</w:t>
      </w:r>
      <w:r>
        <w:rPr>
          <w:rFonts w:ascii="Arial" w:hAnsi="Arial"/>
          <w:spacing w:val="-6"/>
          <w:sz w:val="18"/>
        </w:rPr>
        <w:t xml:space="preserve"> </w:t>
      </w:r>
      <w:r>
        <w:rPr>
          <w:rFonts w:ascii="Arial" w:hAnsi="Arial"/>
          <w:sz w:val="18"/>
        </w:rPr>
        <w:t>Rady</w:t>
      </w:r>
      <w:r>
        <w:rPr>
          <w:rFonts w:ascii="Arial" w:hAnsi="Arial"/>
          <w:spacing w:val="-4"/>
          <w:sz w:val="18"/>
        </w:rPr>
        <w:t xml:space="preserve"> </w:t>
      </w:r>
      <w:r>
        <w:rPr>
          <w:rFonts w:ascii="Arial" w:hAnsi="Arial"/>
          <w:spacing w:val="-2"/>
          <w:sz w:val="18"/>
        </w:rPr>
        <w:t>Nadzorczej.</w:t>
      </w:r>
    </w:p>
    <w:p w14:paraId="69CF98A9" w14:textId="77777777" w:rsidR="00FC2866" w:rsidRDefault="00FC2866" w:rsidP="00FC2866">
      <w:pPr>
        <w:pStyle w:val="Akapitzlist"/>
        <w:widowControl w:val="0"/>
        <w:numPr>
          <w:ilvl w:val="0"/>
          <w:numId w:val="8"/>
        </w:numPr>
        <w:tabs>
          <w:tab w:val="left" w:pos="362"/>
        </w:tabs>
        <w:autoSpaceDE w:val="0"/>
        <w:autoSpaceDN w:val="0"/>
        <w:spacing w:before="119"/>
        <w:ind w:left="361" w:hanging="246"/>
        <w:contextualSpacing w:val="0"/>
      </w:pPr>
      <w:r>
        <w:rPr>
          <w:rFonts w:ascii="Arial" w:hAnsi="Arial"/>
          <w:sz w:val="18"/>
        </w:rPr>
        <w:t>W</w:t>
      </w:r>
      <w:r>
        <w:rPr>
          <w:rFonts w:ascii="Arial" w:hAnsi="Arial"/>
          <w:spacing w:val="-5"/>
          <w:sz w:val="18"/>
        </w:rPr>
        <w:t xml:space="preserve"> </w:t>
      </w:r>
      <w:r>
        <w:rPr>
          <w:rFonts w:ascii="Arial" w:hAnsi="Arial"/>
          <w:sz w:val="18"/>
        </w:rPr>
        <w:t>skład</w:t>
      </w:r>
      <w:r>
        <w:rPr>
          <w:rFonts w:ascii="Arial" w:hAnsi="Arial"/>
          <w:spacing w:val="-6"/>
          <w:sz w:val="18"/>
        </w:rPr>
        <w:t xml:space="preserve"> </w:t>
      </w:r>
      <w:r>
        <w:rPr>
          <w:rFonts w:ascii="Arial" w:hAnsi="Arial"/>
          <w:sz w:val="18"/>
        </w:rPr>
        <w:t>Komitetu</w:t>
      </w:r>
      <w:r>
        <w:rPr>
          <w:rFonts w:ascii="Arial" w:hAnsi="Arial"/>
          <w:spacing w:val="-4"/>
          <w:sz w:val="18"/>
        </w:rPr>
        <w:t xml:space="preserve"> </w:t>
      </w:r>
      <w:r>
        <w:rPr>
          <w:rFonts w:ascii="Arial" w:hAnsi="Arial"/>
          <w:sz w:val="18"/>
        </w:rPr>
        <w:t>Audytu</w:t>
      </w:r>
      <w:r>
        <w:rPr>
          <w:rFonts w:ascii="Arial" w:hAnsi="Arial"/>
          <w:spacing w:val="-4"/>
          <w:sz w:val="18"/>
        </w:rPr>
        <w:t xml:space="preserve"> </w:t>
      </w:r>
      <w:r>
        <w:rPr>
          <w:rFonts w:ascii="Arial" w:hAnsi="Arial"/>
          <w:sz w:val="18"/>
        </w:rPr>
        <w:t>wchodzi</w:t>
      </w:r>
      <w:r>
        <w:rPr>
          <w:rFonts w:ascii="Arial" w:hAnsi="Arial"/>
          <w:spacing w:val="-6"/>
          <w:sz w:val="18"/>
        </w:rPr>
        <w:t xml:space="preserve"> </w:t>
      </w:r>
      <w:r>
        <w:rPr>
          <w:rFonts w:ascii="Arial" w:hAnsi="Arial"/>
          <w:sz w:val="18"/>
        </w:rPr>
        <w:t>co</w:t>
      </w:r>
      <w:r>
        <w:rPr>
          <w:rFonts w:ascii="Arial" w:hAnsi="Arial"/>
          <w:spacing w:val="-4"/>
          <w:sz w:val="18"/>
        </w:rPr>
        <w:t xml:space="preserve"> </w:t>
      </w:r>
      <w:r>
        <w:rPr>
          <w:rFonts w:ascii="Arial" w:hAnsi="Arial"/>
          <w:sz w:val="18"/>
        </w:rPr>
        <w:t>najmniej</w:t>
      </w:r>
      <w:r>
        <w:rPr>
          <w:rFonts w:ascii="Arial" w:hAnsi="Arial"/>
          <w:spacing w:val="-5"/>
          <w:sz w:val="18"/>
        </w:rPr>
        <w:t xml:space="preserve"> </w:t>
      </w:r>
      <w:r>
        <w:rPr>
          <w:rFonts w:ascii="Arial" w:hAnsi="Arial"/>
          <w:sz w:val="18"/>
        </w:rPr>
        <w:t>trzech</w:t>
      </w:r>
      <w:r>
        <w:rPr>
          <w:rFonts w:ascii="Arial" w:hAnsi="Arial"/>
          <w:spacing w:val="-5"/>
          <w:sz w:val="18"/>
        </w:rPr>
        <w:t xml:space="preserve"> </w:t>
      </w:r>
      <w:r>
        <w:rPr>
          <w:rFonts w:ascii="Arial" w:hAnsi="Arial"/>
          <w:spacing w:val="-2"/>
          <w:sz w:val="18"/>
        </w:rPr>
        <w:t>członków.</w:t>
      </w:r>
    </w:p>
    <w:p w14:paraId="5C208334" w14:textId="77777777" w:rsidR="00FC2866" w:rsidRDefault="00FC2866" w:rsidP="00FC2866">
      <w:pPr>
        <w:pStyle w:val="Akapitzlist"/>
        <w:widowControl w:val="0"/>
        <w:numPr>
          <w:ilvl w:val="0"/>
          <w:numId w:val="8"/>
        </w:numPr>
        <w:tabs>
          <w:tab w:val="left" w:pos="472"/>
        </w:tabs>
        <w:autoSpaceDE w:val="0"/>
        <w:autoSpaceDN w:val="0"/>
        <w:spacing w:before="119"/>
        <w:ind w:left="116" w:right="108" w:firstLine="0"/>
        <w:contextualSpacing w:val="0"/>
        <w:jc w:val="both"/>
      </w:pPr>
      <w:r>
        <w:rPr>
          <w:rFonts w:ascii="Arial" w:hAnsi="Arial"/>
          <w:sz w:val="18"/>
        </w:rPr>
        <w:t>Większość członków Komitetu Audytu, w tym jego przewodniczący, spełnia kryterium niezależności,</w:t>
      </w:r>
      <w:r>
        <w:rPr>
          <w:rFonts w:ascii="Arial" w:hAnsi="Arial"/>
          <w:spacing w:val="-16"/>
          <w:sz w:val="18"/>
        </w:rPr>
        <w:t xml:space="preserve"> </w:t>
      </w:r>
      <w:r>
        <w:rPr>
          <w:rFonts w:ascii="Arial" w:hAnsi="Arial"/>
          <w:sz w:val="18"/>
        </w:rPr>
        <w:t>w</w:t>
      </w:r>
      <w:r>
        <w:rPr>
          <w:rFonts w:ascii="Arial" w:hAnsi="Arial"/>
          <w:spacing w:val="-15"/>
          <w:sz w:val="18"/>
        </w:rPr>
        <w:t xml:space="preserve"> </w:t>
      </w:r>
      <w:r>
        <w:rPr>
          <w:rFonts w:ascii="Arial" w:hAnsi="Arial"/>
          <w:sz w:val="18"/>
        </w:rPr>
        <w:t>szczególności</w:t>
      </w:r>
      <w:r>
        <w:rPr>
          <w:rFonts w:ascii="Arial" w:hAnsi="Arial"/>
          <w:spacing w:val="-14"/>
          <w:sz w:val="18"/>
        </w:rPr>
        <w:t xml:space="preserve"> </w:t>
      </w:r>
      <w:r>
        <w:rPr>
          <w:rFonts w:ascii="Arial" w:hAnsi="Arial"/>
          <w:sz w:val="18"/>
        </w:rPr>
        <w:t>w</w:t>
      </w:r>
      <w:r>
        <w:rPr>
          <w:rFonts w:ascii="Arial" w:hAnsi="Arial"/>
          <w:spacing w:val="-14"/>
          <w:sz w:val="18"/>
        </w:rPr>
        <w:t xml:space="preserve"> </w:t>
      </w:r>
      <w:r>
        <w:rPr>
          <w:rFonts w:ascii="Arial" w:hAnsi="Arial"/>
          <w:sz w:val="18"/>
        </w:rPr>
        <w:t>rozumieniu</w:t>
      </w:r>
      <w:r>
        <w:rPr>
          <w:rFonts w:ascii="Arial" w:hAnsi="Arial"/>
          <w:spacing w:val="-14"/>
          <w:sz w:val="18"/>
        </w:rPr>
        <w:t xml:space="preserve"> </w:t>
      </w:r>
      <w:r>
        <w:rPr>
          <w:rFonts w:ascii="Arial" w:hAnsi="Arial"/>
          <w:sz w:val="18"/>
        </w:rPr>
        <w:t>art.</w:t>
      </w:r>
      <w:r>
        <w:rPr>
          <w:rFonts w:ascii="Arial" w:hAnsi="Arial"/>
          <w:spacing w:val="-12"/>
          <w:sz w:val="18"/>
        </w:rPr>
        <w:t xml:space="preserve"> </w:t>
      </w:r>
      <w:r>
        <w:rPr>
          <w:rFonts w:ascii="Arial" w:hAnsi="Arial"/>
          <w:sz w:val="18"/>
        </w:rPr>
        <w:t>129</w:t>
      </w:r>
      <w:r>
        <w:rPr>
          <w:rFonts w:ascii="Arial" w:hAnsi="Arial"/>
          <w:spacing w:val="-14"/>
          <w:sz w:val="18"/>
        </w:rPr>
        <w:t xml:space="preserve"> </w:t>
      </w:r>
      <w:r>
        <w:rPr>
          <w:rFonts w:ascii="Arial" w:hAnsi="Arial"/>
          <w:sz w:val="18"/>
        </w:rPr>
        <w:t>ust.</w:t>
      </w:r>
      <w:r>
        <w:rPr>
          <w:rFonts w:ascii="Arial" w:hAnsi="Arial"/>
          <w:spacing w:val="-15"/>
          <w:sz w:val="18"/>
        </w:rPr>
        <w:t xml:space="preserve"> </w:t>
      </w:r>
      <w:r>
        <w:rPr>
          <w:rFonts w:ascii="Arial" w:hAnsi="Arial"/>
          <w:sz w:val="18"/>
        </w:rPr>
        <w:t>3</w:t>
      </w:r>
      <w:r>
        <w:rPr>
          <w:rFonts w:ascii="Arial" w:hAnsi="Arial"/>
          <w:spacing w:val="-14"/>
          <w:sz w:val="18"/>
        </w:rPr>
        <w:t xml:space="preserve"> </w:t>
      </w:r>
      <w:r>
        <w:rPr>
          <w:rFonts w:ascii="Arial" w:hAnsi="Arial"/>
          <w:sz w:val="18"/>
        </w:rPr>
        <w:t>ustawy</w:t>
      </w:r>
      <w:r>
        <w:rPr>
          <w:rFonts w:ascii="Arial" w:hAnsi="Arial"/>
          <w:spacing w:val="-16"/>
          <w:sz w:val="18"/>
        </w:rPr>
        <w:t xml:space="preserve"> </w:t>
      </w:r>
      <w:r>
        <w:rPr>
          <w:rFonts w:ascii="Arial" w:hAnsi="Arial"/>
          <w:sz w:val="18"/>
        </w:rPr>
        <w:t>z</w:t>
      </w:r>
      <w:r>
        <w:rPr>
          <w:rFonts w:ascii="Arial" w:hAnsi="Arial"/>
          <w:spacing w:val="-15"/>
          <w:sz w:val="18"/>
        </w:rPr>
        <w:t xml:space="preserve"> </w:t>
      </w:r>
      <w:r>
        <w:rPr>
          <w:rFonts w:ascii="Arial" w:hAnsi="Arial"/>
          <w:sz w:val="18"/>
        </w:rPr>
        <w:t>dnia</w:t>
      </w:r>
      <w:r>
        <w:rPr>
          <w:rFonts w:ascii="Arial" w:hAnsi="Arial"/>
          <w:spacing w:val="-14"/>
          <w:sz w:val="18"/>
        </w:rPr>
        <w:t xml:space="preserve"> </w:t>
      </w:r>
      <w:r>
        <w:rPr>
          <w:rFonts w:ascii="Arial" w:hAnsi="Arial"/>
          <w:sz w:val="18"/>
        </w:rPr>
        <w:t>11</w:t>
      </w:r>
      <w:r>
        <w:rPr>
          <w:rFonts w:ascii="Arial" w:hAnsi="Arial"/>
          <w:spacing w:val="-14"/>
          <w:sz w:val="18"/>
        </w:rPr>
        <w:t xml:space="preserve"> </w:t>
      </w:r>
      <w:r>
        <w:rPr>
          <w:rFonts w:ascii="Arial" w:hAnsi="Arial"/>
          <w:sz w:val="18"/>
        </w:rPr>
        <w:t>maja</w:t>
      </w:r>
      <w:r>
        <w:rPr>
          <w:rFonts w:ascii="Arial" w:hAnsi="Arial"/>
          <w:spacing w:val="-16"/>
          <w:sz w:val="18"/>
        </w:rPr>
        <w:t xml:space="preserve"> </w:t>
      </w:r>
      <w:r>
        <w:rPr>
          <w:rFonts w:ascii="Arial" w:hAnsi="Arial"/>
          <w:sz w:val="18"/>
        </w:rPr>
        <w:t>2017</w:t>
      </w:r>
      <w:r>
        <w:rPr>
          <w:rFonts w:ascii="Arial" w:hAnsi="Arial"/>
          <w:spacing w:val="-15"/>
          <w:sz w:val="18"/>
        </w:rPr>
        <w:t xml:space="preserve"> </w:t>
      </w:r>
      <w:r>
        <w:rPr>
          <w:rFonts w:ascii="Arial" w:hAnsi="Arial"/>
          <w:sz w:val="18"/>
        </w:rPr>
        <w:t>r.</w:t>
      </w:r>
      <w:r>
        <w:rPr>
          <w:rFonts w:ascii="Arial" w:hAnsi="Arial"/>
          <w:spacing w:val="-15"/>
          <w:sz w:val="18"/>
        </w:rPr>
        <w:t xml:space="preserve"> </w:t>
      </w:r>
      <w:r>
        <w:rPr>
          <w:rFonts w:ascii="Arial" w:hAnsi="Arial"/>
          <w:sz w:val="18"/>
        </w:rPr>
        <w:t>o</w:t>
      </w:r>
      <w:r>
        <w:rPr>
          <w:rFonts w:ascii="Arial" w:hAnsi="Arial"/>
          <w:spacing w:val="-16"/>
          <w:sz w:val="18"/>
        </w:rPr>
        <w:t xml:space="preserve"> </w:t>
      </w:r>
      <w:r>
        <w:rPr>
          <w:rFonts w:ascii="Arial" w:hAnsi="Arial"/>
          <w:sz w:val="18"/>
        </w:rPr>
        <w:t>biegłych rewidentach, firmach audytorskich oraz nadzorze publicznym (Dz. U. z 2017 r., poz. 1089), a przynajmniej</w:t>
      </w:r>
      <w:r>
        <w:rPr>
          <w:rFonts w:ascii="Arial" w:hAnsi="Arial"/>
          <w:spacing w:val="-8"/>
          <w:sz w:val="18"/>
        </w:rPr>
        <w:t xml:space="preserve"> </w:t>
      </w:r>
      <w:r>
        <w:rPr>
          <w:rFonts w:ascii="Arial" w:hAnsi="Arial"/>
          <w:sz w:val="18"/>
        </w:rPr>
        <w:t>jeden</w:t>
      </w:r>
      <w:r>
        <w:rPr>
          <w:rFonts w:ascii="Arial" w:hAnsi="Arial"/>
          <w:spacing w:val="-10"/>
          <w:sz w:val="18"/>
        </w:rPr>
        <w:t xml:space="preserve"> </w:t>
      </w:r>
      <w:r>
        <w:rPr>
          <w:rFonts w:ascii="Arial" w:hAnsi="Arial"/>
          <w:sz w:val="18"/>
        </w:rPr>
        <w:t>członek</w:t>
      </w:r>
      <w:r>
        <w:rPr>
          <w:rFonts w:ascii="Arial" w:hAnsi="Arial"/>
          <w:spacing w:val="-7"/>
          <w:sz w:val="18"/>
        </w:rPr>
        <w:t xml:space="preserve"> </w:t>
      </w:r>
      <w:r>
        <w:rPr>
          <w:rFonts w:ascii="Arial" w:hAnsi="Arial"/>
          <w:sz w:val="18"/>
        </w:rPr>
        <w:t>Komitetu</w:t>
      </w:r>
      <w:r>
        <w:rPr>
          <w:rFonts w:ascii="Arial" w:hAnsi="Arial"/>
          <w:spacing w:val="-7"/>
          <w:sz w:val="18"/>
        </w:rPr>
        <w:t xml:space="preserve"> </w:t>
      </w:r>
      <w:r>
        <w:rPr>
          <w:rFonts w:ascii="Arial" w:hAnsi="Arial"/>
          <w:sz w:val="18"/>
        </w:rPr>
        <w:t>Audytu</w:t>
      </w:r>
      <w:r>
        <w:rPr>
          <w:rFonts w:ascii="Arial" w:hAnsi="Arial"/>
          <w:spacing w:val="-7"/>
          <w:sz w:val="18"/>
        </w:rPr>
        <w:t xml:space="preserve"> </w:t>
      </w:r>
      <w:r>
        <w:rPr>
          <w:rFonts w:ascii="Arial" w:hAnsi="Arial"/>
          <w:sz w:val="18"/>
        </w:rPr>
        <w:t>kryteria</w:t>
      </w:r>
      <w:r>
        <w:rPr>
          <w:rFonts w:ascii="Arial" w:hAnsi="Arial"/>
          <w:spacing w:val="-7"/>
          <w:sz w:val="18"/>
        </w:rPr>
        <w:t xml:space="preserve"> </w:t>
      </w:r>
      <w:r>
        <w:rPr>
          <w:rFonts w:ascii="Arial" w:hAnsi="Arial"/>
          <w:sz w:val="18"/>
        </w:rPr>
        <w:t>wiedzy</w:t>
      </w:r>
      <w:r>
        <w:rPr>
          <w:rFonts w:ascii="Arial" w:hAnsi="Arial"/>
          <w:spacing w:val="-7"/>
          <w:sz w:val="18"/>
        </w:rPr>
        <w:t xml:space="preserve"> </w:t>
      </w:r>
      <w:r>
        <w:rPr>
          <w:rFonts w:ascii="Arial" w:hAnsi="Arial"/>
          <w:sz w:val="18"/>
        </w:rPr>
        <w:t>oraz</w:t>
      </w:r>
      <w:r>
        <w:rPr>
          <w:rFonts w:ascii="Arial" w:hAnsi="Arial"/>
          <w:spacing w:val="-9"/>
          <w:sz w:val="18"/>
        </w:rPr>
        <w:t xml:space="preserve"> </w:t>
      </w:r>
      <w:r>
        <w:rPr>
          <w:rFonts w:ascii="Arial" w:hAnsi="Arial"/>
          <w:sz w:val="18"/>
        </w:rPr>
        <w:t>umiejętności</w:t>
      </w:r>
      <w:r>
        <w:rPr>
          <w:rFonts w:ascii="Arial" w:hAnsi="Arial"/>
          <w:spacing w:val="-8"/>
          <w:sz w:val="18"/>
        </w:rPr>
        <w:t xml:space="preserve"> </w:t>
      </w:r>
      <w:r>
        <w:rPr>
          <w:rFonts w:ascii="Arial" w:hAnsi="Arial"/>
          <w:sz w:val="18"/>
        </w:rPr>
        <w:t>wskazane</w:t>
      </w:r>
      <w:r>
        <w:rPr>
          <w:rFonts w:ascii="Arial" w:hAnsi="Arial"/>
          <w:spacing w:val="-8"/>
          <w:sz w:val="18"/>
        </w:rPr>
        <w:t xml:space="preserve"> </w:t>
      </w:r>
      <w:r>
        <w:rPr>
          <w:rFonts w:ascii="Arial" w:hAnsi="Arial"/>
          <w:sz w:val="18"/>
        </w:rPr>
        <w:t>w</w:t>
      </w:r>
      <w:r>
        <w:rPr>
          <w:rFonts w:ascii="Arial" w:hAnsi="Arial"/>
          <w:spacing w:val="-8"/>
          <w:sz w:val="18"/>
        </w:rPr>
        <w:t xml:space="preserve"> </w:t>
      </w:r>
      <w:r>
        <w:rPr>
          <w:rFonts w:ascii="Arial" w:hAnsi="Arial"/>
          <w:sz w:val="18"/>
        </w:rPr>
        <w:t>art.</w:t>
      </w:r>
      <w:r>
        <w:rPr>
          <w:rFonts w:ascii="Arial" w:hAnsi="Arial"/>
          <w:spacing w:val="-6"/>
          <w:sz w:val="18"/>
        </w:rPr>
        <w:t xml:space="preserve"> </w:t>
      </w:r>
      <w:r>
        <w:rPr>
          <w:rFonts w:ascii="Arial" w:hAnsi="Arial"/>
          <w:sz w:val="18"/>
        </w:rPr>
        <w:t>129 ust. 1 i ust. 5 ww. ustawy.</w:t>
      </w:r>
    </w:p>
    <w:p w14:paraId="66564CBD" w14:textId="77777777" w:rsidR="00FC2866" w:rsidRDefault="00FC2866" w:rsidP="00FC2866">
      <w:pPr>
        <w:pStyle w:val="Akapitzlist"/>
        <w:widowControl w:val="0"/>
        <w:numPr>
          <w:ilvl w:val="0"/>
          <w:numId w:val="8"/>
        </w:numPr>
        <w:tabs>
          <w:tab w:val="left" w:pos="364"/>
        </w:tabs>
        <w:autoSpaceDE w:val="0"/>
        <w:autoSpaceDN w:val="0"/>
        <w:spacing w:before="121"/>
        <w:ind w:hanging="248"/>
        <w:contextualSpacing w:val="0"/>
        <w:jc w:val="both"/>
      </w:pPr>
      <w:r>
        <w:rPr>
          <w:rFonts w:ascii="Arial" w:hAnsi="Arial"/>
          <w:sz w:val="18"/>
        </w:rPr>
        <w:t>Do</w:t>
      </w:r>
      <w:r>
        <w:rPr>
          <w:rFonts w:ascii="Arial" w:hAnsi="Arial"/>
          <w:spacing w:val="-7"/>
          <w:sz w:val="18"/>
        </w:rPr>
        <w:t xml:space="preserve"> </w:t>
      </w:r>
      <w:r>
        <w:rPr>
          <w:rFonts w:ascii="Arial" w:hAnsi="Arial"/>
          <w:sz w:val="18"/>
        </w:rPr>
        <w:t>zadań</w:t>
      </w:r>
      <w:r>
        <w:rPr>
          <w:rFonts w:ascii="Arial" w:hAnsi="Arial"/>
          <w:spacing w:val="-4"/>
          <w:sz w:val="18"/>
        </w:rPr>
        <w:t xml:space="preserve"> </w:t>
      </w:r>
      <w:r>
        <w:rPr>
          <w:rFonts w:ascii="Arial" w:hAnsi="Arial"/>
          <w:sz w:val="18"/>
        </w:rPr>
        <w:t>Komitetu</w:t>
      </w:r>
      <w:r>
        <w:rPr>
          <w:rFonts w:ascii="Arial" w:hAnsi="Arial"/>
          <w:spacing w:val="-6"/>
          <w:sz w:val="18"/>
        </w:rPr>
        <w:t xml:space="preserve"> </w:t>
      </w:r>
      <w:r>
        <w:rPr>
          <w:rFonts w:ascii="Arial" w:hAnsi="Arial"/>
          <w:sz w:val="18"/>
        </w:rPr>
        <w:t>Audytu</w:t>
      </w:r>
      <w:r>
        <w:rPr>
          <w:rFonts w:ascii="Arial" w:hAnsi="Arial"/>
          <w:spacing w:val="-3"/>
          <w:sz w:val="18"/>
        </w:rPr>
        <w:t xml:space="preserve"> </w:t>
      </w:r>
      <w:r>
        <w:rPr>
          <w:rFonts w:ascii="Arial" w:hAnsi="Arial"/>
          <w:sz w:val="18"/>
        </w:rPr>
        <w:t>należy</w:t>
      </w:r>
      <w:r>
        <w:rPr>
          <w:rFonts w:ascii="Arial" w:hAnsi="Arial"/>
          <w:spacing w:val="-6"/>
          <w:sz w:val="18"/>
        </w:rPr>
        <w:t xml:space="preserve"> </w:t>
      </w:r>
      <w:r>
        <w:rPr>
          <w:rFonts w:ascii="Arial" w:hAnsi="Arial"/>
          <w:sz w:val="18"/>
        </w:rPr>
        <w:t>w</w:t>
      </w:r>
      <w:r>
        <w:rPr>
          <w:rFonts w:ascii="Arial" w:hAnsi="Arial"/>
          <w:spacing w:val="-4"/>
          <w:sz w:val="18"/>
        </w:rPr>
        <w:t xml:space="preserve"> </w:t>
      </w:r>
      <w:r>
        <w:rPr>
          <w:rFonts w:ascii="Arial" w:hAnsi="Arial"/>
          <w:spacing w:val="-2"/>
          <w:sz w:val="18"/>
        </w:rPr>
        <w:t>szczególności:</w:t>
      </w:r>
    </w:p>
    <w:p w14:paraId="17CAC940" w14:textId="77777777" w:rsidR="00FC2866" w:rsidRDefault="00FC2866" w:rsidP="00FC2866">
      <w:pPr>
        <w:pStyle w:val="Akapitzlist"/>
        <w:widowControl w:val="0"/>
        <w:numPr>
          <w:ilvl w:val="1"/>
          <w:numId w:val="8"/>
        </w:numPr>
        <w:tabs>
          <w:tab w:val="left" w:pos="374"/>
        </w:tabs>
        <w:autoSpaceDE w:val="0"/>
        <w:autoSpaceDN w:val="0"/>
        <w:spacing w:before="121"/>
        <w:ind w:hanging="258"/>
        <w:contextualSpacing w:val="0"/>
        <w:jc w:val="both"/>
      </w:pPr>
      <w:r>
        <w:rPr>
          <w:rFonts w:ascii="Arial" w:hAnsi="Arial"/>
          <w:spacing w:val="-2"/>
          <w:sz w:val="18"/>
        </w:rPr>
        <w:t>monitorowanie:</w:t>
      </w:r>
    </w:p>
    <w:p w14:paraId="599766E1" w14:textId="77777777" w:rsidR="00FC2866" w:rsidRDefault="00FC2866" w:rsidP="00FC2866">
      <w:pPr>
        <w:pStyle w:val="Akapitzlist"/>
        <w:widowControl w:val="0"/>
        <w:numPr>
          <w:ilvl w:val="2"/>
          <w:numId w:val="8"/>
        </w:numPr>
        <w:tabs>
          <w:tab w:val="left" w:pos="736"/>
        </w:tabs>
        <w:autoSpaceDE w:val="0"/>
        <w:autoSpaceDN w:val="0"/>
        <w:spacing w:before="119"/>
        <w:ind w:hanging="260"/>
        <w:contextualSpacing w:val="0"/>
        <w:jc w:val="both"/>
      </w:pPr>
      <w:r>
        <w:rPr>
          <w:rFonts w:ascii="Arial" w:hAnsi="Arial"/>
          <w:sz w:val="18"/>
        </w:rPr>
        <w:t>procesu</w:t>
      </w:r>
      <w:r>
        <w:rPr>
          <w:rFonts w:ascii="Arial" w:hAnsi="Arial"/>
          <w:spacing w:val="-10"/>
          <w:sz w:val="18"/>
        </w:rPr>
        <w:t xml:space="preserve"> </w:t>
      </w:r>
      <w:r>
        <w:rPr>
          <w:rFonts w:ascii="Arial" w:hAnsi="Arial"/>
          <w:sz w:val="18"/>
        </w:rPr>
        <w:t>sprawozdawczości</w:t>
      </w:r>
      <w:r>
        <w:rPr>
          <w:rFonts w:ascii="Arial" w:hAnsi="Arial"/>
          <w:spacing w:val="-9"/>
          <w:sz w:val="18"/>
        </w:rPr>
        <w:t xml:space="preserve"> </w:t>
      </w:r>
      <w:r>
        <w:rPr>
          <w:rFonts w:ascii="Arial" w:hAnsi="Arial"/>
          <w:spacing w:val="-2"/>
          <w:sz w:val="18"/>
        </w:rPr>
        <w:t>finansowej,</w:t>
      </w:r>
    </w:p>
    <w:p w14:paraId="20529C48" w14:textId="77777777" w:rsidR="00FC2866" w:rsidRDefault="00FC2866" w:rsidP="00FC2866">
      <w:pPr>
        <w:pStyle w:val="Akapitzlist"/>
        <w:widowControl w:val="0"/>
        <w:numPr>
          <w:ilvl w:val="2"/>
          <w:numId w:val="8"/>
        </w:numPr>
        <w:tabs>
          <w:tab w:val="left" w:pos="748"/>
        </w:tabs>
        <w:autoSpaceDE w:val="0"/>
        <w:autoSpaceDN w:val="0"/>
        <w:spacing w:before="122"/>
        <w:ind w:left="476" w:right="110" w:firstLine="0"/>
        <w:contextualSpacing w:val="0"/>
        <w:jc w:val="both"/>
      </w:pPr>
      <w:r>
        <w:rPr>
          <w:rFonts w:ascii="Arial" w:hAnsi="Arial"/>
          <w:sz w:val="18"/>
        </w:rPr>
        <w:t>skuteczności systemów kontroli wewnętrznej i systemów zarządzania ryzykiem oraz audytu wewnętrznego, w tym w zakresie sprawozdawczości finansowej,</w:t>
      </w:r>
    </w:p>
    <w:p w14:paraId="1C424821" w14:textId="77777777" w:rsidR="00FC2866" w:rsidRDefault="00FC2866" w:rsidP="00FC2866">
      <w:pPr>
        <w:pStyle w:val="Akapitzlist"/>
        <w:widowControl w:val="0"/>
        <w:numPr>
          <w:ilvl w:val="2"/>
          <w:numId w:val="8"/>
        </w:numPr>
        <w:tabs>
          <w:tab w:val="left" w:pos="757"/>
        </w:tabs>
        <w:autoSpaceDE w:val="0"/>
        <w:autoSpaceDN w:val="0"/>
        <w:spacing w:before="118"/>
        <w:ind w:left="476" w:right="106" w:firstLine="0"/>
        <w:contextualSpacing w:val="0"/>
        <w:jc w:val="both"/>
      </w:pPr>
      <w:r>
        <w:rPr>
          <w:rFonts w:ascii="Arial" w:hAnsi="Arial"/>
          <w:sz w:val="18"/>
        </w:rPr>
        <w:t>wykonywania czynności rewizji finansowej, w szczególności przeprowadzania przez firmę audytorską badania, z uwzględnieniem wszelkich wniosków i ustaleń Komisji Nadzoru Audytowego wynikających z kontroli przeprowadzonej w firmie audytorskiej;</w:t>
      </w:r>
    </w:p>
    <w:p w14:paraId="35D5E8E4" w14:textId="77777777" w:rsidR="00FC2866" w:rsidRDefault="00FC2866" w:rsidP="00FC2866">
      <w:pPr>
        <w:pStyle w:val="Akapitzlist"/>
        <w:widowControl w:val="0"/>
        <w:numPr>
          <w:ilvl w:val="1"/>
          <w:numId w:val="8"/>
        </w:numPr>
        <w:tabs>
          <w:tab w:val="left" w:pos="469"/>
        </w:tabs>
        <w:autoSpaceDE w:val="0"/>
        <w:autoSpaceDN w:val="0"/>
        <w:spacing w:before="122"/>
        <w:ind w:left="116" w:right="106" w:firstLine="0"/>
        <w:contextualSpacing w:val="0"/>
        <w:jc w:val="both"/>
      </w:pPr>
      <w:r>
        <w:rPr>
          <w:rFonts w:ascii="Arial" w:hAnsi="Arial"/>
          <w:sz w:val="18"/>
        </w:rPr>
        <w:t>kontrolowanie i monitorowanie niezależności biegłego rewidenta i firmy audytorskiej, w szczególności w przypadku, gdy na rzecz jednostki zainteresowania publicznego świadczone są przez firmę audytorską inne usługi niż badanie;</w:t>
      </w:r>
    </w:p>
    <w:p w14:paraId="6A543091" w14:textId="77777777" w:rsidR="00FC2866" w:rsidRDefault="00FC2866" w:rsidP="00FC2866">
      <w:pPr>
        <w:tabs>
          <w:tab w:val="left" w:pos="5796"/>
        </w:tabs>
      </w:pPr>
    </w:p>
    <w:p w14:paraId="3AD81E4A" w14:textId="77777777" w:rsidR="00FC2866" w:rsidRDefault="00FC2866" w:rsidP="00FC2866">
      <w:pPr>
        <w:pStyle w:val="Akapitzlist"/>
        <w:widowControl w:val="0"/>
        <w:numPr>
          <w:ilvl w:val="1"/>
          <w:numId w:val="8"/>
        </w:numPr>
        <w:tabs>
          <w:tab w:val="left" w:pos="455"/>
        </w:tabs>
        <w:autoSpaceDE w:val="0"/>
        <w:autoSpaceDN w:val="0"/>
        <w:spacing w:before="77"/>
        <w:ind w:left="116" w:right="104" w:firstLine="0"/>
        <w:contextualSpacing w:val="0"/>
        <w:jc w:val="both"/>
      </w:pPr>
      <w:r>
        <w:rPr>
          <w:rFonts w:ascii="Arial" w:hAnsi="Arial"/>
          <w:sz w:val="18"/>
        </w:rPr>
        <w:t>informowanie rady nadzorczej lub innego organu nadzorczego lub kontrolnego jednostki zainteresowania publicznego o wynikach badania oraz wyjaśnianie, w jaki sposób badanie to przyczyniło się do rzetelności sprawozdawczości finansowej w jednostce zainteresowania publicznego, a także jaka była rola komitetu audytu w procesie badania;</w:t>
      </w:r>
    </w:p>
    <w:p w14:paraId="100EE124" w14:textId="77777777" w:rsidR="00FC2866" w:rsidRDefault="00FC2866" w:rsidP="00FC2866">
      <w:pPr>
        <w:pStyle w:val="Akapitzlist"/>
        <w:widowControl w:val="0"/>
        <w:numPr>
          <w:ilvl w:val="1"/>
          <w:numId w:val="8"/>
        </w:numPr>
        <w:tabs>
          <w:tab w:val="left" w:pos="414"/>
        </w:tabs>
        <w:autoSpaceDE w:val="0"/>
        <w:autoSpaceDN w:val="0"/>
        <w:spacing w:before="118"/>
        <w:ind w:left="116" w:right="110" w:firstLine="0"/>
        <w:contextualSpacing w:val="0"/>
        <w:jc w:val="both"/>
      </w:pPr>
      <w:r>
        <w:rPr>
          <w:rFonts w:ascii="Arial" w:hAnsi="Arial"/>
          <w:sz w:val="18"/>
        </w:rPr>
        <w:t>dokonywanie oceny niezależności biegłego rewidenta oraz wyrażanie zgody na świadczenie przez niego dozwolonych usług niebędących badaniem w jednostce zainteresowania publicznego;</w:t>
      </w:r>
    </w:p>
    <w:p w14:paraId="25DFD6E8" w14:textId="77777777" w:rsidR="00FC2866" w:rsidRDefault="00FC2866" w:rsidP="00FC2866">
      <w:pPr>
        <w:pStyle w:val="Akapitzlist"/>
        <w:widowControl w:val="0"/>
        <w:numPr>
          <w:ilvl w:val="1"/>
          <w:numId w:val="8"/>
        </w:numPr>
        <w:tabs>
          <w:tab w:val="left" w:pos="376"/>
        </w:tabs>
        <w:autoSpaceDE w:val="0"/>
        <w:autoSpaceDN w:val="0"/>
        <w:spacing w:before="121"/>
        <w:ind w:left="375" w:hanging="260"/>
        <w:contextualSpacing w:val="0"/>
        <w:jc w:val="both"/>
      </w:pPr>
      <w:r>
        <w:rPr>
          <w:rFonts w:ascii="Arial" w:hAnsi="Arial"/>
          <w:sz w:val="18"/>
        </w:rPr>
        <w:t>opracowywanie</w:t>
      </w:r>
      <w:r>
        <w:rPr>
          <w:rFonts w:ascii="Arial" w:hAnsi="Arial"/>
          <w:spacing w:val="-11"/>
          <w:sz w:val="18"/>
        </w:rPr>
        <w:t xml:space="preserve"> </w:t>
      </w:r>
      <w:r>
        <w:rPr>
          <w:rFonts w:ascii="Arial" w:hAnsi="Arial"/>
          <w:sz w:val="18"/>
        </w:rPr>
        <w:t>polityki</w:t>
      </w:r>
      <w:r>
        <w:rPr>
          <w:rFonts w:ascii="Arial" w:hAnsi="Arial"/>
          <w:spacing w:val="-9"/>
          <w:sz w:val="18"/>
        </w:rPr>
        <w:t xml:space="preserve"> </w:t>
      </w:r>
      <w:r>
        <w:rPr>
          <w:rFonts w:ascii="Arial" w:hAnsi="Arial"/>
          <w:sz w:val="18"/>
        </w:rPr>
        <w:t>wyboru</w:t>
      </w:r>
      <w:r>
        <w:rPr>
          <w:rFonts w:ascii="Arial" w:hAnsi="Arial"/>
          <w:spacing w:val="-11"/>
          <w:sz w:val="18"/>
        </w:rPr>
        <w:t xml:space="preserve"> </w:t>
      </w:r>
      <w:r>
        <w:rPr>
          <w:rFonts w:ascii="Arial" w:hAnsi="Arial"/>
          <w:sz w:val="18"/>
        </w:rPr>
        <w:t>firmy</w:t>
      </w:r>
      <w:r>
        <w:rPr>
          <w:rFonts w:ascii="Arial" w:hAnsi="Arial"/>
          <w:spacing w:val="-8"/>
          <w:sz w:val="18"/>
        </w:rPr>
        <w:t xml:space="preserve"> </w:t>
      </w:r>
      <w:r>
        <w:rPr>
          <w:rFonts w:ascii="Arial" w:hAnsi="Arial"/>
          <w:sz w:val="18"/>
        </w:rPr>
        <w:t>audytorskiej</w:t>
      </w:r>
      <w:r>
        <w:rPr>
          <w:rFonts w:ascii="Arial" w:hAnsi="Arial"/>
          <w:spacing w:val="-7"/>
          <w:sz w:val="18"/>
        </w:rPr>
        <w:t xml:space="preserve"> </w:t>
      </w:r>
      <w:r>
        <w:rPr>
          <w:rFonts w:ascii="Arial" w:hAnsi="Arial"/>
          <w:sz w:val="18"/>
        </w:rPr>
        <w:t>do</w:t>
      </w:r>
      <w:r>
        <w:rPr>
          <w:rFonts w:ascii="Arial" w:hAnsi="Arial"/>
          <w:spacing w:val="-11"/>
          <w:sz w:val="18"/>
        </w:rPr>
        <w:t xml:space="preserve"> </w:t>
      </w:r>
      <w:r>
        <w:rPr>
          <w:rFonts w:ascii="Arial" w:hAnsi="Arial"/>
          <w:sz w:val="18"/>
        </w:rPr>
        <w:t>przeprowadzania</w:t>
      </w:r>
      <w:r>
        <w:rPr>
          <w:rFonts w:ascii="Arial" w:hAnsi="Arial"/>
          <w:spacing w:val="-10"/>
          <w:sz w:val="18"/>
        </w:rPr>
        <w:t xml:space="preserve"> </w:t>
      </w:r>
      <w:r>
        <w:rPr>
          <w:rFonts w:ascii="Arial" w:hAnsi="Arial"/>
          <w:spacing w:val="-2"/>
          <w:sz w:val="18"/>
        </w:rPr>
        <w:t>badania;</w:t>
      </w:r>
    </w:p>
    <w:p w14:paraId="174437EF" w14:textId="77777777" w:rsidR="00FC2866" w:rsidRDefault="00FC2866" w:rsidP="00FC2866">
      <w:pPr>
        <w:pStyle w:val="Akapitzlist"/>
        <w:widowControl w:val="0"/>
        <w:numPr>
          <w:ilvl w:val="1"/>
          <w:numId w:val="8"/>
        </w:numPr>
        <w:tabs>
          <w:tab w:val="left" w:pos="400"/>
        </w:tabs>
        <w:autoSpaceDE w:val="0"/>
        <w:autoSpaceDN w:val="0"/>
        <w:spacing w:before="121"/>
        <w:ind w:left="116" w:right="104" w:firstLine="0"/>
        <w:contextualSpacing w:val="0"/>
        <w:jc w:val="both"/>
      </w:pPr>
      <w:r>
        <w:rPr>
          <w:rFonts w:ascii="Arial" w:hAnsi="Arial"/>
          <w:sz w:val="18"/>
        </w:rPr>
        <w:t>opracowywanie polityki świadczenia przez firmę audytorską przeprowadzającą badanie, przez podmioty</w:t>
      </w:r>
      <w:r>
        <w:rPr>
          <w:rFonts w:ascii="Arial" w:hAnsi="Arial"/>
          <w:spacing w:val="-1"/>
          <w:sz w:val="18"/>
        </w:rPr>
        <w:t xml:space="preserve"> </w:t>
      </w:r>
      <w:r>
        <w:rPr>
          <w:rFonts w:ascii="Arial" w:hAnsi="Arial"/>
          <w:sz w:val="18"/>
        </w:rPr>
        <w:t>powiązane</w:t>
      </w:r>
      <w:r>
        <w:rPr>
          <w:rFonts w:ascii="Arial" w:hAnsi="Arial"/>
          <w:spacing w:val="-2"/>
          <w:sz w:val="18"/>
        </w:rPr>
        <w:t xml:space="preserve"> </w:t>
      </w:r>
      <w:r>
        <w:rPr>
          <w:rFonts w:ascii="Arial" w:hAnsi="Arial"/>
          <w:sz w:val="18"/>
        </w:rPr>
        <w:t>z</w:t>
      </w:r>
      <w:r>
        <w:rPr>
          <w:rFonts w:ascii="Arial" w:hAnsi="Arial"/>
          <w:spacing w:val="-4"/>
          <w:sz w:val="18"/>
        </w:rPr>
        <w:t xml:space="preserve"> </w:t>
      </w:r>
      <w:r>
        <w:rPr>
          <w:rFonts w:ascii="Arial" w:hAnsi="Arial"/>
          <w:sz w:val="18"/>
        </w:rPr>
        <w:t>tą</w:t>
      </w:r>
      <w:r>
        <w:rPr>
          <w:rFonts w:ascii="Arial" w:hAnsi="Arial"/>
          <w:spacing w:val="-4"/>
          <w:sz w:val="18"/>
        </w:rPr>
        <w:t xml:space="preserve"> </w:t>
      </w:r>
      <w:r>
        <w:rPr>
          <w:rFonts w:ascii="Arial" w:hAnsi="Arial"/>
          <w:sz w:val="18"/>
        </w:rPr>
        <w:t>firmą</w:t>
      </w:r>
      <w:r>
        <w:rPr>
          <w:rFonts w:ascii="Arial" w:hAnsi="Arial"/>
          <w:spacing w:val="-4"/>
          <w:sz w:val="18"/>
        </w:rPr>
        <w:t xml:space="preserve"> </w:t>
      </w:r>
      <w:r>
        <w:rPr>
          <w:rFonts w:ascii="Arial" w:hAnsi="Arial"/>
          <w:sz w:val="18"/>
        </w:rPr>
        <w:t>audytorską</w:t>
      </w:r>
      <w:r>
        <w:rPr>
          <w:rFonts w:ascii="Arial" w:hAnsi="Arial"/>
          <w:spacing w:val="-2"/>
          <w:sz w:val="18"/>
        </w:rPr>
        <w:t xml:space="preserve"> </w:t>
      </w:r>
      <w:r>
        <w:rPr>
          <w:rFonts w:ascii="Arial" w:hAnsi="Arial"/>
          <w:sz w:val="18"/>
        </w:rPr>
        <w:t>oraz</w:t>
      </w:r>
      <w:r>
        <w:rPr>
          <w:rFonts w:ascii="Arial" w:hAnsi="Arial"/>
          <w:spacing w:val="-2"/>
          <w:sz w:val="18"/>
        </w:rPr>
        <w:t xml:space="preserve"> </w:t>
      </w:r>
      <w:r>
        <w:rPr>
          <w:rFonts w:ascii="Arial" w:hAnsi="Arial"/>
          <w:sz w:val="18"/>
        </w:rPr>
        <w:t>przez</w:t>
      </w:r>
      <w:r>
        <w:rPr>
          <w:rFonts w:ascii="Arial" w:hAnsi="Arial"/>
          <w:spacing w:val="-2"/>
          <w:sz w:val="18"/>
        </w:rPr>
        <w:t xml:space="preserve"> </w:t>
      </w:r>
      <w:r>
        <w:rPr>
          <w:rFonts w:ascii="Arial" w:hAnsi="Arial"/>
          <w:sz w:val="18"/>
        </w:rPr>
        <w:t>członka</w:t>
      </w:r>
      <w:r>
        <w:rPr>
          <w:rFonts w:ascii="Arial" w:hAnsi="Arial"/>
          <w:spacing w:val="-2"/>
          <w:sz w:val="18"/>
        </w:rPr>
        <w:t xml:space="preserve"> </w:t>
      </w:r>
      <w:r>
        <w:rPr>
          <w:rFonts w:ascii="Arial" w:hAnsi="Arial"/>
          <w:sz w:val="18"/>
        </w:rPr>
        <w:t>sieci</w:t>
      </w:r>
      <w:r>
        <w:rPr>
          <w:rFonts w:ascii="Arial" w:hAnsi="Arial"/>
          <w:spacing w:val="-3"/>
          <w:sz w:val="18"/>
        </w:rPr>
        <w:t xml:space="preserve"> </w:t>
      </w:r>
      <w:r>
        <w:rPr>
          <w:rFonts w:ascii="Arial" w:hAnsi="Arial"/>
          <w:sz w:val="18"/>
        </w:rPr>
        <w:t>firmy</w:t>
      </w:r>
      <w:r>
        <w:rPr>
          <w:rFonts w:ascii="Arial" w:hAnsi="Arial"/>
          <w:spacing w:val="-1"/>
          <w:sz w:val="18"/>
        </w:rPr>
        <w:t xml:space="preserve"> </w:t>
      </w:r>
      <w:r>
        <w:rPr>
          <w:rFonts w:ascii="Arial" w:hAnsi="Arial"/>
          <w:sz w:val="18"/>
        </w:rPr>
        <w:t>audytorskiej dozwolonych usług niebędących badaniem;</w:t>
      </w:r>
    </w:p>
    <w:p w14:paraId="2F228166" w14:textId="77777777" w:rsidR="00FC2866" w:rsidRDefault="00FC2866" w:rsidP="00FC2866">
      <w:pPr>
        <w:pStyle w:val="Akapitzlist"/>
        <w:widowControl w:val="0"/>
        <w:numPr>
          <w:ilvl w:val="1"/>
          <w:numId w:val="8"/>
        </w:numPr>
        <w:tabs>
          <w:tab w:val="left" w:pos="376"/>
        </w:tabs>
        <w:autoSpaceDE w:val="0"/>
        <w:autoSpaceDN w:val="0"/>
        <w:spacing w:before="120"/>
        <w:ind w:left="375" w:hanging="260"/>
        <w:contextualSpacing w:val="0"/>
        <w:jc w:val="both"/>
      </w:pPr>
      <w:r>
        <w:rPr>
          <w:rFonts w:ascii="Arial" w:hAnsi="Arial"/>
          <w:sz w:val="18"/>
        </w:rPr>
        <w:t>określanie</w:t>
      </w:r>
      <w:r>
        <w:rPr>
          <w:rFonts w:ascii="Arial" w:hAnsi="Arial"/>
          <w:spacing w:val="-11"/>
          <w:sz w:val="18"/>
        </w:rPr>
        <w:t xml:space="preserve"> </w:t>
      </w:r>
      <w:r>
        <w:rPr>
          <w:rFonts w:ascii="Arial" w:hAnsi="Arial"/>
          <w:sz w:val="18"/>
        </w:rPr>
        <w:t>procedury</w:t>
      </w:r>
      <w:r>
        <w:rPr>
          <w:rFonts w:ascii="Arial" w:hAnsi="Arial"/>
          <w:spacing w:val="-12"/>
          <w:sz w:val="18"/>
        </w:rPr>
        <w:t xml:space="preserve"> </w:t>
      </w:r>
      <w:r>
        <w:rPr>
          <w:rFonts w:ascii="Arial" w:hAnsi="Arial"/>
          <w:sz w:val="18"/>
        </w:rPr>
        <w:t>wyboru</w:t>
      </w:r>
      <w:r>
        <w:rPr>
          <w:rFonts w:ascii="Arial" w:hAnsi="Arial"/>
          <w:spacing w:val="-10"/>
          <w:sz w:val="18"/>
        </w:rPr>
        <w:t xml:space="preserve"> </w:t>
      </w:r>
      <w:r>
        <w:rPr>
          <w:rFonts w:ascii="Arial" w:hAnsi="Arial"/>
          <w:sz w:val="18"/>
        </w:rPr>
        <w:t>firmy</w:t>
      </w:r>
      <w:r>
        <w:rPr>
          <w:rFonts w:ascii="Arial" w:hAnsi="Arial"/>
          <w:spacing w:val="-10"/>
          <w:sz w:val="18"/>
        </w:rPr>
        <w:t xml:space="preserve"> </w:t>
      </w:r>
      <w:r>
        <w:rPr>
          <w:rFonts w:ascii="Arial" w:hAnsi="Arial"/>
          <w:sz w:val="18"/>
        </w:rPr>
        <w:t>audytorskiej</w:t>
      </w:r>
      <w:r>
        <w:rPr>
          <w:rFonts w:ascii="Arial" w:hAnsi="Arial"/>
          <w:spacing w:val="-6"/>
          <w:sz w:val="18"/>
        </w:rPr>
        <w:t xml:space="preserve"> </w:t>
      </w:r>
      <w:r>
        <w:rPr>
          <w:rFonts w:ascii="Arial" w:hAnsi="Arial"/>
          <w:sz w:val="18"/>
        </w:rPr>
        <w:t>przez</w:t>
      </w:r>
      <w:r>
        <w:rPr>
          <w:rFonts w:ascii="Arial" w:hAnsi="Arial"/>
          <w:spacing w:val="-10"/>
          <w:sz w:val="18"/>
        </w:rPr>
        <w:t xml:space="preserve"> </w:t>
      </w:r>
      <w:r>
        <w:rPr>
          <w:rFonts w:ascii="Arial" w:hAnsi="Arial"/>
          <w:sz w:val="18"/>
        </w:rPr>
        <w:t>jednostkę</w:t>
      </w:r>
      <w:r>
        <w:rPr>
          <w:rFonts w:ascii="Arial" w:hAnsi="Arial"/>
          <w:spacing w:val="-10"/>
          <w:sz w:val="18"/>
        </w:rPr>
        <w:t xml:space="preserve"> </w:t>
      </w:r>
      <w:r>
        <w:rPr>
          <w:rFonts w:ascii="Arial" w:hAnsi="Arial"/>
          <w:sz w:val="18"/>
        </w:rPr>
        <w:t>zainteresowania</w:t>
      </w:r>
      <w:r>
        <w:rPr>
          <w:rFonts w:ascii="Arial" w:hAnsi="Arial"/>
          <w:spacing w:val="-8"/>
          <w:sz w:val="18"/>
        </w:rPr>
        <w:t xml:space="preserve"> </w:t>
      </w:r>
      <w:r>
        <w:rPr>
          <w:rFonts w:ascii="Arial" w:hAnsi="Arial"/>
          <w:spacing w:val="-2"/>
          <w:sz w:val="18"/>
        </w:rPr>
        <w:t>publicznego;</w:t>
      </w:r>
    </w:p>
    <w:p w14:paraId="59CAFB06" w14:textId="77777777" w:rsidR="00FC2866" w:rsidRDefault="00FC2866" w:rsidP="00FC2866">
      <w:pPr>
        <w:pStyle w:val="Akapitzlist"/>
        <w:widowControl w:val="0"/>
        <w:numPr>
          <w:ilvl w:val="1"/>
          <w:numId w:val="8"/>
        </w:numPr>
        <w:tabs>
          <w:tab w:val="left" w:pos="436"/>
        </w:tabs>
        <w:autoSpaceDE w:val="0"/>
        <w:autoSpaceDN w:val="0"/>
        <w:spacing w:before="119"/>
        <w:ind w:left="116" w:right="111" w:firstLine="0"/>
        <w:contextualSpacing w:val="0"/>
        <w:jc w:val="both"/>
      </w:pPr>
      <w:r>
        <w:rPr>
          <w:rFonts w:ascii="Arial" w:hAnsi="Arial"/>
          <w:sz w:val="18"/>
        </w:rPr>
        <w:t>przedstawianie radzie nadzorczej lub innemu organowi nadzorczemu lub kontrolnemu, lub organowi, o którym mowa w art. 66 ust. 4 ustawy z dnia 29 września 1994 r. o rachunkowości, rekomendacji, o której mowa w art. 16 ust. 2 rozporządzenia nr 537/2014, zgodnie z politykami, o których mowa w pkt. 5 i 6;</w:t>
      </w:r>
    </w:p>
    <w:p w14:paraId="5B0CEE45" w14:textId="77777777" w:rsidR="00FC2866" w:rsidRDefault="00FC2866" w:rsidP="00FC2866">
      <w:pPr>
        <w:pStyle w:val="Akapitzlist"/>
        <w:widowControl w:val="0"/>
        <w:numPr>
          <w:ilvl w:val="1"/>
          <w:numId w:val="8"/>
        </w:numPr>
        <w:tabs>
          <w:tab w:val="left" w:pos="407"/>
        </w:tabs>
        <w:autoSpaceDE w:val="0"/>
        <w:autoSpaceDN w:val="0"/>
        <w:spacing w:before="121"/>
        <w:ind w:left="116" w:right="104" w:firstLine="0"/>
        <w:contextualSpacing w:val="0"/>
        <w:jc w:val="both"/>
      </w:pPr>
      <w:r>
        <w:rPr>
          <w:rFonts w:ascii="Arial" w:hAnsi="Arial"/>
          <w:sz w:val="18"/>
        </w:rPr>
        <w:t>przedkładanie zaleceń mających na celu zapewnienie rzetelności procesu sprawozdawczości finansowej w jednostce zainteresowania publicznego.</w:t>
      </w:r>
    </w:p>
    <w:p w14:paraId="1A1DA5C9" w14:textId="77777777" w:rsidR="00FC2866" w:rsidRDefault="00FC2866" w:rsidP="00FC2866">
      <w:pPr>
        <w:pStyle w:val="Akapitzlist"/>
        <w:widowControl w:val="0"/>
        <w:numPr>
          <w:ilvl w:val="0"/>
          <w:numId w:val="8"/>
        </w:numPr>
        <w:tabs>
          <w:tab w:val="left" w:pos="443"/>
        </w:tabs>
        <w:autoSpaceDE w:val="0"/>
        <w:autoSpaceDN w:val="0"/>
        <w:spacing w:before="121"/>
        <w:ind w:left="116" w:right="103" w:firstLine="0"/>
        <w:contextualSpacing w:val="0"/>
        <w:jc w:val="both"/>
      </w:pPr>
      <w:r>
        <w:rPr>
          <w:rFonts w:ascii="Arial" w:hAnsi="Arial"/>
          <w:sz w:val="18"/>
        </w:rPr>
        <w:t>Zasady funkcjonowania Rady Nadzorczej tj. w szczególności odbywania posiedzeń oraz podejmowania</w:t>
      </w:r>
      <w:r>
        <w:rPr>
          <w:rFonts w:ascii="Arial" w:hAnsi="Arial"/>
          <w:spacing w:val="-10"/>
          <w:sz w:val="18"/>
        </w:rPr>
        <w:t xml:space="preserve"> </w:t>
      </w:r>
      <w:r>
        <w:rPr>
          <w:rFonts w:ascii="Arial" w:hAnsi="Arial"/>
          <w:sz w:val="18"/>
        </w:rPr>
        <w:t>uchwał</w:t>
      </w:r>
      <w:r>
        <w:rPr>
          <w:rFonts w:ascii="Arial" w:hAnsi="Arial"/>
          <w:spacing w:val="-8"/>
          <w:sz w:val="18"/>
        </w:rPr>
        <w:t xml:space="preserve"> </w:t>
      </w:r>
      <w:r>
        <w:rPr>
          <w:rFonts w:ascii="Arial" w:hAnsi="Arial"/>
          <w:sz w:val="18"/>
        </w:rPr>
        <w:t>przez</w:t>
      </w:r>
      <w:r>
        <w:rPr>
          <w:rFonts w:ascii="Arial" w:hAnsi="Arial"/>
          <w:spacing w:val="-8"/>
          <w:sz w:val="18"/>
        </w:rPr>
        <w:t xml:space="preserve"> </w:t>
      </w:r>
      <w:r>
        <w:rPr>
          <w:rFonts w:ascii="Arial" w:hAnsi="Arial"/>
          <w:sz w:val="18"/>
        </w:rPr>
        <w:t>Radę</w:t>
      </w:r>
      <w:r>
        <w:rPr>
          <w:rFonts w:ascii="Arial" w:hAnsi="Arial"/>
          <w:spacing w:val="-10"/>
          <w:sz w:val="18"/>
        </w:rPr>
        <w:t xml:space="preserve"> </w:t>
      </w:r>
      <w:r>
        <w:rPr>
          <w:rFonts w:ascii="Arial" w:hAnsi="Arial"/>
          <w:sz w:val="18"/>
        </w:rPr>
        <w:t>Nadzorczą</w:t>
      </w:r>
      <w:r>
        <w:rPr>
          <w:rFonts w:ascii="Arial" w:hAnsi="Arial"/>
          <w:spacing w:val="-9"/>
          <w:sz w:val="18"/>
        </w:rPr>
        <w:t xml:space="preserve"> </w:t>
      </w:r>
      <w:r>
        <w:rPr>
          <w:rFonts w:ascii="Arial" w:hAnsi="Arial"/>
          <w:sz w:val="18"/>
        </w:rPr>
        <w:t>stosuje</w:t>
      </w:r>
      <w:r>
        <w:rPr>
          <w:rFonts w:ascii="Arial" w:hAnsi="Arial"/>
          <w:spacing w:val="-10"/>
          <w:sz w:val="18"/>
        </w:rPr>
        <w:t xml:space="preserve"> </w:t>
      </w:r>
      <w:r>
        <w:rPr>
          <w:rFonts w:ascii="Arial" w:hAnsi="Arial"/>
          <w:sz w:val="18"/>
        </w:rPr>
        <w:t>się</w:t>
      </w:r>
      <w:r>
        <w:rPr>
          <w:rFonts w:ascii="Arial" w:hAnsi="Arial"/>
          <w:spacing w:val="-8"/>
          <w:sz w:val="18"/>
        </w:rPr>
        <w:t xml:space="preserve"> </w:t>
      </w:r>
      <w:r>
        <w:rPr>
          <w:rFonts w:ascii="Arial" w:hAnsi="Arial"/>
          <w:sz w:val="18"/>
        </w:rPr>
        <w:t>odpowiednio</w:t>
      </w:r>
      <w:r>
        <w:rPr>
          <w:rFonts w:ascii="Arial" w:hAnsi="Arial"/>
          <w:spacing w:val="-8"/>
          <w:sz w:val="18"/>
        </w:rPr>
        <w:t xml:space="preserve"> </w:t>
      </w:r>
      <w:r>
        <w:rPr>
          <w:rFonts w:ascii="Arial" w:hAnsi="Arial"/>
          <w:sz w:val="18"/>
        </w:rPr>
        <w:t>do</w:t>
      </w:r>
      <w:r>
        <w:rPr>
          <w:rFonts w:ascii="Arial" w:hAnsi="Arial"/>
          <w:spacing w:val="-10"/>
          <w:sz w:val="18"/>
        </w:rPr>
        <w:t xml:space="preserve"> </w:t>
      </w:r>
      <w:r>
        <w:rPr>
          <w:rFonts w:ascii="Arial" w:hAnsi="Arial"/>
          <w:sz w:val="18"/>
        </w:rPr>
        <w:t>funkcjonowania</w:t>
      </w:r>
      <w:r>
        <w:rPr>
          <w:rFonts w:ascii="Arial" w:hAnsi="Arial"/>
          <w:spacing w:val="-6"/>
          <w:sz w:val="18"/>
        </w:rPr>
        <w:t xml:space="preserve"> </w:t>
      </w:r>
      <w:r>
        <w:rPr>
          <w:rFonts w:ascii="Arial" w:hAnsi="Arial"/>
          <w:sz w:val="18"/>
        </w:rPr>
        <w:t>Komitetu Audytu, chyba że Komitet Audytu postanowi inaczej.</w:t>
      </w:r>
    </w:p>
    <w:p w14:paraId="7E6DC5E4" w14:textId="77777777" w:rsidR="00FC2866" w:rsidRPr="000E4689" w:rsidRDefault="00FC2866" w:rsidP="00FC2866">
      <w:pPr>
        <w:tabs>
          <w:tab w:val="left" w:pos="5796"/>
        </w:tabs>
        <w:rPr>
          <w:rFonts w:ascii="Arial" w:hAnsi="Arial"/>
          <w:sz w:val="18"/>
        </w:rPr>
        <w:sectPr w:rsidR="00FC2866" w:rsidRPr="000E4689" w:rsidSect="00FC2866">
          <w:pgSz w:w="11910" w:h="17340"/>
          <w:pgMar w:top="1780" w:right="940" w:bottom="280" w:left="1120" w:header="708" w:footer="708" w:gutter="0"/>
          <w:cols w:space="708"/>
        </w:sectPr>
      </w:pPr>
    </w:p>
    <w:p w14:paraId="544DACAB" w14:textId="77777777" w:rsidR="00FC2866" w:rsidRDefault="00FC2866" w:rsidP="00FC2866">
      <w:pPr>
        <w:pStyle w:val="Tekstpodstawowy"/>
      </w:pPr>
    </w:p>
    <w:p w14:paraId="42E60B3D" w14:textId="77777777" w:rsidR="00FC2866" w:rsidRDefault="00FC2866" w:rsidP="00FC2866">
      <w:pPr>
        <w:spacing w:before="216"/>
        <w:ind w:left="2207" w:right="2201"/>
        <w:jc w:val="center"/>
        <w:rPr>
          <w:b/>
        </w:rPr>
      </w:pPr>
      <w:r>
        <w:rPr>
          <w:rFonts w:ascii="Arial" w:hAnsi="Arial"/>
          <w:b/>
          <w:sz w:val="18"/>
        </w:rPr>
        <w:t xml:space="preserve">§ </w:t>
      </w:r>
      <w:r>
        <w:rPr>
          <w:rFonts w:ascii="Arial" w:hAnsi="Arial"/>
          <w:b/>
          <w:spacing w:val="-5"/>
          <w:sz w:val="18"/>
        </w:rPr>
        <w:t>10</w:t>
      </w:r>
    </w:p>
    <w:p w14:paraId="0E4A0B50" w14:textId="77777777" w:rsidR="00FC2866" w:rsidRDefault="00FC2866" w:rsidP="00FC2866">
      <w:pPr>
        <w:spacing w:before="121"/>
        <w:ind w:left="2207" w:right="2203"/>
        <w:jc w:val="center"/>
        <w:rPr>
          <w:b/>
        </w:rPr>
      </w:pPr>
      <w:r>
        <w:rPr>
          <w:rFonts w:ascii="Arial" w:hAnsi="Arial"/>
          <w:b/>
          <w:sz w:val="18"/>
        </w:rPr>
        <w:t>Komitet</w:t>
      </w:r>
      <w:r>
        <w:rPr>
          <w:rFonts w:ascii="Arial" w:hAnsi="Arial"/>
          <w:b/>
          <w:spacing w:val="-4"/>
          <w:sz w:val="18"/>
        </w:rPr>
        <w:t xml:space="preserve"> </w:t>
      </w:r>
      <w:r>
        <w:rPr>
          <w:rFonts w:ascii="Arial" w:hAnsi="Arial"/>
          <w:b/>
          <w:sz w:val="18"/>
        </w:rPr>
        <w:t>ds.</w:t>
      </w:r>
      <w:r>
        <w:rPr>
          <w:rFonts w:ascii="Arial" w:hAnsi="Arial"/>
          <w:b/>
          <w:spacing w:val="-5"/>
          <w:sz w:val="18"/>
        </w:rPr>
        <w:t xml:space="preserve"> </w:t>
      </w:r>
      <w:r>
        <w:rPr>
          <w:rFonts w:ascii="Arial" w:hAnsi="Arial"/>
          <w:b/>
          <w:spacing w:val="-2"/>
          <w:sz w:val="18"/>
        </w:rPr>
        <w:t>Wynagrodzeń</w:t>
      </w:r>
    </w:p>
    <w:p w14:paraId="49A0C1F8" w14:textId="77777777" w:rsidR="00FC2866" w:rsidRDefault="00FC2866" w:rsidP="00FC2866">
      <w:pPr>
        <w:pStyle w:val="Akapitzlist"/>
        <w:widowControl w:val="0"/>
        <w:numPr>
          <w:ilvl w:val="0"/>
          <w:numId w:val="7"/>
        </w:numPr>
        <w:tabs>
          <w:tab w:val="left" w:pos="477"/>
        </w:tabs>
        <w:autoSpaceDE w:val="0"/>
        <w:autoSpaceDN w:val="0"/>
        <w:spacing w:before="119"/>
        <w:ind w:right="108"/>
        <w:contextualSpacing w:val="0"/>
        <w:jc w:val="both"/>
      </w:pPr>
      <w:r>
        <w:rPr>
          <w:rFonts w:ascii="Arial" w:hAnsi="Arial"/>
          <w:sz w:val="18"/>
        </w:rPr>
        <w:t>Rada</w:t>
      </w:r>
      <w:r>
        <w:rPr>
          <w:rFonts w:ascii="Arial" w:hAnsi="Arial"/>
          <w:spacing w:val="71"/>
          <w:sz w:val="18"/>
        </w:rPr>
        <w:t xml:space="preserve"> </w:t>
      </w:r>
      <w:r>
        <w:rPr>
          <w:rFonts w:ascii="Arial" w:hAnsi="Arial"/>
          <w:sz w:val="18"/>
        </w:rPr>
        <w:t>Nadzorcza</w:t>
      </w:r>
      <w:r>
        <w:rPr>
          <w:rFonts w:ascii="Arial" w:hAnsi="Arial"/>
          <w:spacing w:val="70"/>
          <w:sz w:val="18"/>
        </w:rPr>
        <w:t xml:space="preserve"> </w:t>
      </w:r>
      <w:r>
        <w:rPr>
          <w:rFonts w:ascii="Arial" w:hAnsi="Arial"/>
          <w:sz w:val="18"/>
        </w:rPr>
        <w:t>powołuje</w:t>
      </w:r>
      <w:r>
        <w:rPr>
          <w:rFonts w:ascii="Arial" w:hAnsi="Arial"/>
          <w:spacing w:val="71"/>
          <w:sz w:val="18"/>
        </w:rPr>
        <w:t xml:space="preserve"> </w:t>
      </w:r>
      <w:r>
        <w:rPr>
          <w:rFonts w:ascii="Arial" w:hAnsi="Arial"/>
          <w:sz w:val="18"/>
        </w:rPr>
        <w:t>i</w:t>
      </w:r>
      <w:r>
        <w:rPr>
          <w:rFonts w:ascii="Arial" w:hAnsi="Arial"/>
          <w:spacing w:val="69"/>
          <w:sz w:val="18"/>
        </w:rPr>
        <w:t xml:space="preserve"> </w:t>
      </w:r>
      <w:r>
        <w:rPr>
          <w:rFonts w:ascii="Arial" w:hAnsi="Arial"/>
          <w:sz w:val="18"/>
        </w:rPr>
        <w:t>odwołuje</w:t>
      </w:r>
      <w:r>
        <w:rPr>
          <w:rFonts w:ascii="Arial" w:hAnsi="Arial"/>
          <w:spacing w:val="69"/>
          <w:sz w:val="18"/>
        </w:rPr>
        <w:t xml:space="preserve"> </w:t>
      </w:r>
      <w:r>
        <w:rPr>
          <w:rFonts w:ascii="Arial" w:hAnsi="Arial"/>
          <w:sz w:val="18"/>
        </w:rPr>
        <w:t>członków</w:t>
      </w:r>
      <w:r>
        <w:rPr>
          <w:rFonts w:ascii="Arial" w:hAnsi="Arial"/>
          <w:spacing w:val="71"/>
          <w:sz w:val="18"/>
        </w:rPr>
        <w:t xml:space="preserve"> </w:t>
      </w:r>
      <w:r>
        <w:rPr>
          <w:rFonts w:ascii="Arial" w:hAnsi="Arial"/>
          <w:sz w:val="18"/>
        </w:rPr>
        <w:t>Komitetu</w:t>
      </w:r>
      <w:r>
        <w:rPr>
          <w:rFonts w:ascii="Arial" w:hAnsi="Arial"/>
          <w:spacing w:val="69"/>
          <w:sz w:val="18"/>
        </w:rPr>
        <w:t xml:space="preserve"> </w:t>
      </w:r>
      <w:r>
        <w:rPr>
          <w:rFonts w:ascii="Arial" w:hAnsi="Arial"/>
          <w:sz w:val="18"/>
        </w:rPr>
        <w:t>ds.</w:t>
      </w:r>
      <w:r>
        <w:rPr>
          <w:rFonts w:ascii="Arial" w:hAnsi="Arial"/>
          <w:spacing w:val="68"/>
          <w:sz w:val="18"/>
        </w:rPr>
        <w:t xml:space="preserve"> </w:t>
      </w:r>
      <w:r>
        <w:rPr>
          <w:rFonts w:ascii="Arial" w:hAnsi="Arial"/>
          <w:sz w:val="18"/>
        </w:rPr>
        <w:t>Wynagrodzeń,</w:t>
      </w:r>
      <w:r>
        <w:rPr>
          <w:rFonts w:ascii="Arial" w:hAnsi="Arial"/>
          <w:spacing w:val="71"/>
          <w:sz w:val="18"/>
        </w:rPr>
        <w:t xml:space="preserve"> </w:t>
      </w:r>
      <w:r>
        <w:rPr>
          <w:rFonts w:ascii="Arial" w:hAnsi="Arial"/>
          <w:sz w:val="18"/>
        </w:rPr>
        <w:t>w</w:t>
      </w:r>
      <w:r>
        <w:rPr>
          <w:rFonts w:ascii="Arial" w:hAnsi="Arial"/>
          <w:spacing w:val="69"/>
          <w:sz w:val="18"/>
        </w:rPr>
        <w:t xml:space="preserve"> </w:t>
      </w:r>
      <w:r>
        <w:rPr>
          <w:rFonts w:ascii="Arial" w:hAnsi="Arial"/>
          <w:sz w:val="18"/>
        </w:rPr>
        <w:t>tym</w:t>
      </w:r>
      <w:r>
        <w:rPr>
          <w:rFonts w:ascii="Arial" w:hAnsi="Arial"/>
          <w:spacing w:val="70"/>
          <w:sz w:val="18"/>
        </w:rPr>
        <w:t xml:space="preserve"> </w:t>
      </w:r>
      <w:r>
        <w:rPr>
          <w:rFonts w:ascii="Arial" w:hAnsi="Arial"/>
          <w:sz w:val="18"/>
        </w:rPr>
        <w:t xml:space="preserve">jego </w:t>
      </w:r>
      <w:r>
        <w:rPr>
          <w:rFonts w:ascii="Arial" w:hAnsi="Arial"/>
          <w:spacing w:val="-2"/>
          <w:sz w:val="18"/>
        </w:rPr>
        <w:t>Przewodniczącego.</w:t>
      </w:r>
    </w:p>
    <w:p w14:paraId="373E32FE" w14:textId="77777777" w:rsidR="00FC2866" w:rsidRDefault="00FC2866" w:rsidP="00FC2866">
      <w:pPr>
        <w:pStyle w:val="Akapitzlist"/>
        <w:widowControl w:val="0"/>
        <w:numPr>
          <w:ilvl w:val="0"/>
          <w:numId w:val="7"/>
        </w:numPr>
        <w:tabs>
          <w:tab w:val="left" w:pos="477"/>
        </w:tabs>
        <w:autoSpaceDE w:val="0"/>
        <w:autoSpaceDN w:val="0"/>
        <w:spacing w:line="252" w:lineRule="exact"/>
        <w:ind w:hanging="361"/>
        <w:contextualSpacing w:val="0"/>
        <w:jc w:val="both"/>
      </w:pPr>
      <w:r>
        <w:rPr>
          <w:rFonts w:ascii="Arial" w:hAnsi="Arial"/>
          <w:sz w:val="18"/>
        </w:rPr>
        <w:t>Członkowie</w:t>
      </w:r>
      <w:r>
        <w:rPr>
          <w:rFonts w:ascii="Arial" w:hAnsi="Arial"/>
          <w:spacing w:val="-7"/>
          <w:sz w:val="18"/>
        </w:rPr>
        <w:t xml:space="preserve"> </w:t>
      </w:r>
      <w:r>
        <w:rPr>
          <w:rFonts w:ascii="Arial" w:hAnsi="Arial"/>
          <w:sz w:val="18"/>
        </w:rPr>
        <w:t>Komitetu</w:t>
      </w:r>
      <w:r>
        <w:rPr>
          <w:rFonts w:ascii="Arial" w:hAnsi="Arial"/>
          <w:spacing w:val="-7"/>
          <w:sz w:val="18"/>
        </w:rPr>
        <w:t xml:space="preserve"> </w:t>
      </w:r>
      <w:r>
        <w:rPr>
          <w:rFonts w:ascii="Arial" w:hAnsi="Arial"/>
          <w:sz w:val="18"/>
        </w:rPr>
        <w:t>ds.</w:t>
      </w:r>
      <w:r>
        <w:rPr>
          <w:rFonts w:ascii="Arial" w:hAnsi="Arial"/>
          <w:spacing w:val="-6"/>
          <w:sz w:val="18"/>
        </w:rPr>
        <w:t xml:space="preserve"> </w:t>
      </w:r>
      <w:r>
        <w:rPr>
          <w:rFonts w:ascii="Arial" w:hAnsi="Arial"/>
          <w:sz w:val="18"/>
        </w:rPr>
        <w:t>Wynagrodzeń</w:t>
      </w:r>
      <w:r>
        <w:rPr>
          <w:rFonts w:ascii="Arial" w:hAnsi="Arial"/>
          <w:spacing w:val="-7"/>
          <w:sz w:val="18"/>
        </w:rPr>
        <w:t xml:space="preserve"> </w:t>
      </w:r>
      <w:r>
        <w:rPr>
          <w:rFonts w:ascii="Arial" w:hAnsi="Arial"/>
          <w:sz w:val="18"/>
        </w:rPr>
        <w:t>są</w:t>
      </w:r>
      <w:r>
        <w:rPr>
          <w:rFonts w:ascii="Arial" w:hAnsi="Arial"/>
          <w:spacing w:val="-5"/>
          <w:sz w:val="18"/>
        </w:rPr>
        <w:t xml:space="preserve"> </w:t>
      </w:r>
      <w:r>
        <w:rPr>
          <w:rFonts w:ascii="Arial" w:hAnsi="Arial"/>
          <w:sz w:val="18"/>
        </w:rPr>
        <w:t>wybierani</w:t>
      </w:r>
      <w:r>
        <w:rPr>
          <w:rFonts w:ascii="Arial" w:hAnsi="Arial"/>
          <w:spacing w:val="-5"/>
          <w:sz w:val="18"/>
        </w:rPr>
        <w:t xml:space="preserve"> </w:t>
      </w:r>
      <w:r>
        <w:rPr>
          <w:rFonts w:ascii="Arial" w:hAnsi="Arial"/>
          <w:sz w:val="18"/>
        </w:rPr>
        <w:t>spośród</w:t>
      </w:r>
      <w:r>
        <w:rPr>
          <w:rFonts w:ascii="Arial" w:hAnsi="Arial"/>
          <w:spacing w:val="-6"/>
          <w:sz w:val="18"/>
        </w:rPr>
        <w:t xml:space="preserve"> </w:t>
      </w:r>
      <w:r>
        <w:rPr>
          <w:rFonts w:ascii="Arial" w:hAnsi="Arial"/>
          <w:sz w:val="18"/>
        </w:rPr>
        <w:t>członków</w:t>
      </w:r>
      <w:r>
        <w:rPr>
          <w:rFonts w:ascii="Arial" w:hAnsi="Arial"/>
          <w:spacing w:val="-6"/>
          <w:sz w:val="18"/>
        </w:rPr>
        <w:t xml:space="preserve"> </w:t>
      </w:r>
      <w:r>
        <w:rPr>
          <w:rFonts w:ascii="Arial" w:hAnsi="Arial"/>
          <w:sz w:val="18"/>
        </w:rPr>
        <w:t>Rady</w:t>
      </w:r>
      <w:r>
        <w:rPr>
          <w:rFonts w:ascii="Arial" w:hAnsi="Arial"/>
          <w:spacing w:val="-4"/>
          <w:sz w:val="18"/>
        </w:rPr>
        <w:t xml:space="preserve"> </w:t>
      </w:r>
      <w:r>
        <w:rPr>
          <w:rFonts w:ascii="Arial" w:hAnsi="Arial"/>
          <w:spacing w:val="-2"/>
          <w:sz w:val="18"/>
        </w:rPr>
        <w:t>Nadzorczej.</w:t>
      </w:r>
    </w:p>
    <w:p w14:paraId="68370354" w14:textId="77777777" w:rsidR="00FC2866" w:rsidRDefault="00FC2866" w:rsidP="00FC2866">
      <w:pPr>
        <w:pStyle w:val="Akapitzlist"/>
        <w:widowControl w:val="0"/>
        <w:numPr>
          <w:ilvl w:val="0"/>
          <w:numId w:val="7"/>
        </w:numPr>
        <w:tabs>
          <w:tab w:val="left" w:pos="477"/>
        </w:tabs>
        <w:autoSpaceDE w:val="0"/>
        <w:autoSpaceDN w:val="0"/>
        <w:spacing w:line="252" w:lineRule="exact"/>
        <w:ind w:hanging="361"/>
        <w:contextualSpacing w:val="0"/>
        <w:jc w:val="both"/>
      </w:pPr>
      <w:r>
        <w:rPr>
          <w:rFonts w:ascii="Arial" w:hAnsi="Arial"/>
          <w:sz w:val="18"/>
        </w:rPr>
        <w:t>W</w:t>
      </w:r>
      <w:r>
        <w:rPr>
          <w:rFonts w:ascii="Arial" w:hAnsi="Arial"/>
          <w:spacing w:val="-6"/>
          <w:sz w:val="18"/>
        </w:rPr>
        <w:t xml:space="preserve"> </w:t>
      </w:r>
      <w:r>
        <w:rPr>
          <w:rFonts w:ascii="Arial" w:hAnsi="Arial"/>
          <w:sz w:val="18"/>
        </w:rPr>
        <w:t>skład</w:t>
      </w:r>
      <w:r>
        <w:rPr>
          <w:rFonts w:ascii="Arial" w:hAnsi="Arial"/>
          <w:spacing w:val="-6"/>
          <w:sz w:val="18"/>
        </w:rPr>
        <w:t xml:space="preserve"> </w:t>
      </w:r>
      <w:r>
        <w:rPr>
          <w:rFonts w:ascii="Arial" w:hAnsi="Arial"/>
          <w:sz w:val="18"/>
        </w:rPr>
        <w:t>Komitetu</w:t>
      </w:r>
      <w:r>
        <w:rPr>
          <w:rFonts w:ascii="Arial" w:hAnsi="Arial"/>
          <w:spacing w:val="-5"/>
          <w:sz w:val="18"/>
        </w:rPr>
        <w:t xml:space="preserve"> </w:t>
      </w:r>
      <w:r>
        <w:rPr>
          <w:rFonts w:ascii="Arial" w:hAnsi="Arial"/>
          <w:sz w:val="18"/>
        </w:rPr>
        <w:t>ds.</w:t>
      </w:r>
      <w:r>
        <w:rPr>
          <w:rFonts w:ascii="Arial" w:hAnsi="Arial"/>
          <w:spacing w:val="-5"/>
          <w:sz w:val="18"/>
        </w:rPr>
        <w:t xml:space="preserve"> </w:t>
      </w:r>
      <w:r>
        <w:rPr>
          <w:rFonts w:ascii="Arial" w:hAnsi="Arial"/>
          <w:sz w:val="18"/>
        </w:rPr>
        <w:t>Wynagrodzeń</w:t>
      </w:r>
      <w:r>
        <w:rPr>
          <w:rFonts w:ascii="Arial" w:hAnsi="Arial"/>
          <w:spacing w:val="-5"/>
          <w:sz w:val="18"/>
        </w:rPr>
        <w:t xml:space="preserve"> </w:t>
      </w:r>
      <w:r>
        <w:rPr>
          <w:rFonts w:ascii="Arial" w:hAnsi="Arial"/>
          <w:sz w:val="18"/>
        </w:rPr>
        <w:t>wchodzi</w:t>
      </w:r>
      <w:r>
        <w:rPr>
          <w:rFonts w:ascii="Arial" w:hAnsi="Arial"/>
          <w:spacing w:val="-7"/>
          <w:sz w:val="18"/>
        </w:rPr>
        <w:t xml:space="preserve"> </w:t>
      </w:r>
      <w:r>
        <w:rPr>
          <w:rFonts w:ascii="Arial" w:hAnsi="Arial"/>
          <w:sz w:val="18"/>
        </w:rPr>
        <w:t>co</w:t>
      </w:r>
      <w:r>
        <w:rPr>
          <w:rFonts w:ascii="Arial" w:hAnsi="Arial"/>
          <w:spacing w:val="-5"/>
          <w:sz w:val="18"/>
        </w:rPr>
        <w:t xml:space="preserve"> </w:t>
      </w:r>
      <w:r>
        <w:rPr>
          <w:rFonts w:ascii="Arial" w:hAnsi="Arial"/>
          <w:sz w:val="18"/>
        </w:rPr>
        <w:t>najmniej</w:t>
      </w:r>
      <w:r>
        <w:rPr>
          <w:rFonts w:ascii="Arial" w:hAnsi="Arial"/>
          <w:spacing w:val="-4"/>
          <w:sz w:val="18"/>
        </w:rPr>
        <w:t xml:space="preserve"> </w:t>
      </w:r>
      <w:r>
        <w:rPr>
          <w:rFonts w:ascii="Arial" w:hAnsi="Arial"/>
          <w:sz w:val="18"/>
        </w:rPr>
        <w:t>trzech</w:t>
      </w:r>
      <w:r>
        <w:rPr>
          <w:rFonts w:ascii="Arial" w:hAnsi="Arial"/>
          <w:spacing w:val="-6"/>
          <w:sz w:val="18"/>
        </w:rPr>
        <w:t xml:space="preserve"> </w:t>
      </w:r>
      <w:r>
        <w:rPr>
          <w:rFonts w:ascii="Arial" w:hAnsi="Arial"/>
          <w:spacing w:val="-2"/>
          <w:sz w:val="18"/>
        </w:rPr>
        <w:t>członków.</w:t>
      </w:r>
    </w:p>
    <w:p w14:paraId="21878B2E" w14:textId="77777777" w:rsidR="00FC2866" w:rsidRDefault="00FC2866" w:rsidP="00FC2866">
      <w:pPr>
        <w:pStyle w:val="Akapitzlist"/>
        <w:widowControl w:val="0"/>
        <w:numPr>
          <w:ilvl w:val="0"/>
          <w:numId w:val="7"/>
        </w:numPr>
        <w:tabs>
          <w:tab w:val="left" w:pos="477"/>
        </w:tabs>
        <w:autoSpaceDE w:val="0"/>
        <w:autoSpaceDN w:val="0"/>
        <w:spacing w:before="2" w:line="252" w:lineRule="exact"/>
        <w:ind w:hanging="361"/>
        <w:contextualSpacing w:val="0"/>
        <w:jc w:val="both"/>
      </w:pPr>
      <w:r>
        <w:rPr>
          <w:rFonts w:ascii="Arial" w:hAnsi="Arial"/>
          <w:sz w:val="18"/>
        </w:rPr>
        <w:t>Do</w:t>
      </w:r>
      <w:r>
        <w:rPr>
          <w:rFonts w:ascii="Arial" w:hAnsi="Arial"/>
          <w:spacing w:val="-4"/>
          <w:sz w:val="18"/>
        </w:rPr>
        <w:t xml:space="preserve"> </w:t>
      </w:r>
      <w:r>
        <w:rPr>
          <w:rFonts w:ascii="Arial" w:hAnsi="Arial"/>
          <w:sz w:val="18"/>
        </w:rPr>
        <w:t>zadań</w:t>
      </w:r>
      <w:r>
        <w:rPr>
          <w:rFonts w:ascii="Arial" w:hAnsi="Arial"/>
          <w:spacing w:val="-3"/>
          <w:sz w:val="18"/>
        </w:rPr>
        <w:t xml:space="preserve"> </w:t>
      </w:r>
      <w:r>
        <w:rPr>
          <w:rFonts w:ascii="Arial" w:hAnsi="Arial"/>
          <w:sz w:val="18"/>
        </w:rPr>
        <w:t>Komitetu</w:t>
      </w:r>
      <w:r>
        <w:rPr>
          <w:rFonts w:ascii="Arial" w:hAnsi="Arial"/>
          <w:spacing w:val="-3"/>
          <w:sz w:val="18"/>
        </w:rPr>
        <w:t xml:space="preserve"> </w:t>
      </w:r>
      <w:r>
        <w:rPr>
          <w:rFonts w:ascii="Arial" w:hAnsi="Arial"/>
          <w:sz w:val="18"/>
        </w:rPr>
        <w:t>ds.</w:t>
      </w:r>
      <w:r>
        <w:rPr>
          <w:rFonts w:ascii="Arial" w:hAnsi="Arial"/>
          <w:spacing w:val="-5"/>
          <w:sz w:val="18"/>
        </w:rPr>
        <w:t xml:space="preserve"> </w:t>
      </w:r>
      <w:r>
        <w:rPr>
          <w:rFonts w:ascii="Arial" w:hAnsi="Arial"/>
          <w:sz w:val="18"/>
        </w:rPr>
        <w:t>Wynagrodzeń</w:t>
      </w:r>
      <w:r>
        <w:rPr>
          <w:rFonts w:ascii="Arial" w:hAnsi="Arial"/>
          <w:spacing w:val="-6"/>
          <w:sz w:val="18"/>
        </w:rPr>
        <w:t xml:space="preserve"> </w:t>
      </w:r>
      <w:r>
        <w:rPr>
          <w:rFonts w:ascii="Arial" w:hAnsi="Arial"/>
          <w:sz w:val="18"/>
        </w:rPr>
        <w:t>należy</w:t>
      </w:r>
      <w:r>
        <w:rPr>
          <w:rFonts w:ascii="Arial" w:hAnsi="Arial"/>
          <w:spacing w:val="-3"/>
          <w:sz w:val="18"/>
        </w:rPr>
        <w:t xml:space="preserve"> </w:t>
      </w:r>
      <w:r>
        <w:rPr>
          <w:rFonts w:ascii="Arial" w:hAnsi="Arial"/>
          <w:sz w:val="18"/>
        </w:rPr>
        <w:t>w</w:t>
      </w:r>
      <w:r>
        <w:rPr>
          <w:rFonts w:ascii="Arial" w:hAnsi="Arial"/>
          <w:spacing w:val="-5"/>
          <w:sz w:val="18"/>
        </w:rPr>
        <w:t xml:space="preserve"> </w:t>
      </w:r>
      <w:r>
        <w:rPr>
          <w:rFonts w:ascii="Arial" w:hAnsi="Arial"/>
          <w:spacing w:val="-2"/>
          <w:sz w:val="18"/>
        </w:rPr>
        <w:t>szczególności:</w:t>
      </w:r>
    </w:p>
    <w:p w14:paraId="67F31922" w14:textId="77777777" w:rsidR="00FC2866" w:rsidRDefault="00FC2866" w:rsidP="00FC2866">
      <w:pPr>
        <w:pStyle w:val="Akapitzlist"/>
        <w:widowControl w:val="0"/>
        <w:numPr>
          <w:ilvl w:val="1"/>
          <w:numId w:val="7"/>
        </w:numPr>
        <w:tabs>
          <w:tab w:val="left" w:pos="1258"/>
          <w:tab w:val="left" w:pos="1259"/>
        </w:tabs>
        <w:autoSpaceDE w:val="0"/>
        <w:autoSpaceDN w:val="0"/>
        <w:spacing w:line="252" w:lineRule="exact"/>
        <w:contextualSpacing w:val="0"/>
      </w:pPr>
      <w:r>
        <w:rPr>
          <w:rFonts w:ascii="Arial" w:hAnsi="Arial"/>
          <w:sz w:val="18"/>
        </w:rPr>
        <w:t>Odnośnie</w:t>
      </w:r>
      <w:r>
        <w:rPr>
          <w:rFonts w:ascii="Arial" w:hAnsi="Arial"/>
          <w:spacing w:val="-10"/>
          <w:sz w:val="18"/>
        </w:rPr>
        <w:t xml:space="preserve"> </w:t>
      </w:r>
      <w:r>
        <w:rPr>
          <w:rFonts w:ascii="Arial" w:hAnsi="Arial"/>
          <w:sz w:val="18"/>
        </w:rPr>
        <w:t>wynagrodzenia</w:t>
      </w:r>
      <w:r>
        <w:rPr>
          <w:rFonts w:ascii="Arial" w:hAnsi="Arial"/>
          <w:spacing w:val="-7"/>
          <w:sz w:val="18"/>
        </w:rPr>
        <w:t xml:space="preserve"> </w:t>
      </w:r>
      <w:r>
        <w:rPr>
          <w:rFonts w:ascii="Arial" w:hAnsi="Arial"/>
          <w:sz w:val="18"/>
        </w:rPr>
        <w:t>członków</w:t>
      </w:r>
      <w:r>
        <w:rPr>
          <w:rFonts w:ascii="Arial" w:hAnsi="Arial"/>
          <w:spacing w:val="-8"/>
          <w:sz w:val="18"/>
        </w:rPr>
        <w:t xml:space="preserve"> </w:t>
      </w:r>
      <w:r>
        <w:rPr>
          <w:rFonts w:ascii="Arial" w:hAnsi="Arial"/>
          <w:sz w:val="18"/>
        </w:rPr>
        <w:t>Zarządu</w:t>
      </w:r>
      <w:r>
        <w:rPr>
          <w:rFonts w:ascii="Arial" w:hAnsi="Arial"/>
          <w:spacing w:val="-7"/>
          <w:sz w:val="18"/>
        </w:rPr>
        <w:t xml:space="preserve"> </w:t>
      </w:r>
      <w:r>
        <w:rPr>
          <w:rFonts w:ascii="Arial" w:hAnsi="Arial"/>
          <w:spacing w:val="-2"/>
          <w:sz w:val="18"/>
        </w:rPr>
        <w:t>Spółki:</w:t>
      </w:r>
    </w:p>
    <w:p w14:paraId="74181ABE" w14:textId="77777777" w:rsidR="00FC2866" w:rsidRDefault="00FC2866" w:rsidP="00FC2866">
      <w:pPr>
        <w:pStyle w:val="Akapitzlist"/>
        <w:widowControl w:val="0"/>
        <w:numPr>
          <w:ilvl w:val="2"/>
          <w:numId w:val="7"/>
        </w:numPr>
        <w:tabs>
          <w:tab w:val="left" w:pos="1545"/>
        </w:tabs>
        <w:autoSpaceDE w:val="0"/>
        <w:autoSpaceDN w:val="0"/>
        <w:spacing w:before="1"/>
        <w:ind w:right="103" w:firstLine="0"/>
        <w:contextualSpacing w:val="0"/>
        <w:jc w:val="both"/>
      </w:pPr>
      <w:r>
        <w:rPr>
          <w:rFonts w:ascii="Arial" w:hAnsi="Arial"/>
          <w:sz w:val="18"/>
        </w:rPr>
        <w:t>dokonywanie oceny wynagrodzeń podstawowych, bonusów oraz wynagrodzeń opartych na programach motywacyjnych, otrzymywanych przez członków Zarządu Spółki w odniesieniu do zakresu obowiązków członków Zarządu Spółki i sposobu ich wykonywania, a także w oparciu o warunki rynkowe,</w:t>
      </w:r>
    </w:p>
    <w:p w14:paraId="5BC6F2B8" w14:textId="77777777" w:rsidR="00FC2866" w:rsidRDefault="00FC2866" w:rsidP="00FC2866">
      <w:pPr>
        <w:pStyle w:val="Akapitzlist"/>
        <w:widowControl w:val="0"/>
        <w:numPr>
          <w:ilvl w:val="2"/>
          <w:numId w:val="7"/>
        </w:numPr>
        <w:tabs>
          <w:tab w:val="left" w:pos="1446"/>
        </w:tabs>
        <w:autoSpaceDE w:val="0"/>
        <w:autoSpaceDN w:val="0"/>
        <w:spacing w:line="242" w:lineRule="auto"/>
        <w:ind w:right="109" w:firstLine="0"/>
        <w:contextualSpacing w:val="0"/>
        <w:jc w:val="both"/>
      </w:pPr>
      <w:r>
        <w:rPr>
          <w:rFonts w:ascii="Arial" w:hAnsi="Arial"/>
          <w:sz w:val="18"/>
        </w:rPr>
        <w:t>przedstawianie</w:t>
      </w:r>
      <w:r>
        <w:rPr>
          <w:rFonts w:ascii="Arial" w:hAnsi="Arial"/>
          <w:spacing w:val="-16"/>
          <w:sz w:val="18"/>
        </w:rPr>
        <w:t xml:space="preserve"> </w:t>
      </w:r>
      <w:r>
        <w:rPr>
          <w:rFonts w:ascii="Arial" w:hAnsi="Arial"/>
          <w:sz w:val="18"/>
        </w:rPr>
        <w:t>Radzie</w:t>
      </w:r>
      <w:r>
        <w:rPr>
          <w:rFonts w:ascii="Arial" w:hAnsi="Arial"/>
          <w:spacing w:val="-15"/>
          <w:sz w:val="18"/>
        </w:rPr>
        <w:t xml:space="preserve"> </w:t>
      </w:r>
      <w:r>
        <w:rPr>
          <w:rFonts w:ascii="Arial" w:hAnsi="Arial"/>
          <w:sz w:val="18"/>
        </w:rPr>
        <w:t>Nadzorczej</w:t>
      </w:r>
      <w:r>
        <w:rPr>
          <w:rFonts w:ascii="Arial" w:hAnsi="Arial"/>
          <w:spacing w:val="-15"/>
          <w:sz w:val="18"/>
        </w:rPr>
        <w:t xml:space="preserve"> </w:t>
      </w:r>
      <w:r>
        <w:rPr>
          <w:rFonts w:ascii="Arial" w:hAnsi="Arial"/>
          <w:sz w:val="18"/>
        </w:rPr>
        <w:t>propozycji</w:t>
      </w:r>
      <w:r>
        <w:rPr>
          <w:rFonts w:ascii="Arial" w:hAnsi="Arial"/>
          <w:spacing w:val="-16"/>
          <w:sz w:val="18"/>
        </w:rPr>
        <w:t xml:space="preserve"> </w:t>
      </w:r>
      <w:r>
        <w:rPr>
          <w:rFonts w:ascii="Arial" w:hAnsi="Arial"/>
          <w:sz w:val="18"/>
        </w:rPr>
        <w:t>dotyczących</w:t>
      </w:r>
      <w:r>
        <w:rPr>
          <w:rFonts w:ascii="Arial" w:hAnsi="Arial"/>
          <w:spacing w:val="-15"/>
          <w:sz w:val="18"/>
        </w:rPr>
        <w:t xml:space="preserve"> </w:t>
      </w:r>
      <w:r>
        <w:rPr>
          <w:rFonts w:ascii="Arial" w:hAnsi="Arial"/>
          <w:sz w:val="18"/>
        </w:rPr>
        <w:t>odpowiednich</w:t>
      </w:r>
      <w:r>
        <w:rPr>
          <w:rFonts w:ascii="Arial" w:hAnsi="Arial"/>
          <w:spacing w:val="-15"/>
          <w:sz w:val="18"/>
        </w:rPr>
        <w:t xml:space="preserve"> </w:t>
      </w:r>
      <w:r>
        <w:rPr>
          <w:rFonts w:ascii="Arial" w:hAnsi="Arial"/>
          <w:sz w:val="18"/>
        </w:rPr>
        <w:t>form</w:t>
      </w:r>
      <w:r>
        <w:rPr>
          <w:rFonts w:ascii="Arial" w:hAnsi="Arial"/>
          <w:spacing w:val="-15"/>
          <w:sz w:val="18"/>
        </w:rPr>
        <w:t xml:space="preserve"> </w:t>
      </w:r>
      <w:r>
        <w:rPr>
          <w:rFonts w:ascii="Arial" w:hAnsi="Arial"/>
          <w:sz w:val="18"/>
        </w:rPr>
        <w:t>umowy z członkami Zarządu Spółki oraz wysokości ich wynagrodzenia,</w:t>
      </w:r>
    </w:p>
    <w:p w14:paraId="7A5A54E2" w14:textId="77777777" w:rsidR="00FC2866" w:rsidRDefault="00FC2866" w:rsidP="00FC2866">
      <w:pPr>
        <w:pStyle w:val="Akapitzlist"/>
        <w:widowControl w:val="0"/>
        <w:numPr>
          <w:ilvl w:val="1"/>
          <w:numId w:val="7"/>
        </w:numPr>
        <w:tabs>
          <w:tab w:val="left" w:pos="1161"/>
        </w:tabs>
        <w:autoSpaceDE w:val="0"/>
        <w:autoSpaceDN w:val="0"/>
        <w:spacing w:before="115"/>
        <w:ind w:left="836" w:right="108" w:firstLine="0"/>
        <w:contextualSpacing w:val="0"/>
        <w:jc w:val="both"/>
      </w:pPr>
      <w:r>
        <w:rPr>
          <w:rFonts w:ascii="Arial" w:hAnsi="Arial"/>
          <w:sz w:val="18"/>
        </w:rPr>
        <w:t xml:space="preserve">Odnośnie wynagrodzenia dyrektorów oraz pozostałej kadry kierowniczej wysokiego </w:t>
      </w:r>
      <w:r>
        <w:rPr>
          <w:rFonts w:ascii="Arial" w:hAnsi="Arial"/>
          <w:spacing w:val="-2"/>
          <w:sz w:val="18"/>
        </w:rPr>
        <w:t>szczebla:</w:t>
      </w:r>
    </w:p>
    <w:p w14:paraId="76774C59" w14:textId="77777777" w:rsidR="00FC2866" w:rsidRDefault="00FC2866" w:rsidP="00FC2866">
      <w:pPr>
        <w:pStyle w:val="Akapitzlist"/>
        <w:widowControl w:val="0"/>
        <w:numPr>
          <w:ilvl w:val="2"/>
          <w:numId w:val="7"/>
        </w:numPr>
        <w:tabs>
          <w:tab w:val="left" w:pos="1475"/>
        </w:tabs>
        <w:autoSpaceDE w:val="0"/>
        <w:autoSpaceDN w:val="0"/>
        <w:spacing w:before="120"/>
        <w:ind w:right="107" w:firstLine="0"/>
        <w:contextualSpacing w:val="0"/>
      </w:pPr>
      <w:r>
        <w:rPr>
          <w:rFonts w:ascii="Arial" w:hAnsi="Arial"/>
          <w:sz w:val="18"/>
        </w:rPr>
        <w:t>dokonywanie ogólnej oceny prawidłowości polityki Spółki w sprawie wynagradzania kadry kierowniczej Spółki nie wchodzącej w skład Zarządu,</w:t>
      </w:r>
    </w:p>
    <w:p w14:paraId="59B8E20D" w14:textId="77777777" w:rsidR="00FC2866" w:rsidRDefault="00FC2866" w:rsidP="00FC2866">
      <w:pPr>
        <w:pStyle w:val="Akapitzlist"/>
        <w:widowControl w:val="0"/>
        <w:numPr>
          <w:ilvl w:val="2"/>
          <w:numId w:val="7"/>
        </w:numPr>
        <w:tabs>
          <w:tab w:val="left" w:pos="1549"/>
        </w:tabs>
        <w:autoSpaceDE w:val="0"/>
        <w:autoSpaceDN w:val="0"/>
        <w:spacing w:before="1"/>
        <w:ind w:right="109" w:firstLine="0"/>
        <w:contextualSpacing w:val="0"/>
      </w:pPr>
      <w:r>
        <w:rPr>
          <w:rFonts w:ascii="Arial" w:hAnsi="Arial"/>
          <w:sz w:val="18"/>
        </w:rPr>
        <w:t>wydawanie</w:t>
      </w:r>
      <w:r>
        <w:rPr>
          <w:rFonts w:ascii="Arial" w:hAnsi="Arial"/>
          <w:spacing w:val="80"/>
          <w:sz w:val="18"/>
        </w:rPr>
        <w:t xml:space="preserve"> </w:t>
      </w:r>
      <w:r>
        <w:rPr>
          <w:rFonts w:ascii="Arial" w:hAnsi="Arial"/>
          <w:sz w:val="18"/>
        </w:rPr>
        <w:t>ogólnych</w:t>
      </w:r>
      <w:r>
        <w:rPr>
          <w:rFonts w:ascii="Arial" w:hAnsi="Arial"/>
          <w:spacing w:val="80"/>
          <w:sz w:val="18"/>
        </w:rPr>
        <w:t xml:space="preserve"> </w:t>
      </w:r>
      <w:r>
        <w:rPr>
          <w:rFonts w:ascii="Arial" w:hAnsi="Arial"/>
          <w:sz w:val="18"/>
        </w:rPr>
        <w:t>zaleceń</w:t>
      </w:r>
      <w:r>
        <w:rPr>
          <w:rFonts w:ascii="Arial" w:hAnsi="Arial"/>
          <w:spacing w:val="80"/>
          <w:sz w:val="18"/>
        </w:rPr>
        <w:t xml:space="preserve"> </w:t>
      </w:r>
      <w:r>
        <w:rPr>
          <w:rFonts w:ascii="Arial" w:hAnsi="Arial"/>
          <w:sz w:val="18"/>
        </w:rPr>
        <w:t>Zarządowi</w:t>
      </w:r>
      <w:r>
        <w:rPr>
          <w:rFonts w:ascii="Arial" w:hAnsi="Arial"/>
          <w:spacing w:val="80"/>
          <w:sz w:val="18"/>
        </w:rPr>
        <w:t xml:space="preserve"> </w:t>
      </w:r>
      <w:r>
        <w:rPr>
          <w:rFonts w:ascii="Arial" w:hAnsi="Arial"/>
          <w:sz w:val="18"/>
        </w:rPr>
        <w:t>Spółki</w:t>
      </w:r>
      <w:r>
        <w:rPr>
          <w:rFonts w:ascii="Arial" w:hAnsi="Arial"/>
          <w:spacing w:val="80"/>
          <w:sz w:val="18"/>
        </w:rPr>
        <w:t xml:space="preserve"> </w:t>
      </w:r>
      <w:r>
        <w:rPr>
          <w:rFonts w:ascii="Arial" w:hAnsi="Arial"/>
          <w:sz w:val="18"/>
        </w:rPr>
        <w:t>odnośnie</w:t>
      </w:r>
      <w:r>
        <w:rPr>
          <w:rFonts w:ascii="Arial" w:hAnsi="Arial"/>
          <w:spacing w:val="80"/>
          <w:sz w:val="18"/>
        </w:rPr>
        <w:t xml:space="preserve"> </w:t>
      </w:r>
      <w:r>
        <w:rPr>
          <w:rFonts w:ascii="Arial" w:hAnsi="Arial"/>
          <w:sz w:val="18"/>
        </w:rPr>
        <w:t>poziomu</w:t>
      </w:r>
      <w:r>
        <w:rPr>
          <w:rFonts w:ascii="Arial" w:hAnsi="Arial"/>
          <w:spacing w:val="80"/>
          <w:sz w:val="18"/>
        </w:rPr>
        <w:t xml:space="preserve"> </w:t>
      </w:r>
      <w:r>
        <w:rPr>
          <w:rFonts w:ascii="Arial" w:hAnsi="Arial"/>
          <w:sz w:val="18"/>
        </w:rPr>
        <w:t>i</w:t>
      </w:r>
      <w:r>
        <w:rPr>
          <w:rFonts w:ascii="Arial" w:hAnsi="Arial"/>
          <w:spacing w:val="80"/>
          <w:sz w:val="18"/>
        </w:rPr>
        <w:t xml:space="preserve"> </w:t>
      </w:r>
      <w:r>
        <w:rPr>
          <w:rFonts w:ascii="Arial" w:hAnsi="Arial"/>
          <w:sz w:val="18"/>
        </w:rPr>
        <w:t>struktury wynagradzania kadry kierowniczej wysokiego szczebla,</w:t>
      </w:r>
    </w:p>
    <w:p w14:paraId="24C4DFF8" w14:textId="77777777" w:rsidR="00FC2866" w:rsidRDefault="00FC2866" w:rsidP="00FC2866">
      <w:pPr>
        <w:pStyle w:val="Akapitzlist"/>
        <w:widowControl w:val="0"/>
        <w:numPr>
          <w:ilvl w:val="2"/>
          <w:numId w:val="7"/>
        </w:numPr>
        <w:tabs>
          <w:tab w:val="left" w:pos="1523"/>
        </w:tabs>
        <w:autoSpaceDE w:val="0"/>
        <w:autoSpaceDN w:val="0"/>
        <w:ind w:right="106" w:firstLine="0"/>
        <w:contextualSpacing w:val="0"/>
      </w:pPr>
      <w:r>
        <w:rPr>
          <w:rFonts w:ascii="Arial" w:hAnsi="Arial"/>
          <w:sz w:val="18"/>
        </w:rPr>
        <w:t>monitorowanie</w:t>
      </w:r>
      <w:r>
        <w:rPr>
          <w:rFonts w:ascii="Arial" w:hAnsi="Arial"/>
          <w:spacing w:val="40"/>
          <w:sz w:val="18"/>
        </w:rPr>
        <w:t xml:space="preserve"> </w:t>
      </w:r>
      <w:r>
        <w:rPr>
          <w:rFonts w:ascii="Arial" w:hAnsi="Arial"/>
          <w:sz w:val="18"/>
        </w:rPr>
        <w:t>poziomu</w:t>
      </w:r>
      <w:r>
        <w:rPr>
          <w:rFonts w:ascii="Arial" w:hAnsi="Arial"/>
          <w:spacing w:val="40"/>
          <w:sz w:val="18"/>
        </w:rPr>
        <w:t xml:space="preserve"> </w:t>
      </w:r>
      <w:r>
        <w:rPr>
          <w:rFonts w:ascii="Arial" w:hAnsi="Arial"/>
          <w:sz w:val="18"/>
        </w:rPr>
        <w:t>i</w:t>
      </w:r>
      <w:r>
        <w:rPr>
          <w:rFonts w:ascii="Arial" w:hAnsi="Arial"/>
          <w:spacing w:val="40"/>
          <w:sz w:val="18"/>
        </w:rPr>
        <w:t xml:space="preserve"> </w:t>
      </w:r>
      <w:r>
        <w:rPr>
          <w:rFonts w:ascii="Arial" w:hAnsi="Arial"/>
          <w:sz w:val="18"/>
        </w:rPr>
        <w:t>struktury</w:t>
      </w:r>
      <w:r>
        <w:rPr>
          <w:rFonts w:ascii="Arial" w:hAnsi="Arial"/>
          <w:spacing w:val="40"/>
          <w:sz w:val="18"/>
        </w:rPr>
        <w:t xml:space="preserve"> </w:t>
      </w:r>
      <w:r>
        <w:rPr>
          <w:rFonts w:ascii="Arial" w:hAnsi="Arial"/>
          <w:sz w:val="18"/>
        </w:rPr>
        <w:t>wynagrodzeń</w:t>
      </w:r>
      <w:r>
        <w:rPr>
          <w:rFonts w:ascii="Arial" w:hAnsi="Arial"/>
          <w:spacing w:val="40"/>
          <w:sz w:val="18"/>
        </w:rPr>
        <w:t xml:space="preserve"> </w:t>
      </w:r>
      <w:r>
        <w:rPr>
          <w:rFonts w:ascii="Arial" w:hAnsi="Arial"/>
          <w:sz w:val="18"/>
        </w:rPr>
        <w:t>kadry</w:t>
      </w:r>
      <w:r>
        <w:rPr>
          <w:rFonts w:ascii="Arial" w:hAnsi="Arial"/>
          <w:spacing w:val="40"/>
          <w:sz w:val="18"/>
        </w:rPr>
        <w:t xml:space="preserve"> </w:t>
      </w:r>
      <w:r>
        <w:rPr>
          <w:rFonts w:ascii="Arial" w:hAnsi="Arial"/>
          <w:sz w:val="18"/>
        </w:rPr>
        <w:t>kierowniczej</w:t>
      </w:r>
      <w:r>
        <w:rPr>
          <w:rFonts w:ascii="Arial" w:hAnsi="Arial"/>
          <w:spacing w:val="40"/>
          <w:sz w:val="18"/>
        </w:rPr>
        <w:t xml:space="preserve"> </w:t>
      </w:r>
      <w:r>
        <w:rPr>
          <w:rFonts w:ascii="Arial" w:hAnsi="Arial"/>
          <w:sz w:val="18"/>
        </w:rPr>
        <w:t>wysokiego</w:t>
      </w:r>
      <w:r>
        <w:rPr>
          <w:rFonts w:ascii="Arial" w:hAnsi="Arial"/>
          <w:spacing w:val="40"/>
          <w:sz w:val="18"/>
        </w:rPr>
        <w:t xml:space="preserve"> </w:t>
      </w:r>
      <w:r>
        <w:rPr>
          <w:rFonts w:ascii="Arial" w:hAnsi="Arial"/>
          <w:sz w:val="18"/>
        </w:rPr>
        <w:t>szczebla na podstawie odpowiednich informacji przekazywanych przez Zarząd Spółki,</w:t>
      </w:r>
    </w:p>
    <w:p w14:paraId="2FD0FF5E" w14:textId="77777777" w:rsidR="00FC2866" w:rsidRDefault="00FC2866" w:rsidP="00FC2866">
      <w:pPr>
        <w:pStyle w:val="Akapitzlist"/>
        <w:widowControl w:val="0"/>
        <w:numPr>
          <w:ilvl w:val="1"/>
          <w:numId w:val="7"/>
        </w:numPr>
        <w:tabs>
          <w:tab w:val="left" w:pos="1141"/>
        </w:tabs>
        <w:autoSpaceDE w:val="0"/>
        <w:autoSpaceDN w:val="0"/>
        <w:spacing w:before="118"/>
        <w:ind w:left="836" w:right="111" w:firstLine="0"/>
        <w:contextualSpacing w:val="0"/>
      </w:pPr>
      <w:r>
        <w:rPr>
          <w:rFonts w:ascii="Arial" w:hAnsi="Arial"/>
          <w:sz w:val="18"/>
        </w:rPr>
        <w:t>Odnośnie</w:t>
      </w:r>
      <w:r>
        <w:rPr>
          <w:rFonts w:ascii="Arial" w:hAnsi="Arial"/>
          <w:spacing w:val="40"/>
          <w:sz w:val="18"/>
        </w:rPr>
        <w:t xml:space="preserve"> </w:t>
      </w:r>
      <w:r>
        <w:rPr>
          <w:rFonts w:ascii="Arial" w:hAnsi="Arial"/>
          <w:sz w:val="18"/>
        </w:rPr>
        <w:t>do</w:t>
      </w:r>
      <w:r>
        <w:rPr>
          <w:rFonts w:ascii="Arial" w:hAnsi="Arial"/>
          <w:spacing w:val="40"/>
          <w:sz w:val="18"/>
        </w:rPr>
        <w:t xml:space="preserve"> </w:t>
      </w:r>
      <w:r>
        <w:rPr>
          <w:rFonts w:ascii="Arial" w:hAnsi="Arial"/>
          <w:sz w:val="18"/>
        </w:rPr>
        <w:t>instrumentów</w:t>
      </w:r>
      <w:r>
        <w:rPr>
          <w:rFonts w:ascii="Arial" w:hAnsi="Arial"/>
          <w:spacing w:val="40"/>
          <w:sz w:val="18"/>
        </w:rPr>
        <w:t xml:space="preserve"> </w:t>
      </w:r>
      <w:r>
        <w:rPr>
          <w:rFonts w:ascii="Arial" w:hAnsi="Arial"/>
          <w:sz w:val="18"/>
        </w:rPr>
        <w:t>finansowych</w:t>
      </w:r>
      <w:r>
        <w:rPr>
          <w:rFonts w:ascii="Arial" w:hAnsi="Arial"/>
          <w:spacing w:val="40"/>
          <w:sz w:val="18"/>
        </w:rPr>
        <w:t xml:space="preserve"> </w:t>
      </w:r>
      <w:r>
        <w:rPr>
          <w:rFonts w:ascii="Arial" w:hAnsi="Arial"/>
          <w:sz w:val="18"/>
        </w:rPr>
        <w:t>opartych</w:t>
      </w:r>
      <w:r>
        <w:rPr>
          <w:rFonts w:ascii="Arial" w:hAnsi="Arial"/>
          <w:spacing w:val="40"/>
          <w:sz w:val="18"/>
        </w:rPr>
        <w:t xml:space="preserve"> </w:t>
      </w:r>
      <w:r>
        <w:rPr>
          <w:rFonts w:ascii="Arial" w:hAnsi="Arial"/>
          <w:sz w:val="18"/>
        </w:rPr>
        <w:t>na</w:t>
      </w:r>
      <w:r>
        <w:rPr>
          <w:rFonts w:ascii="Arial" w:hAnsi="Arial"/>
          <w:spacing w:val="40"/>
          <w:sz w:val="18"/>
        </w:rPr>
        <w:t xml:space="preserve"> </w:t>
      </w:r>
      <w:r>
        <w:rPr>
          <w:rFonts w:ascii="Arial" w:hAnsi="Arial"/>
          <w:sz w:val="18"/>
        </w:rPr>
        <w:t>akcjach,</w:t>
      </w:r>
      <w:r>
        <w:rPr>
          <w:rFonts w:ascii="Arial" w:hAnsi="Arial"/>
          <w:spacing w:val="40"/>
          <w:sz w:val="18"/>
        </w:rPr>
        <w:t xml:space="preserve"> </w:t>
      </w:r>
      <w:r>
        <w:rPr>
          <w:rFonts w:ascii="Arial" w:hAnsi="Arial"/>
          <w:sz w:val="18"/>
        </w:rPr>
        <w:t>które</w:t>
      </w:r>
      <w:r>
        <w:rPr>
          <w:rFonts w:ascii="Arial" w:hAnsi="Arial"/>
          <w:spacing w:val="37"/>
          <w:sz w:val="18"/>
        </w:rPr>
        <w:t xml:space="preserve"> </w:t>
      </w:r>
      <w:r>
        <w:rPr>
          <w:rFonts w:ascii="Arial" w:hAnsi="Arial"/>
          <w:sz w:val="18"/>
        </w:rPr>
        <w:t>można</w:t>
      </w:r>
      <w:r>
        <w:rPr>
          <w:rFonts w:ascii="Arial" w:hAnsi="Arial"/>
          <w:spacing w:val="40"/>
          <w:sz w:val="18"/>
        </w:rPr>
        <w:t xml:space="preserve"> </w:t>
      </w:r>
      <w:r>
        <w:rPr>
          <w:rFonts w:ascii="Arial" w:hAnsi="Arial"/>
          <w:sz w:val="18"/>
        </w:rPr>
        <w:t>przyznać członkom Zarządu i pracownikom Spółki:</w:t>
      </w:r>
    </w:p>
    <w:p w14:paraId="7FE17D8E" w14:textId="77777777" w:rsidR="00FC2866" w:rsidRDefault="00FC2866" w:rsidP="00FC2866">
      <w:pPr>
        <w:pStyle w:val="Akapitzlist"/>
        <w:widowControl w:val="0"/>
        <w:numPr>
          <w:ilvl w:val="2"/>
          <w:numId w:val="7"/>
        </w:numPr>
        <w:tabs>
          <w:tab w:val="left" w:pos="1511"/>
        </w:tabs>
        <w:autoSpaceDE w:val="0"/>
        <w:autoSpaceDN w:val="0"/>
        <w:spacing w:before="121"/>
        <w:ind w:right="105" w:firstLine="0"/>
        <w:contextualSpacing w:val="0"/>
      </w:pPr>
      <w:r>
        <w:rPr>
          <w:rFonts w:ascii="Arial" w:hAnsi="Arial"/>
          <w:sz w:val="18"/>
        </w:rPr>
        <w:t>omawianie</w:t>
      </w:r>
      <w:r>
        <w:rPr>
          <w:rFonts w:ascii="Arial" w:hAnsi="Arial"/>
          <w:spacing w:val="40"/>
          <w:sz w:val="18"/>
        </w:rPr>
        <w:t xml:space="preserve"> </w:t>
      </w:r>
      <w:r>
        <w:rPr>
          <w:rFonts w:ascii="Arial" w:hAnsi="Arial"/>
          <w:sz w:val="18"/>
        </w:rPr>
        <w:t>ogólnych</w:t>
      </w:r>
      <w:r>
        <w:rPr>
          <w:rFonts w:ascii="Arial" w:hAnsi="Arial"/>
          <w:spacing w:val="40"/>
          <w:sz w:val="18"/>
        </w:rPr>
        <w:t xml:space="preserve"> </w:t>
      </w:r>
      <w:r>
        <w:rPr>
          <w:rFonts w:ascii="Arial" w:hAnsi="Arial"/>
          <w:sz w:val="18"/>
        </w:rPr>
        <w:t>zasad</w:t>
      </w:r>
      <w:r>
        <w:rPr>
          <w:rFonts w:ascii="Arial" w:hAnsi="Arial"/>
          <w:spacing w:val="40"/>
          <w:sz w:val="18"/>
        </w:rPr>
        <w:t xml:space="preserve"> </w:t>
      </w:r>
      <w:r>
        <w:rPr>
          <w:rFonts w:ascii="Arial" w:hAnsi="Arial"/>
          <w:sz w:val="18"/>
        </w:rPr>
        <w:t>realizowania</w:t>
      </w:r>
      <w:r>
        <w:rPr>
          <w:rFonts w:ascii="Arial" w:hAnsi="Arial"/>
          <w:spacing w:val="40"/>
          <w:sz w:val="18"/>
        </w:rPr>
        <w:t xml:space="preserve"> </w:t>
      </w:r>
      <w:r>
        <w:rPr>
          <w:rFonts w:ascii="Arial" w:hAnsi="Arial"/>
          <w:sz w:val="18"/>
        </w:rPr>
        <w:t>programów</w:t>
      </w:r>
      <w:r>
        <w:rPr>
          <w:rFonts w:ascii="Arial" w:hAnsi="Arial"/>
          <w:spacing w:val="40"/>
          <w:sz w:val="18"/>
        </w:rPr>
        <w:t xml:space="preserve"> </w:t>
      </w:r>
      <w:r>
        <w:rPr>
          <w:rFonts w:ascii="Arial" w:hAnsi="Arial"/>
          <w:sz w:val="18"/>
        </w:rPr>
        <w:t>motywacyjnych</w:t>
      </w:r>
      <w:r>
        <w:rPr>
          <w:rFonts w:ascii="Arial" w:hAnsi="Arial"/>
          <w:spacing w:val="40"/>
          <w:sz w:val="18"/>
        </w:rPr>
        <w:t xml:space="preserve"> </w:t>
      </w:r>
      <w:r>
        <w:rPr>
          <w:rFonts w:ascii="Arial" w:hAnsi="Arial"/>
          <w:sz w:val="18"/>
        </w:rPr>
        <w:t>opartych</w:t>
      </w:r>
      <w:r>
        <w:rPr>
          <w:rFonts w:ascii="Arial" w:hAnsi="Arial"/>
          <w:spacing w:val="40"/>
          <w:sz w:val="18"/>
        </w:rPr>
        <w:t xml:space="preserve"> </w:t>
      </w:r>
      <w:r>
        <w:rPr>
          <w:rFonts w:ascii="Arial" w:hAnsi="Arial"/>
          <w:sz w:val="18"/>
        </w:rPr>
        <w:t>na akcjach, opcjach na akcje, warrantach subskrypcyjnych,</w:t>
      </w:r>
    </w:p>
    <w:p w14:paraId="089AAA93" w14:textId="77777777" w:rsidR="00FC2866" w:rsidRDefault="00FC2866" w:rsidP="00FC2866">
      <w:pPr>
        <w:pStyle w:val="Akapitzlist"/>
        <w:widowControl w:val="0"/>
        <w:numPr>
          <w:ilvl w:val="2"/>
          <w:numId w:val="7"/>
        </w:numPr>
        <w:tabs>
          <w:tab w:val="left" w:pos="1456"/>
        </w:tabs>
        <w:autoSpaceDE w:val="0"/>
        <w:autoSpaceDN w:val="0"/>
        <w:spacing w:line="252" w:lineRule="exact"/>
        <w:ind w:left="1455" w:hanging="260"/>
        <w:contextualSpacing w:val="0"/>
      </w:pPr>
      <w:r>
        <w:rPr>
          <w:rFonts w:ascii="Arial" w:hAnsi="Arial"/>
          <w:sz w:val="18"/>
        </w:rPr>
        <w:t>przedstawianie</w:t>
      </w:r>
      <w:r>
        <w:rPr>
          <w:rFonts w:ascii="Arial" w:hAnsi="Arial"/>
          <w:spacing w:val="-7"/>
          <w:sz w:val="18"/>
        </w:rPr>
        <w:t xml:space="preserve"> </w:t>
      </w:r>
      <w:r>
        <w:rPr>
          <w:rFonts w:ascii="Arial" w:hAnsi="Arial"/>
          <w:sz w:val="18"/>
        </w:rPr>
        <w:t>Radzie</w:t>
      </w:r>
      <w:r>
        <w:rPr>
          <w:rFonts w:ascii="Arial" w:hAnsi="Arial"/>
          <w:spacing w:val="-7"/>
          <w:sz w:val="18"/>
        </w:rPr>
        <w:t xml:space="preserve"> </w:t>
      </w:r>
      <w:r>
        <w:rPr>
          <w:rFonts w:ascii="Arial" w:hAnsi="Arial"/>
          <w:sz w:val="18"/>
        </w:rPr>
        <w:t>Nadzorczej</w:t>
      </w:r>
      <w:r>
        <w:rPr>
          <w:rFonts w:ascii="Arial" w:hAnsi="Arial"/>
          <w:spacing w:val="-6"/>
          <w:sz w:val="18"/>
        </w:rPr>
        <w:t xml:space="preserve"> </w:t>
      </w:r>
      <w:r>
        <w:rPr>
          <w:rFonts w:ascii="Arial" w:hAnsi="Arial"/>
          <w:sz w:val="18"/>
        </w:rPr>
        <w:t>propozycji</w:t>
      </w:r>
      <w:r>
        <w:rPr>
          <w:rFonts w:ascii="Arial" w:hAnsi="Arial"/>
          <w:spacing w:val="-9"/>
          <w:sz w:val="18"/>
        </w:rPr>
        <w:t xml:space="preserve"> </w:t>
      </w:r>
      <w:r>
        <w:rPr>
          <w:rFonts w:ascii="Arial" w:hAnsi="Arial"/>
          <w:sz w:val="18"/>
        </w:rPr>
        <w:t>w</w:t>
      </w:r>
      <w:r>
        <w:rPr>
          <w:rFonts w:ascii="Arial" w:hAnsi="Arial"/>
          <w:spacing w:val="-7"/>
          <w:sz w:val="18"/>
        </w:rPr>
        <w:t xml:space="preserve"> </w:t>
      </w:r>
      <w:r>
        <w:rPr>
          <w:rFonts w:ascii="Arial" w:hAnsi="Arial"/>
          <w:sz w:val="18"/>
        </w:rPr>
        <w:t>tym</w:t>
      </w:r>
      <w:r>
        <w:rPr>
          <w:rFonts w:ascii="Arial" w:hAnsi="Arial"/>
          <w:spacing w:val="-5"/>
          <w:sz w:val="18"/>
        </w:rPr>
        <w:t xml:space="preserve"> </w:t>
      </w:r>
      <w:r>
        <w:rPr>
          <w:rFonts w:ascii="Arial" w:hAnsi="Arial"/>
          <w:spacing w:val="-2"/>
          <w:sz w:val="18"/>
        </w:rPr>
        <w:t>zakresie,</w:t>
      </w:r>
    </w:p>
    <w:p w14:paraId="308E71CA" w14:textId="77777777" w:rsidR="00FC2866" w:rsidRPr="009C74B5" w:rsidRDefault="00FC2866" w:rsidP="00FC2866">
      <w:pPr>
        <w:pStyle w:val="Akapitzlist"/>
        <w:widowControl w:val="0"/>
        <w:numPr>
          <w:ilvl w:val="2"/>
          <w:numId w:val="7"/>
        </w:numPr>
        <w:tabs>
          <w:tab w:val="left" w:pos="1561"/>
        </w:tabs>
        <w:autoSpaceDE w:val="0"/>
        <w:autoSpaceDN w:val="0"/>
        <w:ind w:right="106" w:firstLine="0"/>
        <w:contextualSpacing w:val="0"/>
        <w:rPr>
          <w:rFonts w:ascii="Arial" w:hAnsi="Arial" w:cs="Arial"/>
          <w:b/>
          <w:bCs/>
          <w:sz w:val="20"/>
          <w:szCs w:val="20"/>
        </w:rPr>
      </w:pPr>
      <w:r w:rsidRPr="00273488">
        <w:rPr>
          <w:rFonts w:ascii="Arial" w:hAnsi="Arial"/>
          <w:sz w:val="18"/>
        </w:rPr>
        <w:t>przedstawianie</w:t>
      </w:r>
      <w:r w:rsidRPr="00273488">
        <w:rPr>
          <w:rFonts w:ascii="Arial" w:hAnsi="Arial"/>
          <w:spacing w:val="80"/>
          <w:sz w:val="18"/>
        </w:rPr>
        <w:t xml:space="preserve"> </w:t>
      </w:r>
      <w:r w:rsidRPr="00273488">
        <w:rPr>
          <w:rFonts w:ascii="Arial" w:hAnsi="Arial"/>
          <w:sz w:val="18"/>
        </w:rPr>
        <w:t>Radzie</w:t>
      </w:r>
      <w:r w:rsidRPr="00273488">
        <w:rPr>
          <w:rFonts w:ascii="Arial" w:hAnsi="Arial"/>
          <w:spacing w:val="80"/>
          <w:sz w:val="18"/>
        </w:rPr>
        <w:t xml:space="preserve"> </w:t>
      </w:r>
      <w:r w:rsidRPr="00273488">
        <w:rPr>
          <w:rFonts w:ascii="Arial" w:hAnsi="Arial"/>
          <w:sz w:val="18"/>
        </w:rPr>
        <w:t>Nadzorczej</w:t>
      </w:r>
      <w:r w:rsidRPr="00273488">
        <w:rPr>
          <w:rFonts w:ascii="Arial" w:hAnsi="Arial"/>
          <w:spacing w:val="80"/>
          <w:sz w:val="18"/>
        </w:rPr>
        <w:t xml:space="preserve"> </w:t>
      </w:r>
      <w:r w:rsidRPr="00273488">
        <w:rPr>
          <w:rFonts w:ascii="Arial" w:hAnsi="Arial"/>
          <w:sz w:val="18"/>
        </w:rPr>
        <w:t>propozycji</w:t>
      </w:r>
      <w:r w:rsidRPr="00273488">
        <w:rPr>
          <w:rFonts w:ascii="Arial" w:hAnsi="Arial"/>
          <w:spacing w:val="80"/>
          <w:sz w:val="18"/>
        </w:rPr>
        <w:t xml:space="preserve"> </w:t>
      </w:r>
      <w:r w:rsidRPr="00273488">
        <w:rPr>
          <w:rFonts w:ascii="Arial" w:hAnsi="Arial"/>
          <w:sz w:val="18"/>
        </w:rPr>
        <w:t>dotyczących</w:t>
      </w:r>
      <w:r w:rsidRPr="00273488">
        <w:rPr>
          <w:rFonts w:ascii="Arial" w:hAnsi="Arial"/>
          <w:spacing w:val="80"/>
          <w:sz w:val="18"/>
        </w:rPr>
        <w:t xml:space="preserve"> </w:t>
      </w:r>
      <w:r w:rsidRPr="00273488">
        <w:rPr>
          <w:rFonts w:ascii="Arial" w:hAnsi="Arial"/>
          <w:sz w:val="18"/>
        </w:rPr>
        <w:t>wyboru</w:t>
      </w:r>
      <w:r w:rsidRPr="00273488">
        <w:rPr>
          <w:rFonts w:ascii="Arial" w:hAnsi="Arial"/>
          <w:spacing w:val="80"/>
          <w:sz w:val="18"/>
        </w:rPr>
        <w:t xml:space="preserve"> </w:t>
      </w:r>
      <w:r w:rsidRPr="00273488">
        <w:rPr>
          <w:rFonts w:ascii="Arial" w:hAnsi="Arial"/>
          <w:sz w:val="18"/>
        </w:rPr>
        <w:t>pomiędzy poszczególnymi systemami motywacji pracowników Spółk</w:t>
      </w:r>
      <w:r>
        <w:rPr>
          <w:rFonts w:ascii="Arial" w:hAnsi="Arial"/>
          <w:sz w:val="18"/>
        </w:rPr>
        <w:t>i.</w:t>
      </w:r>
    </w:p>
    <w:p w14:paraId="63B0288C" w14:textId="77777777" w:rsidR="00FC2866" w:rsidRDefault="00FC2866" w:rsidP="00FC2866">
      <w:pPr>
        <w:pStyle w:val="Akapitzlist"/>
        <w:widowControl w:val="0"/>
        <w:numPr>
          <w:ilvl w:val="0"/>
          <w:numId w:val="7"/>
        </w:numPr>
        <w:tabs>
          <w:tab w:val="left" w:pos="477"/>
        </w:tabs>
        <w:autoSpaceDE w:val="0"/>
        <w:autoSpaceDN w:val="0"/>
        <w:spacing w:before="77"/>
        <w:ind w:right="106"/>
        <w:contextualSpacing w:val="0"/>
        <w:jc w:val="both"/>
      </w:pPr>
      <w:r>
        <w:rPr>
          <w:rFonts w:ascii="Arial" w:hAnsi="Arial"/>
          <w:sz w:val="18"/>
        </w:rPr>
        <w:t>Zasady funkcjonowania Rady Nadzorczej, tj. w szczególności odbywania posiedzeń oraz podejmowania uchwał przez Radę Nadzorczą stosuje się odpowiednio do funkcjonowania Komitetu ds. Wynagrodzeń, chyba że Komitet ds. Wynagrodzeń postanowi inaczej.</w:t>
      </w:r>
    </w:p>
    <w:p w14:paraId="78107EB6" w14:textId="77777777" w:rsidR="00FC2866" w:rsidRDefault="00FC2866" w:rsidP="00FC2866">
      <w:pPr>
        <w:pStyle w:val="Tekstpodstawowy"/>
      </w:pPr>
    </w:p>
    <w:p w14:paraId="2BDA15FD" w14:textId="77777777" w:rsidR="00FC2866" w:rsidRDefault="00FC2866" w:rsidP="00FC2866">
      <w:pPr>
        <w:spacing w:before="215"/>
        <w:ind w:left="2207" w:right="2201"/>
        <w:jc w:val="center"/>
        <w:rPr>
          <w:b/>
        </w:rPr>
      </w:pPr>
      <w:r>
        <w:rPr>
          <w:rFonts w:ascii="Arial" w:hAnsi="Arial"/>
          <w:b/>
          <w:sz w:val="18"/>
        </w:rPr>
        <w:t xml:space="preserve">§ </w:t>
      </w:r>
      <w:r>
        <w:rPr>
          <w:rFonts w:ascii="Arial" w:hAnsi="Arial"/>
          <w:b/>
          <w:spacing w:val="-5"/>
          <w:sz w:val="18"/>
        </w:rPr>
        <w:t>11</w:t>
      </w:r>
    </w:p>
    <w:p w14:paraId="688A46C7" w14:textId="77777777" w:rsidR="00FC2866" w:rsidRDefault="00FC2866" w:rsidP="00FC2866">
      <w:pPr>
        <w:spacing w:before="122"/>
        <w:ind w:left="2207" w:right="2204"/>
        <w:jc w:val="center"/>
        <w:rPr>
          <w:b/>
        </w:rPr>
      </w:pPr>
      <w:r>
        <w:rPr>
          <w:rFonts w:ascii="Arial" w:hAnsi="Arial"/>
          <w:b/>
          <w:sz w:val="18"/>
        </w:rPr>
        <w:t>Forma przekazywania informacji</w:t>
      </w:r>
    </w:p>
    <w:p w14:paraId="1BCA1F28" w14:textId="77777777" w:rsidR="00FC2866" w:rsidRDefault="00FC2866" w:rsidP="00FC2866">
      <w:pPr>
        <w:widowControl w:val="0"/>
        <w:tabs>
          <w:tab w:val="left" w:pos="477"/>
        </w:tabs>
        <w:autoSpaceDE w:val="0"/>
        <w:autoSpaceDN w:val="0"/>
        <w:spacing w:before="77"/>
        <w:ind w:right="106"/>
        <w:jc w:val="both"/>
      </w:pPr>
      <w:r w:rsidRPr="00132350">
        <w:rPr>
          <w:rFonts w:ascii="Arial" w:hAnsi="Arial"/>
          <w:sz w:val="18"/>
        </w:rPr>
        <w:t>Dopuszcza się możliwość wykonania obowiązków informacyjnych określonych w art. 380</w:t>
      </w:r>
      <w:r w:rsidRPr="00132350">
        <w:rPr>
          <w:rFonts w:ascii="Arial" w:hAnsi="Arial"/>
          <w:sz w:val="18"/>
          <w:vertAlign w:val="superscript"/>
        </w:rPr>
        <w:t>1</w:t>
      </w:r>
      <w:r w:rsidRPr="00132350">
        <w:rPr>
          <w:rFonts w:ascii="Arial" w:hAnsi="Arial"/>
          <w:sz w:val="18"/>
        </w:rPr>
        <w:t xml:space="preserve"> </w:t>
      </w:r>
      <w:r w:rsidRPr="00132350">
        <w:rPr>
          <w:rFonts w:ascii="Arial" w:hAnsi="Arial"/>
          <w:bCs/>
          <w:sz w:val="18"/>
        </w:rPr>
        <w:t>§ 1</w:t>
      </w:r>
      <w:r w:rsidRPr="00132350">
        <w:rPr>
          <w:rFonts w:ascii="Arial" w:hAnsi="Arial"/>
          <w:b/>
          <w:sz w:val="18"/>
        </w:rPr>
        <w:t xml:space="preserve"> </w:t>
      </w:r>
      <w:r w:rsidRPr="00132350">
        <w:rPr>
          <w:rFonts w:ascii="Arial" w:hAnsi="Arial"/>
          <w:sz w:val="18"/>
        </w:rPr>
        <w:t xml:space="preserve">kodeksu spółek handlowych w dowolnej formie, w tym w formie: elektronicznej, dokumentowej, ustnej, za pośrednictwem środków bezpośredniego porozumiewania się na odległość. </w:t>
      </w:r>
    </w:p>
    <w:p w14:paraId="3419F35C" w14:textId="77777777" w:rsidR="00FC2866" w:rsidRDefault="00FC2866" w:rsidP="00FC2866">
      <w:pPr>
        <w:spacing w:before="122"/>
        <w:ind w:left="2207" w:right="2204"/>
        <w:jc w:val="center"/>
        <w:rPr>
          <w:b/>
        </w:rPr>
      </w:pPr>
    </w:p>
    <w:p w14:paraId="6299E23E" w14:textId="77777777" w:rsidR="00FC2866" w:rsidRDefault="00FC2866" w:rsidP="00FC2866">
      <w:pPr>
        <w:spacing w:before="215"/>
        <w:ind w:left="2207" w:right="2201"/>
        <w:jc w:val="center"/>
        <w:rPr>
          <w:b/>
        </w:rPr>
      </w:pPr>
      <w:r>
        <w:rPr>
          <w:rFonts w:ascii="Arial" w:hAnsi="Arial"/>
          <w:b/>
          <w:sz w:val="18"/>
        </w:rPr>
        <w:t xml:space="preserve"> §</w:t>
      </w:r>
      <w:r>
        <w:rPr>
          <w:rFonts w:ascii="Arial" w:hAnsi="Arial"/>
          <w:b/>
          <w:spacing w:val="-5"/>
          <w:sz w:val="18"/>
        </w:rPr>
        <w:t>12</w:t>
      </w:r>
    </w:p>
    <w:p w14:paraId="44894BD9" w14:textId="77777777" w:rsidR="00FC2866" w:rsidRDefault="00FC2866" w:rsidP="00FC2866">
      <w:pPr>
        <w:spacing w:before="122"/>
        <w:ind w:left="2207" w:right="2204"/>
        <w:jc w:val="center"/>
        <w:rPr>
          <w:b/>
        </w:rPr>
      </w:pPr>
      <w:r>
        <w:rPr>
          <w:rFonts w:ascii="Arial" w:hAnsi="Arial"/>
          <w:b/>
          <w:sz w:val="18"/>
        </w:rPr>
        <w:t>Postanowienia</w:t>
      </w:r>
      <w:r>
        <w:rPr>
          <w:rFonts w:ascii="Arial" w:hAnsi="Arial"/>
          <w:b/>
          <w:spacing w:val="-10"/>
          <w:sz w:val="18"/>
        </w:rPr>
        <w:t xml:space="preserve"> </w:t>
      </w:r>
      <w:r>
        <w:rPr>
          <w:rFonts w:ascii="Arial" w:hAnsi="Arial"/>
          <w:b/>
          <w:spacing w:val="-2"/>
          <w:sz w:val="18"/>
        </w:rPr>
        <w:t>końcowe</w:t>
      </w:r>
    </w:p>
    <w:p w14:paraId="622FB02D" w14:textId="77777777" w:rsidR="00FC2866" w:rsidRDefault="00FC2866" w:rsidP="00FC2866">
      <w:pPr>
        <w:pStyle w:val="Akapitzlist"/>
        <w:widowControl w:val="0"/>
        <w:numPr>
          <w:ilvl w:val="0"/>
          <w:numId w:val="6"/>
        </w:numPr>
        <w:tabs>
          <w:tab w:val="left" w:pos="364"/>
        </w:tabs>
        <w:autoSpaceDE w:val="0"/>
        <w:autoSpaceDN w:val="0"/>
        <w:spacing w:before="119"/>
        <w:ind w:hanging="248"/>
        <w:contextualSpacing w:val="0"/>
        <w:jc w:val="both"/>
      </w:pPr>
      <w:r>
        <w:rPr>
          <w:rFonts w:ascii="Arial" w:hAnsi="Arial"/>
          <w:sz w:val="18"/>
        </w:rPr>
        <w:t>Koszty</w:t>
      </w:r>
      <w:r>
        <w:rPr>
          <w:rFonts w:ascii="Arial" w:hAnsi="Arial"/>
          <w:spacing w:val="-9"/>
          <w:sz w:val="18"/>
        </w:rPr>
        <w:t xml:space="preserve"> </w:t>
      </w:r>
      <w:r>
        <w:rPr>
          <w:rFonts w:ascii="Arial" w:hAnsi="Arial"/>
          <w:sz w:val="18"/>
        </w:rPr>
        <w:t>działalności</w:t>
      </w:r>
      <w:r>
        <w:rPr>
          <w:rFonts w:ascii="Arial" w:hAnsi="Arial"/>
          <w:spacing w:val="-6"/>
          <w:sz w:val="18"/>
        </w:rPr>
        <w:t xml:space="preserve"> </w:t>
      </w:r>
      <w:r>
        <w:rPr>
          <w:rFonts w:ascii="Arial" w:hAnsi="Arial"/>
          <w:sz w:val="18"/>
        </w:rPr>
        <w:t>Rady</w:t>
      </w:r>
      <w:r>
        <w:rPr>
          <w:rFonts w:ascii="Arial" w:hAnsi="Arial"/>
          <w:spacing w:val="-6"/>
          <w:sz w:val="18"/>
        </w:rPr>
        <w:t xml:space="preserve"> </w:t>
      </w:r>
      <w:r>
        <w:rPr>
          <w:rFonts w:ascii="Arial" w:hAnsi="Arial"/>
          <w:sz w:val="18"/>
        </w:rPr>
        <w:t>ponosi</w:t>
      </w:r>
      <w:r>
        <w:rPr>
          <w:rFonts w:ascii="Arial" w:hAnsi="Arial"/>
          <w:spacing w:val="-6"/>
          <w:sz w:val="18"/>
        </w:rPr>
        <w:t xml:space="preserve"> </w:t>
      </w:r>
      <w:r>
        <w:rPr>
          <w:rFonts w:ascii="Arial" w:hAnsi="Arial"/>
          <w:spacing w:val="-2"/>
          <w:sz w:val="18"/>
        </w:rPr>
        <w:t>Spółka.</w:t>
      </w:r>
    </w:p>
    <w:p w14:paraId="5A86A136" w14:textId="77777777" w:rsidR="00FC2866" w:rsidRDefault="00FC2866" w:rsidP="00FC2866">
      <w:pPr>
        <w:pStyle w:val="Akapitzlist"/>
        <w:widowControl w:val="0"/>
        <w:numPr>
          <w:ilvl w:val="0"/>
          <w:numId w:val="6"/>
        </w:numPr>
        <w:tabs>
          <w:tab w:val="left" w:pos="424"/>
        </w:tabs>
        <w:autoSpaceDE w:val="0"/>
        <w:autoSpaceDN w:val="0"/>
        <w:spacing w:before="121"/>
        <w:ind w:left="116" w:right="109" w:firstLine="0"/>
        <w:contextualSpacing w:val="0"/>
        <w:jc w:val="both"/>
      </w:pPr>
      <w:r>
        <w:rPr>
          <w:rFonts w:ascii="Arial" w:hAnsi="Arial"/>
          <w:sz w:val="18"/>
        </w:rPr>
        <w:t xml:space="preserve">Zmiana treści niniejszego Regulaminu wymaga uchwały Rady Spółki. Zmiana Regulaminu wchodzi w życie z momentem zatwierdzenia takiej uchwały Rady w drodze uchwały Walnego </w:t>
      </w:r>
      <w:r>
        <w:rPr>
          <w:rFonts w:ascii="Arial" w:hAnsi="Arial"/>
          <w:spacing w:val="-2"/>
          <w:sz w:val="18"/>
        </w:rPr>
        <w:t>Zgromadzenia.</w:t>
      </w:r>
    </w:p>
    <w:p w14:paraId="79E37FE9" w14:textId="77777777" w:rsidR="00FC2866" w:rsidRDefault="00FC2866" w:rsidP="00FC2866">
      <w:pPr>
        <w:pStyle w:val="Akapitzlist"/>
        <w:widowControl w:val="0"/>
        <w:numPr>
          <w:ilvl w:val="0"/>
          <w:numId w:val="6"/>
        </w:numPr>
        <w:tabs>
          <w:tab w:val="left" w:pos="424"/>
        </w:tabs>
        <w:autoSpaceDE w:val="0"/>
        <w:autoSpaceDN w:val="0"/>
        <w:spacing w:before="120"/>
        <w:ind w:left="116" w:right="113" w:firstLine="0"/>
        <w:contextualSpacing w:val="0"/>
        <w:jc w:val="both"/>
      </w:pPr>
      <w:r>
        <w:rPr>
          <w:rFonts w:ascii="Arial" w:hAnsi="Arial"/>
          <w:sz w:val="18"/>
        </w:rPr>
        <w:t>Niniejszy Regulamin wchodzi w życie z momentem jego zatwierdzenia w drodze uchwały Walnego Zgromadzenia.</w:t>
      </w:r>
    </w:p>
    <w:p w14:paraId="27AF120B" w14:textId="77777777" w:rsidR="00FC2866" w:rsidRPr="00712FAB" w:rsidRDefault="00FC2866" w:rsidP="00FC2866">
      <w:pPr>
        <w:widowControl w:val="0"/>
        <w:tabs>
          <w:tab w:val="left" w:pos="1561"/>
        </w:tabs>
        <w:autoSpaceDE w:val="0"/>
        <w:autoSpaceDN w:val="0"/>
        <w:ind w:right="106"/>
        <w:rPr>
          <w:rFonts w:ascii="Arial" w:hAnsi="Arial" w:cs="Arial"/>
          <w:b/>
          <w:bCs/>
          <w:sz w:val="20"/>
          <w:szCs w:val="20"/>
        </w:rPr>
      </w:pPr>
    </w:p>
    <w:p w14:paraId="0390A8B5" w14:textId="77777777" w:rsidR="00B90BA5" w:rsidRDefault="00B90BA5">
      <w:pPr>
        <w:jc w:val="both"/>
      </w:pPr>
    </w:p>
    <w:sectPr w:rsidR="00B90BA5" w:rsidSect="00713A4E">
      <w:footerReference w:type="default" r:id="rId10"/>
      <w:pgSz w:w="11910" w:h="16840"/>
      <w:pgMar w:top="1320" w:right="1220" w:bottom="280" w:left="12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2AEF" w14:textId="77777777" w:rsidR="00A25FFE" w:rsidRDefault="00A25FFE">
      <w:r>
        <w:separator/>
      </w:r>
    </w:p>
  </w:endnote>
  <w:endnote w:type="continuationSeparator" w:id="0">
    <w:p w14:paraId="2CE1D4AE" w14:textId="77777777" w:rsidR="00A25FFE" w:rsidRDefault="00A25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219561457"/>
      <w:docPartObj>
        <w:docPartGallery w:val="Page Numbers (Bottom of Page)"/>
        <w:docPartUnique/>
      </w:docPartObj>
    </w:sdtPr>
    <w:sdtEndPr>
      <w:rPr>
        <w:noProof/>
      </w:rPr>
    </w:sdtEndPr>
    <w:sdtContent>
      <w:p w14:paraId="774563B4" w14:textId="77777777" w:rsidR="00BD1804" w:rsidRPr="00FC255C" w:rsidRDefault="007A2A4E">
        <w:pPr>
          <w:pStyle w:val="Stopka"/>
          <w:jc w:val="center"/>
          <w:rPr>
            <w:rFonts w:ascii="Arial" w:hAnsi="Arial" w:cs="Arial"/>
            <w:sz w:val="20"/>
            <w:szCs w:val="20"/>
          </w:rPr>
        </w:pPr>
        <w:r w:rsidRPr="00FC255C">
          <w:rPr>
            <w:rFonts w:ascii="Arial" w:hAnsi="Arial" w:cs="Arial"/>
            <w:sz w:val="20"/>
            <w:szCs w:val="20"/>
          </w:rPr>
          <w:fldChar w:fldCharType="begin"/>
        </w:r>
        <w:r w:rsidRPr="00FC255C">
          <w:rPr>
            <w:rFonts w:ascii="Arial" w:hAnsi="Arial" w:cs="Arial"/>
            <w:sz w:val="20"/>
            <w:szCs w:val="20"/>
          </w:rPr>
          <w:instrText xml:space="preserve"> PAGE   \* MERGEFORMAT </w:instrText>
        </w:r>
        <w:r w:rsidRPr="00FC255C">
          <w:rPr>
            <w:rFonts w:ascii="Arial" w:hAnsi="Arial" w:cs="Arial"/>
            <w:sz w:val="20"/>
            <w:szCs w:val="20"/>
          </w:rPr>
          <w:fldChar w:fldCharType="separate"/>
        </w:r>
        <w:r>
          <w:rPr>
            <w:rFonts w:ascii="Arial" w:hAnsi="Arial" w:cs="Arial"/>
            <w:noProof/>
            <w:sz w:val="20"/>
            <w:szCs w:val="20"/>
          </w:rPr>
          <w:t>6</w:t>
        </w:r>
        <w:r w:rsidRPr="00FC255C">
          <w:rPr>
            <w:rFonts w:ascii="Arial" w:hAnsi="Arial" w:cs="Arial"/>
            <w:noProof/>
            <w:sz w:val="20"/>
            <w:szCs w:val="20"/>
          </w:rPr>
          <w:fldChar w:fldCharType="end"/>
        </w:r>
      </w:p>
    </w:sdtContent>
  </w:sdt>
  <w:p w14:paraId="3C0EE820" w14:textId="77777777" w:rsidR="00BD1804" w:rsidRDefault="00BD1804">
    <w:pPr>
      <w:pStyle w:val="Stopka"/>
    </w:pPr>
  </w:p>
  <w:p w14:paraId="22EBF7A8" w14:textId="77777777" w:rsidR="006C2DDA" w:rsidRDefault="006C2D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964F2" w14:textId="77777777" w:rsidR="00A25FFE" w:rsidRDefault="00A25FFE">
      <w:r>
        <w:separator/>
      </w:r>
    </w:p>
  </w:footnote>
  <w:footnote w:type="continuationSeparator" w:id="0">
    <w:p w14:paraId="11314FA7" w14:textId="77777777" w:rsidR="00A25FFE" w:rsidRDefault="00A25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20A7"/>
    <w:multiLevelType w:val="hybridMultilevel"/>
    <w:tmpl w:val="EC2010E8"/>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D42913"/>
    <w:multiLevelType w:val="hybridMultilevel"/>
    <w:tmpl w:val="E79A96F8"/>
    <w:lvl w:ilvl="0" w:tplc="ECD0B09C">
      <w:start w:val="1"/>
      <w:numFmt w:val="decimal"/>
      <w:lvlText w:val="%1."/>
      <w:lvlJc w:val="left"/>
      <w:pPr>
        <w:ind w:left="476" w:hanging="360"/>
        <w:jc w:val="left"/>
      </w:pPr>
      <w:rPr>
        <w:rFonts w:ascii="Arial" w:eastAsia="Arial" w:hAnsi="Arial" w:cs="Arial" w:hint="default"/>
        <w:b w:val="0"/>
        <w:bCs w:val="0"/>
        <w:i w:val="0"/>
        <w:iCs w:val="0"/>
        <w:spacing w:val="-1"/>
        <w:w w:val="100"/>
        <w:sz w:val="18"/>
        <w:szCs w:val="18"/>
        <w:lang w:val="pl-PL" w:eastAsia="en-US" w:bidi="ar-SA"/>
      </w:rPr>
    </w:lvl>
    <w:lvl w:ilvl="1" w:tplc="F41EC64C">
      <w:start w:val="1"/>
      <w:numFmt w:val="decimal"/>
      <w:lvlText w:val="%2)"/>
      <w:lvlJc w:val="left"/>
      <w:pPr>
        <w:ind w:left="1258" w:hanging="423"/>
        <w:jc w:val="left"/>
      </w:pPr>
      <w:rPr>
        <w:rFonts w:ascii="Arial" w:eastAsia="Arial" w:hAnsi="Arial" w:cs="Arial" w:hint="default"/>
        <w:b w:val="0"/>
        <w:bCs w:val="0"/>
        <w:i w:val="0"/>
        <w:iCs w:val="0"/>
        <w:spacing w:val="-1"/>
        <w:w w:val="100"/>
        <w:sz w:val="18"/>
        <w:szCs w:val="18"/>
        <w:lang w:val="pl-PL" w:eastAsia="en-US" w:bidi="ar-SA"/>
      </w:rPr>
    </w:lvl>
    <w:lvl w:ilvl="2" w:tplc="1EF4E8A8">
      <w:start w:val="1"/>
      <w:numFmt w:val="lowerLetter"/>
      <w:lvlText w:val="%3)"/>
      <w:lvlJc w:val="left"/>
      <w:pPr>
        <w:ind w:left="1196" w:hanging="348"/>
        <w:jc w:val="left"/>
      </w:pPr>
      <w:rPr>
        <w:rFonts w:ascii="Arial" w:eastAsia="Arial" w:hAnsi="Arial" w:cs="Arial" w:hint="default"/>
        <w:b w:val="0"/>
        <w:bCs w:val="0"/>
        <w:i w:val="0"/>
        <w:iCs w:val="0"/>
        <w:spacing w:val="-1"/>
        <w:w w:val="100"/>
        <w:sz w:val="18"/>
        <w:szCs w:val="18"/>
        <w:lang w:val="pl-PL" w:eastAsia="en-US" w:bidi="ar-SA"/>
      </w:rPr>
    </w:lvl>
    <w:lvl w:ilvl="3" w:tplc="4C687F1A">
      <w:numFmt w:val="bullet"/>
      <w:lvlText w:val="•"/>
      <w:lvlJc w:val="left"/>
      <w:pPr>
        <w:ind w:left="2333" w:hanging="348"/>
      </w:pPr>
      <w:rPr>
        <w:rFonts w:hint="default"/>
        <w:lang w:val="pl-PL" w:eastAsia="en-US" w:bidi="ar-SA"/>
      </w:rPr>
    </w:lvl>
    <w:lvl w:ilvl="4" w:tplc="AE685376">
      <w:numFmt w:val="bullet"/>
      <w:lvlText w:val="•"/>
      <w:lvlJc w:val="left"/>
      <w:pPr>
        <w:ind w:left="3407" w:hanging="348"/>
      </w:pPr>
      <w:rPr>
        <w:rFonts w:hint="default"/>
        <w:lang w:val="pl-PL" w:eastAsia="en-US" w:bidi="ar-SA"/>
      </w:rPr>
    </w:lvl>
    <w:lvl w:ilvl="5" w:tplc="43B86444">
      <w:numFmt w:val="bullet"/>
      <w:lvlText w:val="•"/>
      <w:lvlJc w:val="left"/>
      <w:pPr>
        <w:ind w:left="4480" w:hanging="348"/>
      </w:pPr>
      <w:rPr>
        <w:rFonts w:hint="default"/>
        <w:lang w:val="pl-PL" w:eastAsia="en-US" w:bidi="ar-SA"/>
      </w:rPr>
    </w:lvl>
    <w:lvl w:ilvl="6" w:tplc="FDCC1CBE">
      <w:numFmt w:val="bullet"/>
      <w:lvlText w:val="•"/>
      <w:lvlJc w:val="left"/>
      <w:pPr>
        <w:ind w:left="5554" w:hanging="348"/>
      </w:pPr>
      <w:rPr>
        <w:rFonts w:hint="default"/>
        <w:lang w:val="pl-PL" w:eastAsia="en-US" w:bidi="ar-SA"/>
      </w:rPr>
    </w:lvl>
    <w:lvl w:ilvl="7" w:tplc="2A72E232">
      <w:numFmt w:val="bullet"/>
      <w:lvlText w:val="•"/>
      <w:lvlJc w:val="left"/>
      <w:pPr>
        <w:ind w:left="6628" w:hanging="348"/>
      </w:pPr>
      <w:rPr>
        <w:rFonts w:hint="default"/>
        <w:lang w:val="pl-PL" w:eastAsia="en-US" w:bidi="ar-SA"/>
      </w:rPr>
    </w:lvl>
    <w:lvl w:ilvl="8" w:tplc="4EF23234">
      <w:numFmt w:val="bullet"/>
      <w:lvlText w:val="•"/>
      <w:lvlJc w:val="left"/>
      <w:pPr>
        <w:ind w:left="7701" w:hanging="348"/>
      </w:pPr>
      <w:rPr>
        <w:rFonts w:hint="default"/>
        <w:lang w:val="pl-PL" w:eastAsia="en-US" w:bidi="ar-SA"/>
      </w:rPr>
    </w:lvl>
  </w:abstractNum>
  <w:abstractNum w:abstractNumId="2" w15:restartNumberingAfterBreak="0">
    <w:nsid w:val="110B1221"/>
    <w:multiLevelType w:val="hybridMultilevel"/>
    <w:tmpl w:val="48E00C12"/>
    <w:lvl w:ilvl="0" w:tplc="8BE66F2A">
      <w:start w:val="1"/>
      <w:numFmt w:val="decimal"/>
      <w:lvlText w:val="%1."/>
      <w:lvlJc w:val="left"/>
      <w:pPr>
        <w:ind w:left="116" w:hanging="286"/>
        <w:jc w:val="left"/>
      </w:pPr>
      <w:rPr>
        <w:rFonts w:ascii="Arial" w:eastAsia="Arial" w:hAnsi="Arial" w:cs="Arial" w:hint="default"/>
        <w:b w:val="0"/>
        <w:bCs w:val="0"/>
        <w:i w:val="0"/>
        <w:iCs w:val="0"/>
        <w:spacing w:val="-1"/>
        <w:w w:val="100"/>
        <w:sz w:val="18"/>
        <w:szCs w:val="18"/>
        <w:lang w:val="pl-PL" w:eastAsia="en-US" w:bidi="ar-SA"/>
      </w:rPr>
    </w:lvl>
    <w:lvl w:ilvl="1" w:tplc="9BB4C632">
      <w:numFmt w:val="bullet"/>
      <w:lvlText w:val="•"/>
      <w:lvlJc w:val="left"/>
      <w:pPr>
        <w:ind w:left="1092" w:hanging="286"/>
      </w:pPr>
      <w:rPr>
        <w:rFonts w:hint="default"/>
        <w:lang w:val="pl-PL" w:eastAsia="en-US" w:bidi="ar-SA"/>
      </w:rPr>
    </w:lvl>
    <w:lvl w:ilvl="2" w:tplc="20141664">
      <w:numFmt w:val="bullet"/>
      <w:lvlText w:val="•"/>
      <w:lvlJc w:val="left"/>
      <w:pPr>
        <w:ind w:left="2065" w:hanging="286"/>
      </w:pPr>
      <w:rPr>
        <w:rFonts w:hint="default"/>
        <w:lang w:val="pl-PL" w:eastAsia="en-US" w:bidi="ar-SA"/>
      </w:rPr>
    </w:lvl>
    <w:lvl w:ilvl="3" w:tplc="5E30E3CC">
      <w:numFmt w:val="bullet"/>
      <w:lvlText w:val="•"/>
      <w:lvlJc w:val="left"/>
      <w:pPr>
        <w:ind w:left="3038" w:hanging="286"/>
      </w:pPr>
      <w:rPr>
        <w:rFonts w:hint="default"/>
        <w:lang w:val="pl-PL" w:eastAsia="en-US" w:bidi="ar-SA"/>
      </w:rPr>
    </w:lvl>
    <w:lvl w:ilvl="4" w:tplc="96E2C614">
      <w:numFmt w:val="bullet"/>
      <w:lvlText w:val="•"/>
      <w:lvlJc w:val="left"/>
      <w:pPr>
        <w:ind w:left="4011" w:hanging="286"/>
      </w:pPr>
      <w:rPr>
        <w:rFonts w:hint="default"/>
        <w:lang w:val="pl-PL" w:eastAsia="en-US" w:bidi="ar-SA"/>
      </w:rPr>
    </w:lvl>
    <w:lvl w:ilvl="5" w:tplc="A5E27D7C">
      <w:numFmt w:val="bullet"/>
      <w:lvlText w:val="•"/>
      <w:lvlJc w:val="left"/>
      <w:pPr>
        <w:ind w:left="4984" w:hanging="286"/>
      </w:pPr>
      <w:rPr>
        <w:rFonts w:hint="default"/>
        <w:lang w:val="pl-PL" w:eastAsia="en-US" w:bidi="ar-SA"/>
      </w:rPr>
    </w:lvl>
    <w:lvl w:ilvl="6" w:tplc="5EAC4796">
      <w:numFmt w:val="bullet"/>
      <w:lvlText w:val="•"/>
      <w:lvlJc w:val="left"/>
      <w:pPr>
        <w:ind w:left="5957" w:hanging="286"/>
      </w:pPr>
      <w:rPr>
        <w:rFonts w:hint="default"/>
        <w:lang w:val="pl-PL" w:eastAsia="en-US" w:bidi="ar-SA"/>
      </w:rPr>
    </w:lvl>
    <w:lvl w:ilvl="7" w:tplc="CD2237D2">
      <w:numFmt w:val="bullet"/>
      <w:lvlText w:val="•"/>
      <w:lvlJc w:val="left"/>
      <w:pPr>
        <w:ind w:left="6930" w:hanging="286"/>
      </w:pPr>
      <w:rPr>
        <w:rFonts w:hint="default"/>
        <w:lang w:val="pl-PL" w:eastAsia="en-US" w:bidi="ar-SA"/>
      </w:rPr>
    </w:lvl>
    <w:lvl w:ilvl="8" w:tplc="CF825886">
      <w:numFmt w:val="bullet"/>
      <w:lvlText w:val="•"/>
      <w:lvlJc w:val="left"/>
      <w:pPr>
        <w:ind w:left="7903" w:hanging="286"/>
      </w:pPr>
      <w:rPr>
        <w:rFonts w:hint="default"/>
        <w:lang w:val="pl-PL" w:eastAsia="en-US" w:bidi="ar-SA"/>
      </w:rPr>
    </w:lvl>
  </w:abstractNum>
  <w:abstractNum w:abstractNumId="3" w15:restartNumberingAfterBreak="0">
    <w:nsid w:val="148730D2"/>
    <w:multiLevelType w:val="hybridMultilevel"/>
    <w:tmpl w:val="9BF6AD8E"/>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202308C6"/>
    <w:multiLevelType w:val="hybridMultilevel"/>
    <w:tmpl w:val="850A53F8"/>
    <w:lvl w:ilvl="0" w:tplc="DB1AF066">
      <w:start w:val="1"/>
      <w:numFmt w:val="decimal"/>
      <w:lvlText w:val="%1."/>
      <w:lvlJc w:val="left"/>
      <w:pPr>
        <w:ind w:left="116" w:hanging="238"/>
        <w:jc w:val="left"/>
      </w:pPr>
      <w:rPr>
        <w:rFonts w:ascii="Arial" w:eastAsia="Arial" w:hAnsi="Arial" w:cs="Arial" w:hint="default"/>
        <w:b w:val="0"/>
        <w:bCs w:val="0"/>
        <w:i w:val="0"/>
        <w:iCs w:val="0"/>
        <w:spacing w:val="-1"/>
        <w:w w:val="100"/>
        <w:sz w:val="18"/>
        <w:szCs w:val="18"/>
        <w:lang w:val="pl-PL" w:eastAsia="en-US" w:bidi="ar-SA"/>
      </w:rPr>
    </w:lvl>
    <w:lvl w:ilvl="1" w:tplc="A3F69AC4">
      <w:numFmt w:val="bullet"/>
      <w:lvlText w:val="•"/>
      <w:lvlJc w:val="left"/>
      <w:pPr>
        <w:ind w:left="1092" w:hanging="238"/>
      </w:pPr>
      <w:rPr>
        <w:rFonts w:hint="default"/>
        <w:lang w:val="pl-PL" w:eastAsia="en-US" w:bidi="ar-SA"/>
      </w:rPr>
    </w:lvl>
    <w:lvl w:ilvl="2" w:tplc="DC3C79D6">
      <w:numFmt w:val="bullet"/>
      <w:lvlText w:val="•"/>
      <w:lvlJc w:val="left"/>
      <w:pPr>
        <w:ind w:left="2065" w:hanging="238"/>
      </w:pPr>
      <w:rPr>
        <w:rFonts w:hint="default"/>
        <w:lang w:val="pl-PL" w:eastAsia="en-US" w:bidi="ar-SA"/>
      </w:rPr>
    </w:lvl>
    <w:lvl w:ilvl="3" w:tplc="96909046">
      <w:numFmt w:val="bullet"/>
      <w:lvlText w:val="•"/>
      <w:lvlJc w:val="left"/>
      <w:pPr>
        <w:ind w:left="3038" w:hanging="238"/>
      </w:pPr>
      <w:rPr>
        <w:rFonts w:hint="default"/>
        <w:lang w:val="pl-PL" w:eastAsia="en-US" w:bidi="ar-SA"/>
      </w:rPr>
    </w:lvl>
    <w:lvl w:ilvl="4" w:tplc="5CFCB3F0">
      <w:numFmt w:val="bullet"/>
      <w:lvlText w:val="•"/>
      <w:lvlJc w:val="left"/>
      <w:pPr>
        <w:ind w:left="4011" w:hanging="238"/>
      </w:pPr>
      <w:rPr>
        <w:rFonts w:hint="default"/>
        <w:lang w:val="pl-PL" w:eastAsia="en-US" w:bidi="ar-SA"/>
      </w:rPr>
    </w:lvl>
    <w:lvl w:ilvl="5" w:tplc="A3EE5332">
      <w:numFmt w:val="bullet"/>
      <w:lvlText w:val="•"/>
      <w:lvlJc w:val="left"/>
      <w:pPr>
        <w:ind w:left="4984" w:hanging="238"/>
      </w:pPr>
      <w:rPr>
        <w:rFonts w:hint="default"/>
        <w:lang w:val="pl-PL" w:eastAsia="en-US" w:bidi="ar-SA"/>
      </w:rPr>
    </w:lvl>
    <w:lvl w:ilvl="6" w:tplc="18828340">
      <w:numFmt w:val="bullet"/>
      <w:lvlText w:val="•"/>
      <w:lvlJc w:val="left"/>
      <w:pPr>
        <w:ind w:left="5957" w:hanging="238"/>
      </w:pPr>
      <w:rPr>
        <w:rFonts w:hint="default"/>
        <w:lang w:val="pl-PL" w:eastAsia="en-US" w:bidi="ar-SA"/>
      </w:rPr>
    </w:lvl>
    <w:lvl w:ilvl="7" w:tplc="9A3C6CB8">
      <w:numFmt w:val="bullet"/>
      <w:lvlText w:val="•"/>
      <w:lvlJc w:val="left"/>
      <w:pPr>
        <w:ind w:left="6930" w:hanging="238"/>
      </w:pPr>
      <w:rPr>
        <w:rFonts w:hint="default"/>
        <w:lang w:val="pl-PL" w:eastAsia="en-US" w:bidi="ar-SA"/>
      </w:rPr>
    </w:lvl>
    <w:lvl w:ilvl="8" w:tplc="6AF8458E">
      <w:numFmt w:val="bullet"/>
      <w:lvlText w:val="•"/>
      <w:lvlJc w:val="left"/>
      <w:pPr>
        <w:ind w:left="7903" w:hanging="238"/>
      </w:pPr>
      <w:rPr>
        <w:rFonts w:hint="default"/>
        <w:lang w:val="pl-PL" w:eastAsia="en-US" w:bidi="ar-SA"/>
      </w:rPr>
    </w:lvl>
  </w:abstractNum>
  <w:abstractNum w:abstractNumId="5" w15:restartNumberingAfterBreak="0">
    <w:nsid w:val="24F2087A"/>
    <w:multiLevelType w:val="hybridMultilevel"/>
    <w:tmpl w:val="BEBCBAF6"/>
    <w:lvl w:ilvl="0" w:tplc="237214D0">
      <w:start w:val="1"/>
      <w:numFmt w:val="decimal"/>
      <w:lvlText w:val="%1."/>
      <w:lvlJc w:val="left"/>
      <w:pPr>
        <w:ind w:left="363" w:hanging="247"/>
        <w:jc w:val="left"/>
      </w:pPr>
      <w:rPr>
        <w:rFonts w:ascii="Arial" w:eastAsia="Arial" w:hAnsi="Arial" w:cs="Arial" w:hint="default"/>
        <w:b w:val="0"/>
        <w:bCs w:val="0"/>
        <w:i w:val="0"/>
        <w:iCs w:val="0"/>
        <w:spacing w:val="-1"/>
        <w:w w:val="100"/>
        <w:sz w:val="18"/>
        <w:szCs w:val="18"/>
        <w:lang w:val="pl-PL" w:eastAsia="en-US" w:bidi="ar-SA"/>
      </w:rPr>
    </w:lvl>
    <w:lvl w:ilvl="1" w:tplc="07DAA278">
      <w:start w:val="1"/>
      <w:numFmt w:val="lowerLetter"/>
      <w:lvlText w:val="%2)"/>
      <w:lvlJc w:val="left"/>
      <w:pPr>
        <w:ind w:left="1095" w:hanging="259"/>
        <w:jc w:val="left"/>
      </w:pPr>
      <w:rPr>
        <w:rFonts w:ascii="Arial" w:eastAsia="Arial" w:hAnsi="Arial" w:cs="Arial" w:hint="default"/>
        <w:b w:val="0"/>
        <w:bCs w:val="0"/>
        <w:i w:val="0"/>
        <w:iCs w:val="0"/>
        <w:spacing w:val="-1"/>
        <w:w w:val="100"/>
        <w:sz w:val="18"/>
        <w:szCs w:val="18"/>
        <w:lang w:val="pl-PL" w:eastAsia="en-US" w:bidi="ar-SA"/>
      </w:rPr>
    </w:lvl>
    <w:lvl w:ilvl="2" w:tplc="9730B7C8">
      <w:numFmt w:val="bullet"/>
      <w:lvlText w:val="•"/>
      <w:lvlJc w:val="left"/>
      <w:pPr>
        <w:ind w:left="2072" w:hanging="259"/>
      </w:pPr>
      <w:rPr>
        <w:rFonts w:hint="default"/>
        <w:lang w:val="pl-PL" w:eastAsia="en-US" w:bidi="ar-SA"/>
      </w:rPr>
    </w:lvl>
    <w:lvl w:ilvl="3" w:tplc="08A4D57A">
      <w:numFmt w:val="bullet"/>
      <w:lvlText w:val="•"/>
      <w:lvlJc w:val="left"/>
      <w:pPr>
        <w:ind w:left="3044" w:hanging="259"/>
      </w:pPr>
      <w:rPr>
        <w:rFonts w:hint="default"/>
        <w:lang w:val="pl-PL" w:eastAsia="en-US" w:bidi="ar-SA"/>
      </w:rPr>
    </w:lvl>
    <w:lvl w:ilvl="4" w:tplc="3CF86592">
      <w:numFmt w:val="bullet"/>
      <w:lvlText w:val="•"/>
      <w:lvlJc w:val="left"/>
      <w:pPr>
        <w:ind w:left="4016" w:hanging="259"/>
      </w:pPr>
      <w:rPr>
        <w:rFonts w:hint="default"/>
        <w:lang w:val="pl-PL" w:eastAsia="en-US" w:bidi="ar-SA"/>
      </w:rPr>
    </w:lvl>
    <w:lvl w:ilvl="5" w:tplc="F86848F2">
      <w:numFmt w:val="bullet"/>
      <w:lvlText w:val="•"/>
      <w:lvlJc w:val="left"/>
      <w:pPr>
        <w:ind w:left="4988" w:hanging="259"/>
      </w:pPr>
      <w:rPr>
        <w:rFonts w:hint="default"/>
        <w:lang w:val="pl-PL" w:eastAsia="en-US" w:bidi="ar-SA"/>
      </w:rPr>
    </w:lvl>
    <w:lvl w:ilvl="6" w:tplc="0316A8BE">
      <w:numFmt w:val="bullet"/>
      <w:lvlText w:val="•"/>
      <w:lvlJc w:val="left"/>
      <w:pPr>
        <w:ind w:left="5960" w:hanging="259"/>
      </w:pPr>
      <w:rPr>
        <w:rFonts w:hint="default"/>
        <w:lang w:val="pl-PL" w:eastAsia="en-US" w:bidi="ar-SA"/>
      </w:rPr>
    </w:lvl>
    <w:lvl w:ilvl="7" w:tplc="2BA8114E">
      <w:numFmt w:val="bullet"/>
      <w:lvlText w:val="•"/>
      <w:lvlJc w:val="left"/>
      <w:pPr>
        <w:ind w:left="6932" w:hanging="259"/>
      </w:pPr>
      <w:rPr>
        <w:rFonts w:hint="default"/>
        <w:lang w:val="pl-PL" w:eastAsia="en-US" w:bidi="ar-SA"/>
      </w:rPr>
    </w:lvl>
    <w:lvl w:ilvl="8" w:tplc="563003C6">
      <w:numFmt w:val="bullet"/>
      <w:lvlText w:val="•"/>
      <w:lvlJc w:val="left"/>
      <w:pPr>
        <w:ind w:left="7904" w:hanging="259"/>
      </w:pPr>
      <w:rPr>
        <w:rFonts w:hint="default"/>
        <w:lang w:val="pl-PL" w:eastAsia="en-US" w:bidi="ar-SA"/>
      </w:rPr>
    </w:lvl>
  </w:abstractNum>
  <w:abstractNum w:abstractNumId="6" w15:restartNumberingAfterBreak="0">
    <w:nsid w:val="25CB101C"/>
    <w:multiLevelType w:val="hybridMultilevel"/>
    <w:tmpl w:val="55C61764"/>
    <w:lvl w:ilvl="0" w:tplc="BDA4B456">
      <w:start w:val="1"/>
      <w:numFmt w:val="decimal"/>
      <w:lvlText w:val="%1."/>
      <w:lvlJc w:val="left"/>
      <w:pPr>
        <w:ind w:left="116" w:hanging="319"/>
        <w:jc w:val="left"/>
      </w:pPr>
      <w:rPr>
        <w:rFonts w:ascii="Arial" w:eastAsia="Arial" w:hAnsi="Arial" w:cs="Arial" w:hint="default"/>
        <w:b w:val="0"/>
        <w:bCs w:val="0"/>
        <w:i w:val="0"/>
        <w:iCs w:val="0"/>
        <w:spacing w:val="-1"/>
        <w:w w:val="100"/>
        <w:sz w:val="18"/>
        <w:szCs w:val="18"/>
        <w:lang w:val="pl-PL" w:eastAsia="en-US" w:bidi="ar-SA"/>
      </w:rPr>
    </w:lvl>
    <w:lvl w:ilvl="1" w:tplc="5D02AF3E">
      <w:numFmt w:val="bullet"/>
      <w:lvlText w:val="•"/>
      <w:lvlJc w:val="left"/>
      <w:pPr>
        <w:ind w:left="1092" w:hanging="319"/>
      </w:pPr>
      <w:rPr>
        <w:rFonts w:hint="default"/>
        <w:lang w:val="pl-PL" w:eastAsia="en-US" w:bidi="ar-SA"/>
      </w:rPr>
    </w:lvl>
    <w:lvl w:ilvl="2" w:tplc="8C82E1F2">
      <w:numFmt w:val="bullet"/>
      <w:lvlText w:val="•"/>
      <w:lvlJc w:val="left"/>
      <w:pPr>
        <w:ind w:left="2065" w:hanging="319"/>
      </w:pPr>
      <w:rPr>
        <w:rFonts w:hint="default"/>
        <w:lang w:val="pl-PL" w:eastAsia="en-US" w:bidi="ar-SA"/>
      </w:rPr>
    </w:lvl>
    <w:lvl w:ilvl="3" w:tplc="AAC25796">
      <w:numFmt w:val="bullet"/>
      <w:lvlText w:val="•"/>
      <w:lvlJc w:val="left"/>
      <w:pPr>
        <w:ind w:left="3038" w:hanging="319"/>
      </w:pPr>
      <w:rPr>
        <w:rFonts w:hint="default"/>
        <w:lang w:val="pl-PL" w:eastAsia="en-US" w:bidi="ar-SA"/>
      </w:rPr>
    </w:lvl>
    <w:lvl w:ilvl="4" w:tplc="A2A664E8">
      <w:numFmt w:val="bullet"/>
      <w:lvlText w:val="•"/>
      <w:lvlJc w:val="left"/>
      <w:pPr>
        <w:ind w:left="4011" w:hanging="319"/>
      </w:pPr>
      <w:rPr>
        <w:rFonts w:hint="default"/>
        <w:lang w:val="pl-PL" w:eastAsia="en-US" w:bidi="ar-SA"/>
      </w:rPr>
    </w:lvl>
    <w:lvl w:ilvl="5" w:tplc="8FB0CA5E">
      <w:numFmt w:val="bullet"/>
      <w:lvlText w:val="•"/>
      <w:lvlJc w:val="left"/>
      <w:pPr>
        <w:ind w:left="4984" w:hanging="319"/>
      </w:pPr>
      <w:rPr>
        <w:rFonts w:hint="default"/>
        <w:lang w:val="pl-PL" w:eastAsia="en-US" w:bidi="ar-SA"/>
      </w:rPr>
    </w:lvl>
    <w:lvl w:ilvl="6" w:tplc="F514BC5C">
      <w:numFmt w:val="bullet"/>
      <w:lvlText w:val="•"/>
      <w:lvlJc w:val="left"/>
      <w:pPr>
        <w:ind w:left="5957" w:hanging="319"/>
      </w:pPr>
      <w:rPr>
        <w:rFonts w:hint="default"/>
        <w:lang w:val="pl-PL" w:eastAsia="en-US" w:bidi="ar-SA"/>
      </w:rPr>
    </w:lvl>
    <w:lvl w:ilvl="7" w:tplc="8CBC7FA4">
      <w:numFmt w:val="bullet"/>
      <w:lvlText w:val="•"/>
      <w:lvlJc w:val="left"/>
      <w:pPr>
        <w:ind w:left="6930" w:hanging="319"/>
      </w:pPr>
      <w:rPr>
        <w:rFonts w:hint="default"/>
        <w:lang w:val="pl-PL" w:eastAsia="en-US" w:bidi="ar-SA"/>
      </w:rPr>
    </w:lvl>
    <w:lvl w:ilvl="8" w:tplc="3A564E2C">
      <w:numFmt w:val="bullet"/>
      <w:lvlText w:val="•"/>
      <w:lvlJc w:val="left"/>
      <w:pPr>
        <w:ind w:left="7903" w:hanging="319"/>
      </w:pPr>
      <w:rPr>
        <w:rFonts w:hint="default"/>
        <w:lang w:val="pl-PL" w:eastAsia="en-US" w:bidi="ar-SA"/>
      </w:rPr>
    </w:lvl>
  </w:abstractNum>
  <w:abstractNum w:abstractNumId="7" w15:restartNumberingAfterBreak="0">
    <w:nsid w:val="2CC07699"/>
    <w:multiLevelType w:val="hybridMultilevel"/>
    <w:tmpl w:val="F138791A"/>
    <w:lvl w:ilvl="0" w:tplc="35CC2006">
      <w:start w:val="1"/>
      <w:numFmt w:val="decimal"/>
      <w:lvlText w:val="%1."/>
      <w:lvlJc w:val="left"/>
      <w:pPr>
        <w:ind w:left="116" w:hanging="315"/>
        <w:jc w:val="left"/>
      </w:pPr>
      <w:rPr>
        <w:rFonts w:ascii="Arial" w:eastAsia="Arial" w:hAnsi="Arial" w:cs="Arial" w:hint="default"/>
        <w:b w:val="0"/>
        <w:bCs w:val="0"/>
        <w:i w:val="0"/>
        <w:iCs w:val="0"/>
        <w:spacing w:val="-1"/>
        <w:w w:val="100"/>
        <w:sz w:val="18"/>
        <w:szCs w:val="18"/>
        <w:lang w:val="pl-PL" w:eastAsia="en-US" w:bidi="ar-SA"/>
      </w:rPr>
    </w:lvl>
    <w:lvl w:ilvl="1" w:tplc="4428002A">
      <w:numFmt w:val="bullet"/>
      <w:lvlText w:val="•"/>
      <w:lvlJc w:val="left"/>
      <w:pPr>
        <w:ind w:left="1092" w:hanging="315"/>
      </w:pPr>
      <w:rPr>
        <w:rFonts w:hint="default"/>
        <w:lang w:val="pl-PL" w:eastAsia="en-US" w:bidi="ar-SA"/>
      </w:rPr>
    </w:lvl>
    <w:lvl w:ilvl="2" w:tplc="89B2D5FA">
      <w:numFmt w:val="bullet"/>
      <w:lvlText w:val="•"/>
      <w:lvlJc w:val="left"/>
      <w:pPr>
        <w:ind w:left="2065" w:hanging="315"/>
      </w:pPr>
      <w:rPr>
        <w:rFonts w:hint="default"/>
        <w:lang w:val="pl-PL" w:eastAsia="en-US" w:bidi="ar-SA"/>
      </w:rPr>
    </w:lvl>
    <w:lvl w:ilvl="3" w:tplc="55C0FC88">
      <w:numFmt w:val="bullet"/>
      <w:lvlText w:val="•"/>
      <w:lvlJc w:val="left"/>
      <w:pPr>
        <w:ind w:left="3038" w:hanging="315"/>
      </w:pPr>
      <w:rPr>
        <w:rFonts w:hint="default"/>
        <w:lang w:val="pl-PL" w:eastAsia="en-US" w:bidi="ar-SA"/>
      </w:rPr>
    </w:lvl>
    <w:lvl w:ilvl="4" w:tplc="77DA805E">
      <w:numFmt w:val="bullet"/>
      <w:lvlText w:val="•"/>
      <w:lvlJc w:val="left"/>
      <w:pPr>
        <w:ind w:left="4011" w:hanging="315"/>
      </w:pPr>
      <w:rPr>
        <w:rFonts w:hint="default"/>
        <w:lang w:val="pl-PL" w:eastAsia="en-US" w:bidi="ar-SA"/>
      </w:rPr>
    </w:lvl>
    <w:lvl w:ilvl="5" w:tplc="FD7C129A">
      <w:numFmt w:val="bullet"/>
      <w:lvlText w:val="•"/>
      <w:lvlJc w:val="left"/>
      <w:pPr>
        <w:ind w:left="4984" w:hanging="315"/>
      </w:pPr>
      <w:rPr>
        <w:rFonts w:hint="default"/>
        <w:lang w:val="pl-PL" w:eastAsia="en-US" w:bidi="ar-SA"/>
      </w:rPr>
    </w:lvl>
    <w:lvl w:ilvl="6" w:tplc="185E2DE4">
      <w:numFmt w:val="bullet"/>
      <w:lvlText w:val="•"/>
      <w:lvlJc w:val="left"/>
      <w:pPr>
        <w:ind w:left="5957" w:hanging="315"/>
      </w:pPr>
      <w:rPr>
        <w:rFonts w:hint="default"/>
        <w:lang w:val="pl-PL" w:eastAsia="en-US" w:bidi="ar-SA"/>
      </w:rPr>
    </w:lvl>
    <w:lvl w:ilvl="7" w:tplc="0E16E7D8">
      <w:numFmt w:val="bullet"/>
      <w:lvlText w:val="•"/>
      <w:lvlJc w:val="left"/>
      <w:pPr>
        <w:ind w:left="6930" w:hanging="315"/>
      </w:pPr>
      <w:rPr>
        <w:rFonts w:hint="default"/>
        <w:lang w:val="pl-PL" w:eastAsia="en-US" w:bidi="ar-SA"/>
      </w:rPr>
    </w:lvl>
    <w:lvl w:ilvl="8" w:tplc="EAC08D0A">
      <w:numFmt w:val="bullet"/>
      <w:lvlText w:val="•"/>
      <w:lvlJc w:val="left"/>
      <w:pPr>
        <w:ind w:left="7903" w:hanging="315"/>
      </w:pPr>
      <w:rPr>
        <w:rFonts w:hint="default"/>
        <w:lang w:val="pl-PL" w:eastAsia="en-US" w:bidi="ar-SA"/>
      </w:rPr>
    </w:lvl>
  </w:abstractNum>
  <w:abstractNum w:abstractNumId="8" w15:restartNumberingAfterBreak="0">
    <w:nsid w:val="2F39593E"/>
    <w:multiLevelType w:val="hybridMultilevel"/>
    <w:tmpl w:val="27DC99D6"/>
    <w:lvl w:ilvl="0" w:tplc="24D2D672">
      <w:start w:val="1"/>
      <w:numFmt w:val="decimal"/>
      <w:lvlText w:val="%1."/>
      <w:lvlJc w:val="left"/>
      <w:pPr>
        <w:ind w:left="116" w:hanging="233"/>
        <w:jc w:val="left"/>
      </w:pPr>
      <w:rPr>
        <w:rFonts w:ascii="Arial" w:eastAsia="Arial" w:hAnsi="Arial" w:cs="Arial" w:hint="default"/>
        <w:b w:val="0"/>
        <w:bCs w:val="0"/>
        <w:i w:val="0"/>
        <w:iCs w:val="0"/>
        <w:spacing w:val="-1"/>
        <w:w w:val="100"/>
        <w:sz w:val="18"/>
        <w:szCs w:val="18"/>
        <w:lang w:val="pl-PL" w:eastAsia="en-US" w:bidi="ar-SA"/>
      </w:rPr>
    </w:lvl>
    <w:lvl w:ilvl="1" w:tplc="74F2C3AE">
      <w:numFmt w:val="bullet"/>
      <w:lvlText w:val="•"/>
      <w:lvlJc w:val="left"/>
      <w:pPr>
        <w:ind w:left="1092" w:hanging="233"/>
      </w:pPr>
      <w:rPr>
        <w:rFonts w:hint="default"/>
        <w:lang w:val="pl-PL" w:eastAsia="en-US" w:bidi="ar-SA"/>
      </w:rPr>
    </w:lvl>
    <w:lvl w:ilvl="2" w:tplc="836431CE">
      <w:numFmt w:val="bullet"/>
      <w:lvlText w:val="•"/>
      <w:lvlJc w:val="left"/>
      <w:pPr>
        <w:ind w:left="2065" w:hanging="233"/>
      </w:pPr>
      <w:rPr>
        <w:rFonts w:hint="default"/>
        <w:lang w:val="pl-PL" w:eastAsia="en-US" w:bidi="ar-SA"/>
      </w:rPr>
    </w:lvl>
    <w:lvl w:ilvl="3" w:tplc="20A24F34">
      <w:numFmt w:val="bullet"/>
      <w:lvlText w:val="•"/>
      <w:lvlJc w:val="left"/>
      <w:pPr>
        <w:ind w:left="3038" w:hanging="233"/>
      </w:pPr>
      <w:rPr>
        <w:rFonts w:hint="default"/>
        <w:lang w:val="pl-PL" w:eastAsia="en-US" w:bidi="ar-SA"/>
      </w:rPr>
    </w:lvl>
    <w:lvl w:ilvl="4" w:tplc="ED24122E">
      <w:numFmt w:val="bullet"/>
      <w:lvlText w:val="•"/>
      <w:lvlJc w:val="left"/>
      <w:pPr>
        <w:ind w:left="4011" w:hanging="233"/>
      </w:pPr>
      <w:rPr>
        <w:rFonts w:hint="default"/>
        <w:lang w:val="pl-PL" w:eastAsia="en-US" w:bidi="ar-SA"/>
      </w:rPr>
    </w:lvl>
    <w:lvl w:ilvl="5" w:tplc="EF088A18">
      <w:numFmt w:val="bullet"/>
      <w:lvlText w:val="•"/>
      <w:lvlJc w:val="left"/>
      <w:pPr>
        <w:ind w:left="4984" w:hanging="233"/>
      </w:pPr>
      <w:rPr>
        <w:rFonts w:hint="default"/>
        <w:lang w:val="pl-PL" w:eastAsia="en-US" w:bidi="ar-SA"/>
      </w:rPr>
    </w:lvl>
    <w:lvl w:ilvl="6" w:tplc="22BE32AC">
      <w:numFmt w:val="bullet"/>
      <w:lvlText w:val="•"/>
      <w:lvlJc w:val="left"/>
      <w:pPr>
        <w:ind w:left="5957" w:hanging="233"/>
      </w:pPr>
      <w:rPr>
        <w:rFonts w:hint="default"/>
        <w:lang w:val="pl-PL" w:eastAsia="en-US" w:bidi="ar-SA"/>
      </w:rPr>
    </w:lvl>
    <w:lvl w:ilvl="7" w:tplc="78863372">
      <w:numFmt w:val="bullet"/>
      <w:lvlText w:val="•"/>
      <w:lvlJc w:val="left"/>
      <w:pPr>
        <w:ind w:left="6930" w:hanging="233"/>
      </w:pPr>
      <w:rPr>
        <w:rFonts w:hint="default"/>
        <w:lang w:val="pl-PL" w:eastAsia="en-US" w:bidi="ar-SA"/>
      </w:rPr>
    </w:lvl>
    <w:lvl w:ilvl="8" w:tplc="109C754C">
      <w:numFmt w:val="bullet"/>
      <w:lvlText w:val="•"/>
      <w:lvlJc w:val="left"/>
      <w:pPr>
        <w:ind w:left="7903" w:hanging="233"/>
      </w:pPr>
      <w:rPr>
        <w:rFonts w:hint="default"/>
        <w:lang w:val="pl-PL" w:eastAsia="en-US" w:bidi="ar-SA"/>
      </w:rPr>
    </w:lvl>
  </w:abstractNum>
  <w:abstractNum w:abstractNumId="9" w15:restartNumberingAfterBreak="0">
    <w:nsid w:val="34085548"/>
    <w:multiLevelType w:val="hybridMultilevel"/>
    <w:tmpl w:val="72520DE6"/>
    <w:lvl w:ilvl="0" w:tplc="AE2A188A">
      <w:start w:val="1"/>
      <w:numFmt w:val="decimal"/>
      <w:lvlText w:val="%1."/>
      <w:lvlJc w:val="left"/>
      <w:pPr>
        <w:ind w:left="363" w:hanging="247"/>
        <w:jc w:val="left"/>
      </w:pPr>
      <w:rPr>
        <w:rFonts w:ascii="Arial" w:eastAsia="Arial" w:hAnsi="Arial" w:cs="Arial" w:hint="default"/>
        <w:b w:val="0"/>
        <w:bCs w:val="0"/>
        <w:i w:val="0"/>
        <w:iCs w:val="0"/>
        <w:spacing w:val="-1"/>
        <w:w w:val="100"/>
        <w:sz w:val="18"/>
        <w:szCs w:val="18"/>
        <w:lang w:val="pl-PL" w:eastAsia="en-US" w:bidi="ar-SA"/>
      </w:rPr>
    </w:lvl>
    <w:lvl w:ilvl="1" w:tplc="3030EB42">
      <w:numFmt w:val="bullet"/>
      <w:lvlText w:val="•"/>
      <w:lvlJc w:val="left"/>
      <w:pPr>
        <w:ind w:left="1308" w:hanging="247"/>
      </w:pPr>
      <w:rPr>
        <w:rFonts w:hint="default"/>
        <w:lang w:val="pl-PL" w:eastAsia="en-US" w:bidi="ar-SA"/>
      </w:rPr>
    </w:lvl>
    <w:lvl w:ilvl="2" w:tplc="D60C3254">
      <w:numFmt w:val="bullet"/>
      <w:lvlText w:val="•"/>
      <w:lvlJc w:val="left"/>
      <w:pPr>
        <w:ind w:left="2257" w:hanging="247"/>
      </w:pPr>
      <w:rPr>
        <w:rFonts w:hint="default"/>
        <w:lang w:val="pl-PL" w:eastAsia="en-US" w:bidi="ar-SA"/>
      </w:rPr>
    </w:lvl>
    <w:lvl w:ilvl="3" w:tplc="0686BBCA">
      <w:numFmt w:val="bullet"/>
      <w:lvlText w:val="•"/>
      <w:lvlJc w:val="left"/>
      <w:pPr>
        <w:ind w:left="3206" w:hanging="247"/>
      </w:pPr>
      <w:rPr>
        <w:rFonts w:hint="default"/>
        <w:lang w:val="pl-PL" w:eastAsia="en-US" w:bidi="ar-SA"/>
      </w:rPr>
    </w:lvl>
    <w:lvl w:ilvl="4" w:tplc="DBF021D8">
      <w:numFmt w:val="bullet"/>
      <w:lvlText w:val="•"/>
      <w:lvlJc w:val="left"/>
      <w:pPr>
        <w:ind w:left="4155" w:hanging="247"/>
      </w:pPr>
      <w:rPr>
        <w:rFonts w:hint="default"/>
        <w:lang w:val="pl-PL" w:eastAsia="en-US" w:bidi="ar-SA"/>
      </w:rPr>
    </w:lvl>
    <w:lvl w:ilvl="5" w:tplc="CC30FCD8">
      <w:numFmt w:val="bullet"/>
      <w:lvlText w:val="•"/>
      <w:lvlJc w:val="left"/>
      <w:pPr>
        <w:ind w:left="5104" w:hanging="247"/>
      </w:pPr>
      <w:rPr>
        <w:rFonts w:hint="default"/>
        <w:lang w:val="pl-PL" w:eastAsia="en-US" w:bidi="ar-SA"/>
      </w:rPr>
    </w:lvl>
    <w:lvl w:ilvl="6" w:tplc="A6241F2C">
      <w:numFmt w:val="bullet"/>
      <w:lvlText w:val="•"/>
      <w:lvlJc w:val="left"/>
      <w:pPr>
        <w:ind w:left="6053" w:hanging="247"/>
      </w:pPr>
      <w:rPr>
        <w:rFonts w:hint="default"/>
        <w:lang w:val="pl-PL" w:eastAsia="en-US" w:bidi="ar-SA"/>
      </w:rPr>
    </w:lvl>
    <w:lvl w:ilvl="7" w:tplc="4EF6BF2C">
      <w:numFmt w:val="bullet"/>
      <w:lvlText w:val="•"/>
      <w:lvlJc w:val="left"/>
      <w:pPr>
        <w:ind w:left="7002" w:hanging="247"/>
      </w:pPr>
      <w:rPr>
        <w:rFonts w:hint="default"/>
        <w:lang w:val="pl-PL" w:eastAsia="en-US" w:bidi="ar-SA"/>
      </w:rPr>
    </w:lvl>
    <w:lvl w:ilvl="8" w:tplc="B1BAD99A">
      <w:numFmt w:val="bullet"/>
      <w:lvlText w:val="•"/>
      <w:lvlJc w:val="left"/>
      <w:pPr>
        <w:ind w:left="7951" w:hanging="247"/>
      </w:pPr>
      <w:rPr>
        <w:rFonts w:hint="default"/>
        <w:lang w:val="pl-PL" w:eastAsia="en-US" w:bidi="ar-SA"/>
      </w:rPr>
    </w:lvl>
  </w:abstractNum>
  <w:abstractNum w:abstractNumId="10" w15:restartNumberingAfterBreak="0">
    <w:nsid w:val="45B8566A"/>
    <w:multiLevelType w:val="hybridMultilevel"/>
    <w:tmpl w:val="F88826C8"/>
    <w:lvl w:ilvl="0" w:tplc="1A04893C">
      <w:start w:val="1"/>
      <w:numFmt w:val="decimal"/>
      <w:lvlText w:val="%1."/>
      <w:lvlJc w:val="left"/>
      <w:pPr>
        <w:ind w:left="363" w:hanging="247"/>
        <w:jc w:val="left"/>
      </w:pPr>
      <w:rPr>
        <w:rFonts w:ascii="Arial" w:eastAsia="Arial" w:hAnsi="Arial" w:cs="Arial" w:hint="default"/>
        <w:b w:val="0"/>
        <w:bCs w:val="0"/>
        <w:i w:val="0"/>
        <w:iCs w:val="0"/>
        <w:spacing w:val="-1"/>
        <w:w w:val="100"/>
        <w:sz w:val="18"/>
        <w:szCs w:val="18"/>
        <w:lang w:val="pl-PL" w:eastAsia="en-US" w:bidi="ar-SA"/>
      </w:rPr>
    </w:lvl>
    <w:lvl w:ilvl="1" w:tplc="FDB2413C">
      <w:numFmt w:val="bullet"/>
      <w:lvlText w:val="•"/>
      <w:lvlJc w:val="left"/>
      <w:pPr>
        <w:ind w:left="1308" w:hanging="247"/>
      </w:pPr>
      <w:rPr>
        <w:rFonts w:hint="default"/>
        <w:lang w:val="pl-PL" w:eastAsia="en-US" w:bidi="ar-SA"/>
      </w:rPr>
    </w:lvl>
    <w:lvl w:ilvl="2" w:tplc="0BEE0D28">
      <w:numFmt w:val="bullet"/>
      <w:lvlText w:val="•"/>
      <w:lvlJc w:val="left"/>
      <w:pPr>
        <w:ind w:left="2257" w:hanging="247"/>
      </w:pPr>
      <w:rPr>
        <w:rFonts w:hint="default"/>
        <w:lang w:val="pl-PL" w:eastAsia="en-US" w:bidi="ar-SA"/>
      </w:rPr>
    </w:lvl>
    <w:lvl w:ilvl="3" w:tplc="116CE0E4">
      <w:numFmt w:val="bullet"/>
      <w:lvlText w:val="•"/>
      <w:lvlJc w:val="left"/>
      <w:pPr>
        <w:ind w:left="3206" w:hanging="247"/>
      </w:pPr>
      <w:rPr>
        <w:rFonts w:hint="default"/>
        <w:lang w:val="pl-PL" w:eastAsia="en-US" w:bidi="ar-SA"/>
      </w:rPr>
    </w:lvl>
    <w:lvl w:ilvl="4" w:tplc="2584894E">
      <w:numFmt w:val="bullet"/>
      <w:lvlText w:val="•"/>
      <w:lvlJc w:val="left"/>
      <w:pPr>
        <w:ind w:left="4155" w:hanging="247"/>
      </w:pPr>
      <w:rPr>
        <w:rFonts w:hint="default"/>
        <w:lang w:val="pl-PL" w:eastAsia="en-US" w:bidi="ar-SA"/>
      </w:rPr>
    </w:lvl>
    <w:lvl w:ilvl="5" w:tplc="EB5491BE">
      <w:numFmt w:val="bullet"/>
      <w:lvlText w:val="•"/>
      <w:lvlJc w:val="left"/>
      <w:pPr>
        <w:ind w:left="5104" w:hanging="247"/>
      </w:pPr>
      <w:rPr>
        <w:rFonts w:hint="default"/>
        <w:lang w:val="pl-PL" w:eastAsia="en-US" w:bidi="ar-SA"/>
      </w:rPr>
    </w:lvl>
    <w:lvl w:ilvl="6" w:tplc="BC12A740">
      <w:numFmt w:val="bullet"/>
      <w:lvlText w:val="•"/>
      <w:lvlJc w:val="left"/>
      <w:pPr>
        <w:ind w:left="6053" w:hanging="247"/>
      </w:pPr>
      <w:rPr>
        <w:rFonts w:hint="default"/>
        <w:lang w:val="pl-PL" w:eastAsia="en-US" w:bidi="ar-SA"/>
      </w:rPr>
    </w:lvl>
    <w:lvl w:ilvl="7" w:tplc="B87E4B72">
      <w:numFmt w:val="bullet"/>
      <w:lvlText w:val="•"/>
      <w:lvlJc w:val="left"/>
      <w:pPr>
        <w:ind w:left="7002" w:hanging="247"/>
      </w:pPr>
      <w:rPr>
        <w:rFonts w:hint="default"/>
        <w:lang w:val="pl-PL" w:eastAsia="en-US" w:bidi="ar-SA"/>
      </w:rPr>
    </w:lvl>
    <w:lvl w:ilvl="8" w:tplc="BAF26C76">
      <w:numFmt w:val="bullet"/>
      <w:lvlText w:val="•"/>
      <w:lvlJc w:val="left"/>
      <w:pPr>
        <w:ind w:left="7951" w:hanging="247"/>
      </w:pPr>
      <w:rPr>
        <w:rFonts w:hint="default"/>
        <w:lang w:val="pl-PL" w:eastAsia="en-US" w:bidi="ar-SA"/>
      </w:rPr>
    </w:lvl>
  </w:abstractNum>
  <w:abstractNum w:abstractNumId="11" w15:restartNumberingAfterBreak="0">
    <w:nsid w:val="48F9476F"/>
    <w:multiLevelType w:val="hybridMultilevel"/>
    <w:tmpl w:val="4582E6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AE0753"/>
    <w:multiLevelType w:val="hybridMultilevel"/>
    <w:tmpl w:val="74D2FC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301AFD"/>
    <w:multiLevelType w:val="hybridMultilevel"/>
    <w:tmpl w:val="840E6C2A"/>
    <w:lvl w:ilvl="0" w:tplc="E68E68F2">
      <w:start w:val="1"/>
      <w:numFmt w:val="decimal"/>
      <w:lvlText w:val="%1."/>
      <w:lvlJc w:val="left"/>
      <w:pPr>
        <w:ind w:left="363" w:hanging="247"/>
        <w:jc w:val="left"/>
      </w:pPr>
      <w:rPr>
        <w:rFonts w:ascii="Arial" w:eastAsia="Arial" w:hAnsi="Arial" w:cs="Arial" w:hint="default"/>
        <w:b w:val="0"/>
        <w:bCs w:val="0"/>
        <w:i w:val="0"/>
        <w:iCs w:val="0"/>
        <w:spacing w:val="-1"/>
        <w:w w:val="100"/>
        <w:sz w:val="18"/>
        <w:szCs w:val="18"/>
        <w:lang w:val="pl-PL" w:eastAsia="en-US" w:bidi="ar-SA"/>
      </w:rPr>
    </w:lvl>
    <w:lvl w:ilvl="1" w:tplc="41107604">
      <w:numFmt w:val="bullet"/>
      <w:lvlText w:val="•"/>
      <w:lvlJc w:val="left"/>
      <w:pPr>
        <w:ind w:left="1308" w:hanging="247"/>
      </w:pPr>
      <w:rPr>
        <w:rFonts w:hint="default"/>
        <w:lang w:val="pl-PL" w:eastAsia="en-US" w:bidi="ar-SA"/>
      </w:rPr>
    </w:lvl>
    <w:lvl w:ilvl="2" w:tplc="D244392C">
      <w:numFmt w:val="bullet"/>
      <w:lvlText w:val="•"/>
      <w:lvlJc w:val="left"/>
      <w:pPr>
        <w:ind w:left="2257" w:hanging="247"/>
      </w:pPr>
      <w:rPr>
        <w:rFonts w:hint="default"/>
        <w:lang w:val="pl-PL" w:eastAsia="en-US" w:bidi="ar-SA"/>
      </w:rPr>
    </w:lvl>
    <w:lvl w:ilvl="3" w:tplc="BA2EEFF2">
      <w:numFmt w:val="bullet"/>
      <w:lvlText w:val="•"/>
      <w:lvlJc w:val="left"/>
      <w:pPr>
        <w:ind w:left="3206" w:hanging="247"/>
      </w:pPr>
      <w:rPr>
        <w:rFonts w:hint="default"/>
        <w:lang w:val="pl-PL" w:eastAsia="en-US" w:bidi="ar-SA"/>
      </w:rPr>
    </w:lvl>
    <w:lvl w:ilvl="4" w:tplc="D3ECB598">
      <w:numFmt w:val="bullet"/>
      <w:lvlText w:val="•"/>
      <w:lvlJc w:val="left"/>
      <w:pPr>
        <w:ind w:left="4155" w:hanging="247"/>
      </w:pPr>
      <w:rPr>
        <w:rFonts w:hint="default"/>
        <w:lang w:val="pl-PL" w:eastAsia="en-US" w:bidi="ar-SA"/>
      </w:rPr>
    </w:lvl>
    <w:lvl w:ilvl="5" w:tplc="309C2B66">
      <w:numFmt w:val="bullet"/>
      <w:lvlText w:val="•"/>
      <w:lvlJc w:val="left"/>
      <w:pPr>
        <w:ind w:left="5104" w:hanging="247"/>
      </w:pPr>
      <w:rPr>
        <w:rFonts w:hint="default"/>
        <w:lang w:val="pl-PL" w:eastAsia="en-US" w:bidi="ar-SA"/>
      </w:rPr>
    </w:lvl>
    <w:lvl w:ilvl="6" w:tplc="5DB6690C">
      <w:numFmt w:val="bullet"/>
      <w:lvlText w:val="•"/>
      <w:lvlJc w:val="left"/>
      <w:pPr>
        <w:ind w:left="6053" w:hanging="247"/>
      </w:pPr>
      <w:rPr>
        <w:rFonts w:hint="default"/>
        <w:lang w:val="pl-PL" w:eastAsia="en-US" w:bidi="ar-SA"/>
      </w:rPr>
    </w:lvl>
    <w:lvl w:ilvl="7" w:tplc="84482312">
      <w:numFmt w:val="bullet"/>
      <w:lvlText w:val="•"/>
      <w:lvlJc w:val="left"/>
      <w:pPr>
        <w:ind w:left="7002" w:hanging="247"/>
      </w:pPr>
      <w:rPr>
        <w:rFonts w:hint="default"/>
        <w:lang w:val="pl-PL" w:eastAsia="en-US" w:bidi="ar-SA"/>
      </w:rPr>
    </w:lvl>
    <w:lvl w:ilvl="8" w:tplc="F6A846BA">
      <w:numFmt w:val="bullet"/>
      <w:lvlText w:val="•"/>
      <w:lvlJc w:val="left"/>
      <w:pPr>
        <w:ind w:left="7951" w:hanging="247"/>
      </w:pPr>
      <w:rPr>
        <w:rFonts w:hint="default"/>
        <w:lang w:val="pl-PL" w:eastAsia="en-US" w:bidi="ar-SA"/>
      </w:rPr>
    </w:lvl>
  </w:abstractNum>
  <w:abstractNum w:abstractNumId="14" w15:restartNumberingAfterBreak="0">
    <w:nsid w:val="658E49E5"/>
    <w:multiLevelType w:val="hybridMultilevel"/>
    <w:tmpl w:val="536A5E08"/>
    <w:lvl w:ilvl="0" w:tplc="A7D6288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75D82B61"/>
    <w:multiLevelType w:val="hybridMultilevel"/>
    <w:tmpl w:val="B704B79E"/>
    <w:lvl w:ilvl="0" w:tplc="EC0E6A56">
      <w:start w:val="1"/>
      <w:numFmt w:val="decimal"/>
      <w:lvlText w:val="%1."/>
      <w:lvlJc w:val="left"/>
      <w:pPr>
        <w:ind w:left="363" w:hanging="247"/>
        <w:jc w:val="left"/>
      </w:pPr>
      <w:rPr>
        <w:rFonts w:ascii="Arial" w:eastAsia="Arial" w:hAnsi="Arial" w:cs="Arial" w:hint="default"/>
        <w:b w:val="0"/>
        <w:bCs w:val="0"/>
        <w:i w:val="0"/>
        <w:iCs w:val="0"/>
        <w:spacing w:val="-1"/>
        <w:w w:val="100"/>
        <w:sz w:val="18"/>
        <w:szCs w:val="18"/>
        <w:lang w:val="pl-PL" w:eastAsia="en-US" w:bidi="ar-SA"/>
      </w:rPr>
    </w:lvl>
    <w:lvl w:ilvl="1" w:tplc="3CD6564A">
      <w:start w:val="1"/>
      <w:numFmt w:val="decimal"/>
      <w:lvlText w:val="%2)"/>
      <w:lvlJc w:val="left"/>
      <w:pPr>
        <w:ind w:left="373" w:hanging="257"/>
        <w:jc w:val="left"/>
      </w:pPr>
      <w:rPr>
        <w:rFonts w:ascii="Arial" w:eastAsia="Arial" w:hAnsi="Arial" w:cs="Arial" w:hint="default"/>
        <w:b w:val="0"/>
        <w:bCs w:val="0"/>
        <w:i w:val="0"/>
        <w:iCs w:val="0"/>
        <w:w w:val="100"/>
        <w:sz w:val="18"/>
        <w:szCs w:val="18"/>
        <w:lang w:val="pl-PL" w:eastAsia="en-US" w:bidi="ar-SA"/>
      </w:rPr>
    </w:lvl>
    <w:lvl w:ilvl="2" w:tplc="D55A6D84">
      <w:start w:val="1"/>
      <w:numFmt w:val="lowerLetter"/>
      <w:lvlText w:val="%3)"/>
      <w:lvlJc w:val="left"/>
      <w:pPr>
        <w:ind w:left="735" w:hanging="259"/>
        <w:jc w:val="left"/>
      </w:pPr>
      <w:rPr>
        <w:rFonts w:ascii="Arial" w:eastAsia="Arial" w:hAnsi="Arial" w:cs="Arial" w:hint="default"/>
        <w:b w:val="0"/>
        <w:bCs w:val="0"/>
        <w:i w:val="0"/>
        <w:iCs w:val="0"/>
        <w:spacing w:val="-1"/>
        <w:w w:val="100"/>
        <w:sz w:val="18"/>
        <w:szCs w:val="18"/>
        <w:lang w:val="pl-PL" w:eastAsia="en-US" w:bidi="ar-SA"/>
      </w:rPr>
    </w:lvl>
    <w:lvl w:ilvl="3" w:tplc="46C6AA9C">
      <w:numFmt w:val="bullet"/>
      <w:lvlText w:val="•"/>
      <w:lvlJc w:val="left"/>
      <w:pPr>
        <w:ind w:left="1878" w:hanging="259"/>
      </w:pPr>
      <w:rPr>
        <w:rFonts w:hint="default"/>
        <w:lang w:val="pl-PL" w:eastAsia="en-US" w:bidi="ar-SA"/>
      </w:rPr>
    </w:lvl>
    <w:lvl w:ilvl="4" w:tplc="D3F28300">
      <w:numFmt w:val="bullet"/>
      <w:lvlText w:val="•"/>
      <w:lvlJc w:val="left"/>
      <w:pPr>
        <w:ind w:left="3017" w:hanging="259"/>
      </w:pPr>
      <w:rPr>
        <w:rFonts w:hint="default"/>
        <w:lang w:val="pl-PL" w:eastAsia="en-US" w:bidi="ar-SA"/>
      </w:rPr>
    </w:lvl>
    <w:lvl w:ilvl="5" w:tplc="22C08604">
      <w:numFmt w:val="bullet"/>
      <w:lvlText w:val="•"/>
      <w:lvlJc w:val="left"/>
      <w:pPr>
        <w:ind w:left="4155" w:hanging="259"/>
      </w:pPr>
      <w:rPr>
        <w:rFonts w:hint="default"/>
        <w:lang w:val="pl-PL" w:eastAsia="en-US" w:bidi="ar-SA"/>
      </w:rPr>
    </w:lvl>
    <w:lvl w:ilvl="6" w:tplc="C5DE7350">
      <w:numFmt w:val="bullet"/>
      <w:lvlText w:val="•"/>
      <w:lvlJc w:val="left"/>
      <w:pPr>
        <w:ind w:left="5294" w:hanging="259"/>
      </w:pPr>
      <w:rPr>
        <w:rFonts w:hint="default"/>
        <w:lang w:val="pl-PL" w:eastAsia="en-US" w:bidi="ar-SA"/>
      </w:rPr>
    </w:lvl>
    <w:lvl w:ilvl="7" w:tplc="3170EE58">
      <w:numFmt w:val="bullet"/>
      <w:lvlText w:val="•"/>
      <w:lvlJc w:val="left"/>
      <w:pPr>
        <w:ind w:left="6433" w:hanging="259"/>
      </w:pPr>
      <w:rPr>
        <w:rFonts w:hint="default"/>
        <w:lang w:val="pl-PL" w:eastAsia="en-US" w:bidi="ar-SA"/>
      </w:rPr>
    </w:lvl>
    <w:lvl w:ilvl="8" w:tplc="48E60C4E">
      <w:numFmt w:val="bullet"/>
      <w:lvlText w:val="•"/>
      <w:lvlJc w:val="left"/>
      <w:pPr>
        <w:ind w:left="7571" w:hanging="259"/>
      </w:pPr>
      <w:rPr>
        <w:rFonts w:hint="default"/>
        <w:lang w:val="pl-PL" w:eastAsia="en-US" w:bidi="ar-SA"/>
      </w:rPr>
    </w:lvl>
  </w:abstractNum>
  <w:num w:numId="1" w16cid:durableId="996374580">
    <w:abstractNumId w:val="11"/>
  </w:num>
  <w:num w:numId="2" w16cid:durableId="1282959065">
    <w:abstractNumId w:val="14"/>
  </w:num>
  <w:num w:numId="3" w16cid:durableId="1722708324">
    <w:abstractNumId w:val="3"/>
  </w:num>
  <w:num w:numId="4" w16cid:durableId="183640790">
    <w:abstractNumId w:val="12"/>
  </w:num>
  <w:num w:numId="5" w16cid:durableId="1623077256">
    <w:abstractNumId w:val="0"/>
  </w:num>
  <w:num w:numId="6" w16cid:durableId="239600713">
    <w:abstractNumId w:val="13"/>
  </w:num>
  <w:num w:numId="7" w16cid:durableId="341902248">
    <w:abstractNumId w:val="1"/>
  </w:num>
  <w:num w:numId="8" w16cid:durableId="13699734">
    <w:abstractNumId w:val="15"/>
  </w:num>
  <w:num w:numId="9" w16cid:durableId="1067071144">
    <w:abstractNumId w:val="2"/>
  </w:num>
  <w:num w:numId="10" w16cid:durableId="2134134554">
    <w:abstractNumId w:val="4"/>
  </w:num>
  <w:num w:numId="11" w16cid:durableId="1639610395">
    <w:abstractNumId w:val="7"/>
  </w:num>
  <w:num w:numId="12" w16cid:durableId="70008712">
    <w:abstractNumId w:val="5"/>
  </w:num>
  <w:num w:numId="13" w16cid:durableId="387192729">
    <w:abstractNumId w:val="10"/>
  </w:num>
  <w:num w:numId="14" w16cid:durableId="5595394">
    <w:abstractNumId w:val="8"/>
  </w:num>
  <w:num w:numId="15" w16cid:durableId="1383945210">
    <w:abstractNumId w:val="9"/>
  </w:num>
  <w:num w:numId="16" w16cid:durableId="18415818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77F"/>
    <w:rsid w:val="000017F1"/>
    <w:rsid w:val="00024D55"/>
    <w:rsid w:val="000377EF"/>
    <w:rsid w:val="00040F97"/>
    <w:rsid w:val="000449C7"/>
    <w:rsid w:val="00047B4E"/>
    <w:rsid w:val="000611C5"/>
    <w:rsid w:val="00076342"/>
    <w:rsid w:val="000846BF"/>
    <w:rsid w:val="00087F88"/>
    <w:rsid w:val="000B4EEF"/>
    <w:rsid w:val="000C119F"/>
    <w:rsid w:val="000E0FB5"/>
    <w:rsid w:val="000E1074"/>
    <w:rsid w:val="00103BC9"/>
    <w:rsid w:val="00107A35"/>
    <w:rsid w:val="00142F78"/>
    <w:rsid w:val="00143955"/>
    <w:rsid w:val="001446EC"/>
    <w:rsid w:val="0014598E"/>
    <w:rsid w:val="001771D6"/>
    <w:rsid w:val="001773EA"/>
    <w:rsid w:val="001C0A24"/>
    <w:rsid w:val="001E0381"/>
    <w:rsid w:val="001E41F8"/>
    <w:rsid w:val="001F5EDA"/>
    <w:rsid w:val="001F77FF"/>
    <w:rsid w:val="00212C2D"/>
    <w:rsid w:val="002440B9"/>
    <w:rsid w:val="002458F4"/>
    <w:rsid w:val="00284B97"/>
    <w:rsid w:val="00286189"/>
    <w:rsid w:val="00291141"/>
    <w:rsid w:val="00295034"/>
    <w:rsid w:val="002B5FEA"/>
    <w:rsid w:val="002C285D"/>
    <w:rsid w:val="002E83D7"/>
    <w:rsid w:val="002F7112"/>
    <w:rsid w:val="0030513C"/>
    <w:rsid w:val="003110D2"/>
    <w:rsid w:val="00324271"/>
    <w:rsid w:val="003607E9"/>
    <w:rsid w:val="003614D8"/>
    <w:rsid w:val="00390B52"/>
    <w:rsid w:val="003A1841"/>
    <w:rsid w:val="003F063A"/>
    <w:rsid w:val="003F621A"/>
    <w:rsid w:val="00406CB7"/>
    <w:rsid w:val="0045684E"/>
    <w:rsid w:val="00462854"/>
    <w:rsid w:val="00471826"/>
    <w:rsid w:val="00490C8E"/>
    <w:rsid w:val="004C7BB2"/>
    <w:rsid w:val="004D5A07"/>
    <w:rsid w:val="00502A82"/>
    <w:rsid w:val="0051023B"/>
    <w:rsid w:val="0051094A"/>
    <w:rsid w:val="005232A6"/>
    <w:rsid w:val="005268D8"/>
    <w:rsid w:val="00543C73"/>
    <w:rsid w:val="00570516"/>
    <w:rsid w:val="00574298"/>
    <w:rsid w:val="00576947"/>
    <w:rsid w:val="005E13A5"/>
    <w:rsid w:val="005E57DD"/>
    <w:rsid w:val="006046FF"/>
    <w:rsid w:val="00620458"/>
    <w:rsid w:val="00636838"/>
    <w:rsid w:val="00681ADB"/>
    <w:rsid w:val="006A3CCD"/>
    <w:rsid w:val="006B162E"/>
    <w:rsid w:val="006B66CF"/>
    <w:rsid w:val="006C2DDA"/>
    <w:rsid w:val="00713A4E"/>
    <w:rsid w:val="00724CB9"/>
    <w:rsid w:val="007324F0"/>
    <w:rsid w:val="00785AC9"/>
    <w:rsid w:val="0079698B"/>
    <w:rsid w:val="007A170F"/>
    <w:rsid w:val="007A2A4E"/>
    <w:rsid w:val="007A5010"/>
    <w:rsid w:val="007F73AA"/>
    <w:rsid w:val="00804B85"/>
    <w:rsid w:val="0080D4CA"/>
    <w:rsid w:val="008137D0"/>
    <w:rsid w:val="0081777E"/>
    <w:rsid w:val="00820704"/>
    <w:rsid w:val="00825436"/>
    <w:rsid w:val="0083168D"/>
    <w:rsid w:val="00837008"/>
    <w:rsid w:val="00860090"/>
    <w:rsid w:val="008845F1"/>
    <w:rsid w:val="008A4EA5"/>
    <w:rsid w:val="008B324D"/>
    <w:rsid w:val="008F383C"/>
    <w:rsid w:val="008F5309"/>
    <w:rsid w:val="0094089E"/>
    <w:rsid w:val="00953FDB"/>
    <w:rsid w:val="0095631E"/>
    <w:rsid w:val="009730B8"/>
    <w:rsid w:val="0098006E"/>
    <w:rsid w:val="009A7286"/>
    <w:rsid w:val="009B3D75"/>
    <w:rsid w:val="009B5327"/>
    <w:rsid w:val="009D4704"/>
    <w:rsid w:val="009F5719"/>
    <w:rsid w:val="00A056EA"/>
    <w:rsid w:val="00A25FFE"/>
    <w:rsid w:val="00A33CC9"/>
    <w:rsid w:val="00A41349"/>
    <w:rsid w:val="00A43D34"/>
    <w:rsid w:val="00A4465F"/>
    <w:rsid w:val="00A47F0D"/>
    <w:rsid w:val="00AA119F"/>
    <w:rsid w:val="00AA2CC2"/>
    <w:rsid w:val="00AC0723"/>
    <w:rsid w:val="00AC3E9B"/>
    <w:rsid w:val="00AD2293"/>
    <w:rsid w:val="00AD2BA3"/>
    <w:rsid w:val="00AD6021"/>
    <w:rsid w:val="00AF6FCF"/>
    <w:rsid w:val="00B00913"/>
    <w:rsid w:val="00B037BC"/>
    <w:rsid w:val="00B047B9"/>
    <w:rsid w:val="00B20C39"/>
    <w:rsid w:val="00B22EA1"/>
    <w:rsid w:val="00B35FD5"/>
    <w:rsid w:val="00B3681E"/>
    <w:rsid w:val="00B47AA8"/>
    <w:rsid w:val="00B53246"/>
    <w:rsid w:val="00B90BA5"/>
    <w:rsid w:val="00B92258"/>
    <w:rsid w:val="00B93AD2"/>
    <w:rsid w:val="00B96BAC"/>
    <w:rsid w:val="00BD1804"/>
    <w:rsid w:val="00BD634B"/>
    <w:rsid w:val="00BE6986"/>
    <w:rsid w:val="00BF2F27"/>
    <w:rsid w:val="00C0352C"/>
    <w:rsid w:val="00C073A5"/>
    <w:rsid w:val="00C5014E"/>
    <w:rsid w:val="00C57483"/>
    <w:rsid w:val="00C76CF8"/>
    <w:rsid w:val="00C7796E"/>
    <w:rsid w:val="00C84BA3"/>
    <w:rsid w:val="00C84D38"/>
    <w:rsid w:val="00C96BE1"/>
    <w:rsid w:val="00C97E69"/>
    <w:rsid w:val="00CA187D"/>
    <w:rsid w:val="00CF1025"/>
    <w:rsid w:val="00D17D05"/>
    <w:rsid w:val="00D2055A"/>
    <w:rsid w:val="00D242F7"/>
    <w:rsid w:val="00D534FD"/>
    <w:rsid w:val="00D55BE7"/>
    <w:rsid w:val="00DB655C"/>
    <w:rsid w:val="00DD0463"/>
    <w:rsid w:val="00DD6F20"/>
    <w:rsid w:val="00DE05EF"/>
    <w:rsid w:val="00DF3CD3"/>
    <w:rsid w:val="00E00119"/>
    <w:rsid w:val="00E122EF"/>
    <w:rsid w:val="00E21979"/>
    <w:rsid w:val="00E30DB3"/>
    <w:rsid w:val="00E322B3"/>
    <w:rsid w:val="00E41F18"/>
    <w:rsid w:val="00E423C5"/>
    <w:rsid w:val="00E560A8"/>
    <w:rsid w:val="00E6284F"/>
    <w:rsid w:val="00E6355C"/>
    <w:rsid w:val="00E82FC9"/>
    <w:rsid w:val="00E95C94"/>
    <w:rsid w:val="00EC1018"/>
    <w:rsid w:val="00ED3614"/>
    <w:rsid w:val="00EE561F"/>
    <w:rsid w:val="00EF0E4D"/>
    <w:rsid w:val="00EF692B"/>
    <w:rsid w:val="00F01C38"/>
    <w:rsid w:val="00F615C8"/>
    <w:rsid w:val="00F912B7"/>
    <w:rsid w:val="00FC2866"/>
    <w:rsid w:val="00FE277F"/>
    <w:rsid w:val="00FF6225"/>
    <w:rsid w:val="00FF7726"/>
    <w:rsid w:val="0220AC95"/>
    <w:rsid w:val="0333CDE0"/>
    <w:rsid w:val="0485E047"/>
    <w:rsid w:val="04F3EED4"/>
    <w:rsid w:val="07BD8109"/>
    <w:rsid w:val="07F63FE7"/>
    <w:rsid w:val="0846028E"/>
    <w:rsid w:val="08ECBFF6"/>
    <w:rsid w:val="09921048"/>
    <w:rsid w:val="09E1D2EF"/>
    <w:rsid w:val="09FB80B6"/>
    <w:rsid w:val="0ADE247D"/>
    <w:rsid w:val="0DAD1725"/>
    <w:rsid w:val="0DBE9777"/>
    <w:rsid w:val="10E08AA1"/>
    <w:rsid w:val="14D5322E"/>
    <w:rsid w:val="1552CA01"/>
    <w:rsid w:val="1973C93B"/>
    <w:rsid w:val="19AA7A75"/>
    <w:rsid w:val="1AEC3F16"/>
    <w:rsid w:val="1CEDAF6C"/>
    <w:rsid w:val="1EC297F6"/>
    <w:rsid w:val="1F6BC628"/>
    <w:rsid w:val="1FA687DC"/>
    <w:rsid w:val="22ADD82A"/>
    <w:rsid w:val="24B89851"/>
    <w:rsid w:val="257E5F51"/>
    <w:rsid w:val="2693C4AF"/>
    <w:rsid w:val="2710C673"/>
    <w:rsid w:val="28DEA4BD"/>
    <w:rsid w:val="28EA5212"/>
    <w:rsid w:val="28F72BA0"/>
    <w:rsid w:val="2933BC5B"/>
    <w:rsid w:val="298DCEB9"/>
    <w:rsid w:val="2A5A5572"/>
    <w:rsid w:val="2BF8E4FF"/>
    <w:rsid w:val="2C850AE4"/>
    <w:rsid w:val="2CF3A11D"/>
    <w:rsid w:val="356A31F5"/>
    <w:rsid w:val="3633DAB0"/>
    <w:rsid w:val="37D66E44"/>
    <w:rsid w:val="38C89808"/>
    <w:rsid w:val="396B7B72"/>
    <w:rsid w:val="39782DC1"/>
    <w:rsid w:val="3E185553"/>
    <w:rsid w:val="4259311E"/>
    <w:rsid w:val="44BB45A3"/>
    <w:rsid w:val="45D3C4FE"/>
    <w:rsid w:val="46571604"/>
    <w:rsid w:val="47415216"/>
    <w:rsid w:val="476F955F"/>
    <w:rsid w:val="47EEEAA3"/>
    <w:rsid w:val="47F03509"/>
    <w:rsid w:val="4A3B5C20"/>
    <w:rsid w:val="4B820A39"/>
    <w:rsid w:val="4BF80A33"/>
    <w:rsid w:val="4D0AD3A5"/>
    <w:rsid w:val="50B23D50"/>
    <w:rsid w:val="50CB7B56"/>
    <w:rsid w:val="51833004"/>
    <w:rsid w:val="519DA2FC"/>
    <w:rsid w:val="51B750C3"/>
    <w:rsid w:val="51EF000C"/>
    <w:rsid w:val="51FA2C70"/>
    <w:rsid w:val="5625D8E8"/>
    <w:rsid w:val="58DE75F0"/>
    <w:rsid w:val="59DA930E"/>
    <w:rsid w:val="5B6C9448"/>
    <w:rsid w:val="5D7F6A18"/>
    <w:rsid w:val="5D9FBF46"/>
    <w:rsid w:val="5EA77E56"/>
    <w:rsid w:val="5EDB8A56"/>
    <w:rsid w:val="5EFC4694"/>
    <w:rsid w:val="60458857"/>
    <w:rsid w:val="62644724"/>
    <w:rsid w:val="6308ECE1"/>
    <w:rsid w:val="63F9956E"/>
    <w:rsid w:val="64783AE1"/>
    <w:rsid w:val="6525092B"/>
    <w:rsid w:val="65A8FF70"/>
    <w:rsid w:val="6667711A"/>
    <w:rsid w:val="689DC270"/>
    <w:rsid w:val="693E44AC"/>
    <w:rsid w:val="6A202B8B"/>
    <w:rsid w:val="6A691CBB"/>
    <w:rsid w:val="6ABA7E92"/>
    <w:rsid w:val="6B8B9F8F"/>
    <w:rsid w:val="6DF24A12"/>
    <w:rsid w:val="6FB0D578"/>
    <w:rsid w:val="7047FF38"/>
    <w:rsid w:val="71A777B7"/>
    <w:rsid w:val="751715CC"/>
    <w:rsid w:val="76F8B878"/>
    <w:rsid w:val="77495F57"/>
    <w:rsid w:val="7891C35C"/>
    <w:rsid w:val="78C63BD3"/>
    <w:rsid w:val="7C0D6012"/>
    <w:rsid w:val="7CB24B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E7809"/>
  <w15:chartTrackingRefBased/>
  <w15:docId w15:val="{448EA4D9-9EF7-4591-93B7-2838F64AF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6BE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link w:val="Nagwek1Znak"/>
    <w:uiPriority w:val="9"/>
    <w:qFormat/>
    <w:rsid w:val="0051023B"/>
    <w:pPr>
      <w:widowControl w:val="0"/>
      <w:autoSpaceDE w:val="0"/>
      <w:autoSpaceDN w:val="0"/>
      <w:ind w:left="346" w:right="346"/>
      <w:jc w:val="center"/>
      <w:outlineLvl w:val="0"/>
    </w:pPr>
    <w:rPr>
      <w:rFonts w:ascii="Tahoma" w:eastAsia="Tahoma" w:hAnsi="Tahoma" w:cs="Tahoma"/>
      <w:b/>
      <w:bCs/>
      <w:sz w:val="21"/>
      <w:szCs w:val="21"/>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qFormat/>
    <w:rsid w:val="000C119F"/>
    <w:pPr>
      <w:autoSpaceDE w:val="0"/>
      <w:autoSpaceDN w:val="0"/>
      <w:adjustRightInd w:val="0"/>
    </w:pPr>
    <w:rPr>
      <w:rFonts w:ascii="Arial" w:hAnsi="Arial" w:cs="Arial"/>
      <w:color w:val="000000"/>
    </w:rPr>
  </w:style>
  <w:style w:type="character" w:customStyle="1" w:styleId="TekstpodstawowyZnak">
    <w:name w:val="Tekst podstawowy Znak"/>
    <w:basedOn w:val="Domylnaczcionkaakapitu"/>
    <w:link w:val="Tekstpodstawowy"/>
    <w:rsid w:val="000C119F"/>
    <w:rPr>
      <w:rFonts w:ascii="Arial" w:eastAsia="Times New Roman" w:hAnsi="Arial" w:cs="Arial"/>
      <w:color w:val="000000"/>
      <w:sz w:val="24"/>
      <w:szCs w:val="24"/>
      <w:lang w:eastAsia="pl-PL"/>
    </w:rPr>
  </w:style>
  <w:style w:type="paragraph" w:styleId="Stopka">
    <w:name w:val="footer"/>
    <w:basedOn w:val="Normalny"/>
    <w:link w:val="StopkaZnak"/>
    <w:uiPriority w:val="99"/>
    <w:unhideWhenUsed/>
    <w:rsid w:val="000C119F"/>
    <w:pPr>
      <w:tabs>
        <w:tab w:val="center" w:pos="4536"/>
        <w:tab w:val="right" w:pos="9072"/>
      </w:tabs>
    </w:pPr>
  </w:style>
  <w:style w:type="character" w:customStyle="1" w:styleId="StopkaZnak">
    <w:name w:val="Stopka Znak"/>
    <w:basedOn w:val="Domylnaczcionkaakapitu"/>
    <w:link w:val="Stopka"/>
    <w:uiPriority w:val="99"/>
    <w:rsid w:val="000C119F"/>
    <w:rPr>
      <w:rFonts w:ascii="Times New Roman" w:eastAsia="Times New Roman" w:hAnsi="Times New Roman" w:cs="Times New Roman"/>
      <w:sz w:val="24"/>
      <w:szCs w:val="24"/>
      <w:lang w:eastAsia="pl-PL"/>
    </w:rPr>
  </w:style>
  <w:style w:type="paragraph" w:styleId="Akapitzlist">
    <w:name w:val="List Paragraph"/>
    <w:aliases w:val="1 Akapit z listą,Rozdział Pegaz,List Paragraph3,lp1,Preambuła,Tekst pod nagłówkiem 2,Heading 51"/>
    <w:basedOn w:val="Normalny"/>
    <w:link w:val="AkapitzlistZnak"/>
    <w:uiPriority w:val="1"/>
    <w:qFormat/>
    <w:rsid w:val="00DF3CD3"/>
    <w:pPr>
      <w:ind w:left="720"/>
      <w:contextualSpacing/>
    </w:pPr>
  </w:style>
  <w:style w:type="character" w:styleId="Odwoaniedokomentarza">
    <w:name w:val="annotation reference"/>
    <w:basedOn w:val="Domylnaczcionkaakapitu"/>
    <w:uiPriority w:val="99"/>
    <w:semiHidden/>
    <w:unhideWhenUsed/>
    <w:rsid w:val="0098006E"/>
    <w:rPr>
      <w:sz w:val="16"/>
      <w:szCs w:val="16"/>
    </w:rPr>
  </w:style>
  <w:style w:type="paragraph" w:styleId="Tekstkomentarza">
    <w:name w:val="annotation text"/>
    <w:basedOn w:val="Normalny"/>
    <w:link w:val="TekstkomentarzaZnak"/>
    <w:uiPriority w:val="99"/>
    <w:unhideWhenUsed/>
    <w:rsid w:val="0098006E"/>
    <w:rPr>
      <w:sz w:val="20"/>
      <w:szCs w:val="20"/>
    </w:rPr>
  </w:style>
  <w:style w:type="character" w:customStyle="1" w:styleId="TekstkomentarzaZnak">
    <w:name w:val="Tekst komentarza Znak"/>
    <w:basedOn w:val="Domylnaczcionkaakapitu"/>
    <w:link w:val="Tekstkomentarza"/>
    <w:uiPriority w:val="99"/>
    <w:rsid w:val="0098006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8006E"/>
    <w:rPr>
      <w:b/>
      <w:bCs/>
    </w:rPr>
  </w:style>
  <w:style w:type="character" w:customStyle="1" w:styleId="TematkomentarzaZnak">
    <w:name w:val="Temat komentarza Znak"/>
    <w:basedOn w:val="TekstkomentarzaZnak"/>
    <w:link w:val="Tematkomentarza"/>
    <w:uiPriority w:val="99"/>
    <w:semiHidden/>
    <w:rsid w:val="0098006E"/>
    <w:rPr>
      <w:rFonts w:ascii="Times New Roman" w:eastAsia="Times New Roman" w:hAnsi="Times New Roman" w:cs="Times New Roman"/>
      <w:b/>
      <w:bCs/>
      <w:sz w:val="20"/>
      <w:szCs w:val="20"/>
      <w:lang w:eastAsia="pl-PL"/>
    </w:rPr>
  </w:style>
  <w:style w:type="character" w:customStyle="1" w:styleId="AkapitzlistZnak">
    <w:name w:val="Akapit z listą Znak"/>
    <w:aliases w:val="1 Akapit z listą Znak,Rozdział Pegaz Znak,List Paragraph3 Znak,lp1 Znak,Preambuła Znak,Tekst pod nagłówkiem 2 Znak,Heading 51 Znak"/>
    <w:link w:val="Akapitzlist"/>
    <w:uiPriority w:val="1"/>
    <w:qFormat/>
    <w:locked/>
    <w:rsid w:val="009B5327"/>
    <w:rPr>
      <w:rFonts w:ascii="Times New Roman" w:eastAsia="Times New Roman" w:hAnsi="Times New Roman" w:cs="Times New Roman"/>
      <w:sz w:val="24"/>
      <w:szCs w:val="24"/>
      <w:lang w:eastAsia="pl-PL"/>
    </w:rPr>
  </w:style>
  <w:style w:type="paragraph" w:customStyle="1" w:styleId="paragraph">
    <w:name w:val="paragraph"/>
    <w:basedOn w:val="Normalny"/>
    <w:rsid w:val="00837008"/>
    <w:pPr>
      <w:spacing w:before="100" w:beforeAutospacing="1" w:after="100" w:afterAutospacing="1"/>
    </w:pPr>
  </w:style>
  <w:style w:type="character" w:customStyle="1" w:styleId="normaltextrun">
    <w:name w:val="normaltextrun"/>
    <w:basedOn w:val="Domylnaczcionkaakapitu"/>
    <w:rsid w:val="00837008"/>
  </w:style>
  <w:style w:type="character" w:customStyle="1" w:styleId="eop">
    <w:name w:val="eop"/>
    <w:basedOn w:val="Domylnaczcionkaakapitu"/>
    <w:rsid w:val="00837008"/>
  </w:style>
  <w:style w:type="character" w:customStyle="1" w:styleId="Nagwek1Znak">
    <w:name w:val="Nagłówek 1 Znak"/>
    <w:basedOn w:val="Domylnaczcionkaakapitu"/>
    <w:link w:val="Nagwek1"/>
    <w:uiPriority w:val="9"/>
    <w:rsid w:val="0051023B"/>
    <w:rPr>
      <w:rFonts w:ascii="Tahoma" w:eastAsia="Tahoma" w:hAnsi="Tahoma" w:cs="Tahoma"/>
      <w:b/>
      <w:bCs/>
      <w:sz w:val="21"/>
      <w:szCs w:val="21"/>
    </w:rPr>
  </w:style>
  <w:style w:type="paragraph" w:styleId="Tytu">
    <w:name w:val="Title"/>
    <w:basedOn w:val="Normalny"/>
    <w:link w:val="TytuZnak"/>
    <w:uiPriority w:val="10"/>
    <w:qFormat/>
    <w:rsid w:val="0051023B"/>
    <w:pPr>
      <w:widowControl w:val="0"/>
      <w:autoSpaceDE w:val="0"/>
      <w:autoSpaceDN w:val="0"/>
      <w:ind w:left="196" w:right="191"/>
      <w:jc w:val="both"/>
    </w:pPr>
    <w:rPr>
      <w:rFonts w:ascii="Tahoma" w:eastAsia="Tahoma" w:hAnsi="Tahoma" w:cs="Tahoma"/>
      <w:sz w:val="22"/>
      <w:szCs w:val="22"/>
      <w:lang w:eastAsia="en-US"/>
    </w:rPr>
  </w:style>
  <w:style w:type="character" w:customStyle="1" w:styleId="TytuZnak">
    <w:name w:val="Tytuł Znak"/>
    <w:basedOn w:val="Domylnaczcionkaakapitu"/>
    <w:link w:val="Tytu"/>
    <w:uiPriority w:val="10"/>
    <w:rsid w:val="0051023B"/>
    <w:rPr>
      <w:rFonts w:ascii="Tahoma" w:eastAsia="Tahoma" w:hAnsi="Tahoma" w:cs="Tahoma"/>
    </w:rPr>
  </w:style>
  <w:style w:type="paragraph" w:customStyle="1" w:styleId="TableParagraph">
    <w:name w:val="Table Paragraph"/>
    <w:basedOn w:val="Normalny"/>
    <w:uiPriority w:val="1"/>
    <w:qFormat/>
    <w:rsid w:val="0051023B"/>
    <w:pPr>
      <w:widowControl w:val="0"/>
      <w:autoSpaceDE w:val="0"/>
      <w:autoSpaceDN w:val="0"/>
      <w:spacing w:line="233" w:lineRule="exact"/>
      <w:ind w:left="200"/>
    </w:pPr>
    <w:rPr>
      <w:rFonts w:ascii="Tahoma" w:eastAsia="Tahoma" w:hAnsi="Tahoma" w:cs="Tahoma"/>
      <w:sz w:val="22"/>
      <w:szCs w:val="22"/>
      <w:lang w:eastAsia="en-US"/>
    </w:rPr>
  </w:style>
  <w:style w:type="paragraph" w:styleId="Poprawka">
    <w:name w:val="Revision"/>
    <w:hidden/>
    <w:uiPriority w:val="99"/>
    <w:semiHidden/>
    <w:rsid w:val="0051023B"/>
    <w:pPr>
      <w:spacing w:after="0" w:line="240" w:lineRule="auto"/>
    </w:pPr>
    <w:rPr>
      <w:rFonts w:ascii="Tahoma" w:eastAsia="Tahoma" w:hAnsi="Tahoma" w:cs="Tahoma"/>
    </w:rPr>
  </w:style>
  <w:style w:type="paragraph" w:styleId="Nagwek">
    <w:name w:val="header"/>
    <w:basedOn w:val="Normalny"/>
    <w:link w:val="NagwekZnak"/>
    <w:uiPriority w:val="99"/>
    <w:unhideWhenUsed/>
    <w:rsid w:val="0051023B"/>
    <w:pPr>
      <w:widowControl w:val="0"/>
      <w:tabs>
        <w:tab w:val="center" w:pos="4536"/>
        <w:tab w:val="right" w:pos="9072"/>
      </w:tabs>
      <w:autoSpaceDE w:val="0"/>
      <w:autoSpaceDN w:val="0"/>
    </w:pPr>
    <w:rPr>
      <w:rFonts w:ascii="Tahoma" w:eastAsia="Tahoma" w:hAnsi="Tahoma" w:cs="Tahoma"/>
      <w:sz w:val="22"/>
      <w:szCs w:val="22"/>
      <w:lang w:eastAsia="en-US"/>
    </w:rPr>
  </w:style>
  <w:style w:type="character" w:customStyle="1" w:styleId="NagwekZnak">
    <w:name w:val="Nagłówek Znak"/>
    <w:basedOn w:val="Domylnaczcionkaakapitu"/>
    <w:link w:val="Nagwek"/>
    <w:uiPriority w:val="99"/>
    <w:rsid w:val="0051023B"/>
    <w:rPr>
      <w:rFonts w:ascii="Tahoma" w:eastAsia="Tahoma" w:hAnsi="Tahoma" w:cs="Tahoma"/>
    </w:rPr>
  </w:style>
  <w:style w:type="paragraph" w:styleId="NormalnyWeb">
    <w:name w:val="Normal (Web)"/>
    <w:basedOn w:val="Normalny"/>
    <w:uiPriority w:val="99"/>
    <w:semiHidden/>
    <w:unhideWhenUsed/>
    <w:rsid w:val="00C77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389232">
      <w:bodyDiv w:val="1"/>
      <w:marLeft w:val="0"/>
      <w:marRight w:val="0"/>
      <w:marTop w:val="0"/>
      <w:marBottom w:val="0"/>
      <w:divBdr>
        <w:top w:val="none" w:sz="0" w:space="0" w:color="auto"/>
        <w:left w:val="none" w:sz="0" w:space="0" w:color="auto"/>
        <w:bottom w:val="none" w:sz="0" w:space="0" w:color="auto"/>
        <w:right w:val="none" w:sz="0" w:space="0" w:color="auto"/>
      </w:divBdr>
    </w:div>
    <w:div w:id="405299113">
      <w:bodyDiv w:val="1"/>
      <w:marLeft w:val="0"/>
      <w:marRight w:val="0"/>
      <w:marTop w:val="0"/>
      <w:marBottom w:val="0"/>
      <w:divBdr>
        <w:top w:val="none" w:sz="0" w:space="0" w:color="auto"/>
        <w:left w:val="none" w:sz="0" w:space="0" w:color="auto"/>
        <w:bottom w:val="none" w:sz="0" w:space="0" w:color="auto"/>
        <w:right w:val="none" w:sz="0" w:space="0" w:color="auto"/>
      </w:divBdr>
      <w:divsChild>
        <w:div w:id="1095829691">
          <w:marLeft w:val="0"/>
          <w:marRight w:val="0"/>
          <w:marTop w:val="0"/>
          <w:marBottom w:val="0"/>
          <w:divBdr>
            <w:top w:val="none" w:sz="0" w:space="0" w:color="auto"/>
            <w:left w:val="none" w:sz="0" w:space="0" w:color="auto"/>
            <w:bottom w:val="none" w:sz="0" w:space="0" w:color="auto"/>
            <w:right w:val="none" w:sz="0" w:space="0" w:color="auto"/>
          </w:divBdr>
        </w:div>
        <w:div w:id="149714745">
          <w:marLeft w:val="0"/>
          <w:marRight w:val="0"/>
          <w:marTop w:val="0"/>
          <w:marBottom w:val="0"/>
          <w:divBdr>
            <w:top w:val="none" w:sz="0" w:space="0" w:color="auto"/>
            <w:left w:val="none" w:sz="0" w:space="0" w:color="auto"/>
            <w:bottom w:val="none" w:sz="0" w:space="0" w:color="auto"/>
            <w:right w:val="none" w:sz="0" w:space="0" w:color="auto"/>
          </w:divBdr>
        </w:div>
        <w:div w:id="1603563328">
          <w:marLeft w:val="0"/>
          <w:marRight w:val="0"/>
          <w:marTop w:val="0"/>
          <w:marBottom w:val="0"/>
          <w:divBdr>
            <w:top w:val="none" w:sz="0" w:space="0" w:color="auto"/>
            <w:left w:val="none" w:sz="0" w:space="0" w:color="auto"/>
            <w:bottom w:val="none" w:sz="0" w:space="0" w:color="auto"/>
            <w:right w:val="none" w:sz="0" w:space="0" w:color="auto"/>
          </w:divBdr>
        </w:div>
        <w:div w:id="584148211">
          <w:marLeft w:val="0"/>
          <w:marRight w:val="0"/>
          <w:marTop w:val="0"/>
          <w:marBottom w:val="0"/>
          <w:divBdr>
            <w:top w:val="none" w:sz="0" w:space="0" w:color="auto"/>
            <w:left w:val="none" w:sz="0" w:space="0" w:color="auto"/>
            <w:bottom w:val="none" w:sz="0" w:space="0" w:color="auto"/>
            <w:right w:val="none" w:sz="0" w:space="0" w:color="auto"/>
          </w:divBdr>
        </w:div>
        <w:div w:id="1671981246">
          <w:marLeft w:val="0"/>
          <w:marRight w:val="0"/>
          <w:marTop w:val="0"/>
          <w:marBottom w:val="0"/>
          <w:divBdr>
            <w:top w:val="none" w:sz="0" w:space="0" w:color="auto"/>
            <w:left w:val="none" w:sz="0" w:space="0" w:color="auto"/>
            <w:bottom w:val="none" w:sz="0" w:space="0" w:color="auto"/>
            <w:right w:val="none" w:sz="0" w:space="0" w:color="auto"/>
          </w:divBdr>
        </w:div>
        <w:div w:id="1758287612">
          <w:marLeft w:val="0"/>
          <w:marRight w:val="0"/>
          <w:marTop w:val="0"/>
          <w:marBottom w:val="0"/>
          <w:divBdr>
            <w:top w:val="none" w:sz="0" w:space="0" w:color="auto"/>
            <w:left w:val="none" w:sz="0" w:space="0" w:color="auto"/>
            <w:bottom w:val="none" w:sz="0" w:space="0" w:color="auto"/>
            <w:right w:val="none" w:sz="0" w:space="0" w:color="auto"/>
          </w:divBdr>
        </w:div>
        <w:div w:id="814371014">
          <w:marLeft w:val="0"/>
          <w:marRight w:val="0"/>
          <w:marTop w:val="0"/>
          <w:marBottom w:val="0"/>
          <w:divBdr>
            <w:top w:val="none" w:sz="0" w:space="0" w:color="auto"/>
            <w:left w:val="none" w:sz="0" w:space="0" w:color="auto"/>
            <w:bottom w:val="none" w:sz="0" w:space="0" w:color="auto"/>
            <w:right w:val="none" w:sz="0" w:space="0" w:color="auto"/>
          </w:divBdr>
        </w:div>
        <w:div w:id="1440220621">
          <w:marLeft w:val="0"/>
          <w:marRight w:val="0"/>
          <w:marTop w:val="0"/>
          <w:marBottom w:val="0"/>
          <w:divBdr>
            <w:top w:val="none" w:sz="0" w:space="0" w:color="auto"/>
            <w:left w:val="none" w:sz="0" w:space="0" w:color="auto"/>
            <w:bottom w:val="none" w:sz="0" w:space="0" w:color="auto"/>
            <w:right w:val="none" w:sz="0" w:space="0" w:color="auto"/>
          </w:divBdr>
        </w:div>
        <w:div w:id="165706831">
          <w:marLeft w:val="0"/>
          <w:marRight w:val="0"/>
          <w:marTop w:val="0"/>
          <w:marBottom w:val="0"/>
          <w:divBdr>
            <w:top w:val="none" w:sz="0" w:space="0" w:color="auto"/>
            <w:left w:val="none" w:sz="0" w:space="0" w:color="auto"/>
            <w:bottom w:val="none" w:sz="0" w:space="0" w:color="auto"/>
            <w:right w:val="none" w:sz="0" w:space="0" w:color="auto"/>
          </w:divBdr>
        </w:div>
        <w:div w:id="2102138881">
          <w:marLeft w:val="0"/>
          <w:marRight w:val="0"/>
          <w:marTop w:val="0"/>
          <w:marBottom w:val="0"/>
          <w:divBdr>
            <w:top w:val="none" w:sz="0" w:space="0" w:color="auto"/>
            <w:left w:val="none" w:sz="0" w:space="0" w:color="auto"/>
            <w:bottom w:val="none" w:sz="0" w:space="0" w:color="auto"/>
            <w:right w:val="none" w:sz="0" w:space="0" w:color="auto"/>
          </w:divBdr>
        </w:div>
        <w:div w:id="1733387103">
          <w:marLeft w:val="0"/>
          <w:marRight w:val="0"/>
          <w:marTop w:val="0"/>
          <w:marBottom w:val="0"/>
          <w:divBdr>
            <w:top w:val="none" w:sz="0" w:space="0" w:color="auto"/>
            <w:left w:val="none" w:sz="0" w:space="0" w:color="auto"/>
            <w:bottom w:val="none" w:sz="0" w:space="0" w:color="auto"/>
            <w:right w:val="none" w:sz="0" w:space="0" w:color="auto"/>
          </w:divBdr>
        </w:div>
        <w:div w:id="1346663940">
          <w:marLeft w:val="0"/>
          <w:marRight w:val="0"/>
          <w:marTop w:val="0"/>
          <w:marBottom w:val="0"/>
          <w:divBdr>
            <w:top w:val="none" w:sz="0" w:space="0" w:color="auto"/>
            <w:left w:val="none" w:sz="0" w:space="0" w:color="auto"/>
            <w:bottom w:val="none" w:sz="0" w:space="0" w:color="auto"/>
            <w:right w:val="none" w:sz="0" w:space="0" w:color="auto"/>
          </w:divBdr>
        </w:div>
      </w:divsChild>
    </w:div>
    <w:div w:id="1019813708">
      <w:bodyDiv w:val="1"/>
      <w:marLeft w:val="0"/>
      <w:marRight w:val="0"/>
      <w:marTop w:val="0"/>
      <w:marBottom w:val="0"/>
      <w:divBdr>
        <w:top w:val="none" w:sz="0" w:space="0" w:color="auto"/>
        <w:left w:val="none" w:sz="0" w:space="0" w:color="auto"/>
        <w:bottom w:val="none" w:sz="0" w:space="0" w:color="auto"/>
        <w:right w:val="none" w:sz="0" w:space="0" w:color="auto"/>
      </w:divBdr>
    </w:div>
    <w:div w:id="1289313144">
      <w:bodyDiv w:val="1"/>
      <w:marLeft w:val="0"/>
      <w:marRight w:val="0"/>
      <w:marTop w:val="0"/>
      <w:marBottom w:val="0"/>
      <w:divBdr>
        <w:top w:val="none" w:sz="0" w:space="0" w:color="auto"/>
        <w:left w:val="none" w:sz="0" w:space="0" w:color="auto"/>
        <w:bottom w:val="none" w:sz="0" w:space="0" w:color="auto"/>
        <w:right w:val="none" w:sz="0" w:space="0" w:color="auto"/>
      </w:divBdr>
    </w:div>
    <w:div w:id="1522665754">
      <w:bodyDiv w:val="1"/>
      <w:marLeft w:val="0"/>
      <w:marRight w:val="0"/>
      <w:marTop w:val="0"/>
      <w:marBottom w:val="0"/>
      <w:divBdr>
        <w:top w:val="none" w:sz="0" w:space="0" w:color="auto"/>
        <w:left w:val="none" w:sz="0" w:space="0" w:color="auto"/>
        <w:bottom w:val="none" w:sz="0" w:space="0" w:color="auto"/>
        <w:right w:val="none" w:sz="0" w:space="0" w:color="auto"/>
      </w:divBdr>
    </w:div>
    <w:div w:id="170086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C10A8591D6B3418E68C8E0BA576C4C" ma:contentTypeVersion="15" ma:contentTypeDescription="Create a new document." ma:contentTypeScope="" ma:versionID="d0263cb1a825855307e9ce468a233e66">
  <xsd:schema xmlns:xsd="http://www.w3.org/2001/XMLSchema" xmlns:xs="http://www.w3.org/2001/XMLSchema" xmlns:p="http://schemas.microsoft.com/office/2006/metadata/properties" xmlns:ns2="b32c4dde-c3c5-4db0-81e8-3fcdd7426841" xmlns:ns3="fc73bd0a-eb3c-4c07-a002-d5a7a2fc1287" targetNamespace="http://schemas.microsoft.com/office/2006/metadata/properties" ma:root="true" ma:fieldsID="5cc1c7cda5423b549e30fc31c1113531" ns2:_="" ns3:_="">
    <xsd:import namespace="b32c4dde-c3c5-4db0-81e8-3fcdd7426841"/>
    <xsd:import namespace="fc73bd0a-eb3c-4c07-a002-d5a7a2fc12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4dde-c3c5-4db0-81e8-3fcdd74268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aab58a8-e415-4908-8336-50713ff1009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73bd0a-eb3c-4c07-a002-d5a7a2fc128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f3ce5cc-aeb9-4a28-a3f2-ec6564e8cfe2}" ma:internalName="TaxCatchAll" ma:showField="CatchAllData" ma:web="fc73bd0a-eb3c-4c07-a002-d5a7a2fc12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32c4dde-c3c5-4db0-81e8-3fcdd7426841">
      <Terms xmlns="http://schemas.microsoft.com/office/infopath/2007/PartnerControls"/>
    </lcf76f155ced4ddcb4097134ff3c332f>
    <TaxCatchAll xmlns="fc73bd0a-eb3c-4c07-a002-d5a7a2fc128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FDA740-1D77-45BC-AFC5-F19E50DFB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4dde-c3c5-4db0-81e8-3fcdd7426841"/>
    <ds:schemaRef ds:uri="fc73bd0a-eb3c-4c07-a002-d5a7a2fc1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547EF9-85DE-4D49-A3B2-117F559B32B8}">
  <ds:schemaRefs>
    <ds:schemaRef ds:uri="http://schemas.microsoft.com/office/2006/metadata/properties"/>
    <ds:schemaRef ds:uri="http://schemas.microsoft.com/office/infopath/2007/PartnerControls"/>
    <ds:schemaRef ds:uri="b32c4dde-c3c5-4db0-81e8-3fcdd7426841"/>
    <ds:schemaRef ds:uri="fc73bd0a-eb3c-4c07-a002-d5a7a2fc1287"/>
  </ds:schemaRefs>
</ds:datastoreItem>
</file>

<file path=customXml/itemProps3.xml><?xml version="1.0" encoding="utf-8"?>
<ds:datastoreItem xmlns:ds="http://schemas.openxmlformats.org/officeDocument/2006/customXml" ds:itemID="{6456E9E9-D033-45A6-9185-BEDBCE364D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6651</Words>
  <Characters>36585</Characters>
  <Application>Microsoft Office Word</Application>
  <DocSecurity>0</DocSecurity>
  <Lines>571</Lines>
  <Paragraphs>199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Kijowski</dc:creator>
  <cp:keywords/>
  <dc:description/>
  <cp:lastModifiedBy>Jakub Janowski</cp:lastModifiedBy>
  <cp:revision>9</cp:revision>
  <dcterms:created xsi:type="dcterms:W3CDTF">2026-06-23T21:35:00Z</dcterms:created>
  <dcterms:modified xsi:type="dcterms:W3CDTF">2026-06-25T12:39:00Z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0x01010082C10A8591D6B3418E68C8E0BA576C4C</vt:lpwstr>
  </property>
</Properties>
</file>