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F7EBF" w14:textId="77777777" w:rsidR="00AF60C6" w:rsidRDefault="00AF60C6" w:rsidP="00AF60C6">
      <w:r>
        <w:rPr>
          <w:rFonts w:ascii="Arial" w:hAnsi="Arial"/>
          <w:noProof/>
          <w:sz w:val="18"/>
        </w:rPr>
        <mc:AlternateContent>
          <mc:Choice Requires="wps">
            <w:drawing>
              <wp:anchor distT="0" distB="0" distL="114300" distR="114300" simplePos="0" relativeHeight="251659264" behindDoc="0" locked="0" layoutInCell="1" allowOverlap="1" wp14:anchorId="4A0CC6A6" wp14:editId="672DAA77">
                <wp:simplePos x="0" y="0"/>
                <wp:positionH relativeFrom="column">
                  <wp:posOffset>0</wp:posOffset>
                </wp:positionH>
                <wp:positionV relativeFrom="paragraph">
                  <wp:posOffset>0</wp:posOffset>
                </wp:positionV>
                <wp:extent cx="635000" cy="635000"/>
                <wp:effectExtent l="9525" t="9525" r="12700" b="12700"/>
                <wp:wrapNone/>
                <wp:docPr id="51713555" name="Pole tekstowe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2AA90A2">
              <v:shapetype id="_x0000_t202" coordsize="21600,21600" o:spt="202" path="m,l,21600r21600,l21600,xe" w14:anchorId="4C7CD3EE">
                <v:stroke joinstyle="miter"/>
                <v:path gradientshapeok="t" o:connecttype="rect"/>
              </v:shapetype>
              <v:shape id="Pole tekstowe 1"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p>
    <w:p w14:paraId="723913F8" w14:textId="63BD4D00" w:rsidR="00AF60C6" w:rsidRPr="00AF60C6" w:rsidRDefault="00AF60C6" w:rsidP="007C365B">
      <w:pPr>
        <w:pStyle w:val="Tekstpodstawowy"/>
        <w:tabs>
          <w:tab w:val="left" w:pos="0"/>
        </w:tabs>
        <w:jc w:val="center"/>
        <w:rPr>
          <w:b/>
          <w:bCs/>
          <w:sz w:val="20"/>
          <w:szCs w:val="20"/>
          <w:lang w:val="en-US"/>
        </w:rPr>
      </w:pPr>
      <w:r w:rsidRPr="00AF60C6">
        <w:rPr>
          <w:b/>
          <w:bCs/>
          <w:sz w:val="20"/>
          <w:szCs w:val="20"/>
          <w:lang w:val="en-US"/>
        </w:rPr>
        <w:t>Resolution 1</w:t>
      </w:r>
    </w:p>
    <w:p w14:paraId="12BFF833"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69A16D9A"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70F6AC2C" w14:textId="65AEE8EE"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B071F7">
        <w:rPr>
          <w:b/>
          <w:bCs/>
          <w:sz w:val="20"/>
          <w:szCs w:val="20"/>
          <w:lang w:val="en-US"/>
        </w:rPr>
        <w:t>June 25</w:t>
      </w:r>
      <w:r w:rsidR="00082584">
        <w:rPr>
          <w:b/>
          <w:bCs/>
          <w:sz w:val="20"/>
          <w:szCs w:val="20"/>
          <w:lang w:val="en-US"/>
        </w:rPr>
        <w:t xml:space="preserve">, </w:t>
      </w:r>
      <w:r w:rsidR="00411E2C">
        <w:rPr>
          <w:b/>
          <w:bCs/>
          <w:sz w:val="20"/>
          <w:szCs w:val="20"/>
          <w:lang w:val="en-US"/>
        </w:rPr>
        <w:t>202</w:t>
      </w:r>
      <w:r w:rsidR="007C365B">
        <w:rPr>
          <w:b/>
          <w:bCs/>
          <w:sz w:val="20"/>
          <w:szCs w:val="20"/>
          <w:lang w:val="en-US"/>
        </w:rPr>
        <w:t>6</w:t>
      </w:r>
    </w:p>
    <w:p w14:paraId="4237FE28"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 xml:space="preserve">on the election of the chairman </w:t>
      </w:r>
    </w:p>
    <w:p w14:paraId="791E2D34" w14:textId="77777777" w:rsidR="00AF60C6" w:rsidRPr="00AF60C6" w:rsidRDefault="00AF60C6" w:rsidP="00AF60C6">
      <w:pPr>
        <w:jc w:val="both"/>
        <w:rPr>
          <w:rFonts w:ascii="Arial" w:hAnsi="Arial" w:cs="Arial"/>
          <w:sz w:val="20"/>
          <w:szCs w:val="20"/>
          <w:lang w:val="en-US"/>
        </w:rPr>
      </w:pPr>
    </w:p>
    <w:p w14:paraId="15B91A94" w14:textId="77777777" w:rsidR="00AF60C6" w:rsidRPr="00AF60C6" w:rsidRDefault="00AF60C6" w:rsidP="00AF60C6">
      <w:pPr>
        <w:jc w:val="both"/>
        <w:rPr>
          <w:rFonts w:ascii="Arial" w:hAnsi="Arial" w:cs="Arial"/>
          <w:sz w:val="20"/>
          <w:szCs w:val="20"/>
          <w:lang w:val="en-US"/>
        </w:rPr>
      </w:pPr>
    </w:p>
    <w:p w14:paraId="793D6ED0"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The Annual General Meeting of Ryvu Therapeutics S.A., headquartered in Krakow, Poland, resolves as follows: </w:t>
      </w:r>
    </w:p>
    <w:p w14:paraId="44D1139A" w14:textId="77777777" w:rsidR="00AF60C6" w:rsidRPr="00AF60C6" w:rsidRDefault="00AF60C6" w:rsidP="00AF60C6">
      <w:pPr>
        <w:jc w:val="both"/>
        <w:rPr>
          <w:rFonts w:ascii="Arial" w:hAnsi="Arial" w:cs="Arial"/>
          <w:sz w:val="20"/>
          <w:szCs w:val="20"/>
          <w:lang w:val="en-US"/>
        </w:rPr>
      </w:pPr>
    </w:p>
    <w:p w14:paraId="23E9E678"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5F3B562B" w14:textId="0C5AC3D0" w:rsidR="00AF60C6" w:rsidRPr="00AF60C6" w:rsidRDefault="00880D50" w:rsidP="00AF60C6">
      <w:pPr>
        <w:jc w:val="both"/>
        <w:rPr>
          <w:rFonts w:ascii="Arial" w:hAnsi="Arial" w:cs="Arial"/>
          <w:sz w:val="20"/>
          <w:szCs w:val="20"/>
          <w:lang w:val="en-US"/>
        </w:rPr>
      </w:pPr>
      <w:r>
        <w:rPr>
          <w:rFonts w:ascii="Arial" w:hAnsi="Arial"/>
          <w:sz w:val="20"/>
          <w:lang w:val="en-GB"/>
        </w:rPr>
        <w:t>Mr. Wojciech Chabasiewicz</w:t>
      </w:r>
      <w:r w:rsidR="00AF60C6" w:rsidRPr="00506BCE">
        <w:rPr>
          <w:rFonts w:ascii="Arial" w:hAnsi="Arial"/>
          <w:sz w:val="20"/>
          <w:lang w:val="en-GB"/>
        </w:rPr>
        <w:t xml:space="preserve"> is hereby appointed as the Chairperson of the General Meeting of Shareholders.</w:t>
      </w:r>
    </w:p>
    <w:p w14:paraId="0265A1E4" w14:textId="77777777" w:rsidR="00AF60C6" w:rsidRPr="00AF60C6" w:rsidRDefault="00AF60C6" w:rsidP="00AF60C6">
      <w:pPr>
        <w:jc w:val="both"/>
        <w:rPr>
          <w:rFonts w:ascii="Arial" w:hAnsi="Arial" w:cs="Arial"/>
          <w:sz w:val="20"/>
          <w:szCs w:val="20"/>
          <w:lang w:val="en-US"/>
        </w:rPr>
      </w:pPr>
    </w:p>
    <w:p w14:paraId="10005B62"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78BE70E1"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0D9491F0"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3CFD5403" w14:textId="77777777" w:rsidR="00AF60C6" w:rsidRPr="00AF60C6" w:rsidRDefault="00AF60C6" w:rsidP="00AF60C6">
      <w:pPr>
        <w:jc w:val="both"/>
        <w:rPr>
          <w:rFonts w:ascii="Arial" w:hAnsi="Arial" w:cs="Arial"/>
          <w:sz w:val="20"/>
          <w:szCs w:val="20"/>
          <w:lang w:val="en-US"/>
        </w:rPr>
      </w:pPr>
    </w:p>
    <w:p w14:paraId="0ED4A994"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2</w:t>
      </w:r>
    </w:p>
    <w:p w14:paraId="0F7A5D53"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645AE25C"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0DAADFE2" w14:textId="0AEE25B6"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B071F7">
        <w:rPr>
          <w:b/>
          <w:bCs/>
          <w:sz w:val="20"/>
          <w:szCs w:val="20"/>
          <w:lang w:val="en-US"/>
        </w:rPr>
        <w:t>June 25</w:t>
      </w:r>
      <w:r w:rsidR="00082584">
        <w:rPr>
          <w:b/>
          <w:bCs/>
          <w:sz w:val="20"/>
          <w:szCs w:val="20"/>
          <w:lang w:val="en-US"/>
        </w:rPr>
        <w:t xml:space="preserve">, </w:t>
      </w:r>
      <w:r w:rsidR="00411E2C">
        <w:rPr>
          <w:b/>
          <w:bCs/>
          <w:sz w:val="20"/>
          <w:szCs w:val="20"/>
          <w:lang w:val="en-US"/>
        </w:rPr>
        <w:t>202</w:t>
      </w:r>
      <w:r w:rsidR="007C365B">
        <w:rPr>
          <w:b/>
          <w:bCs/>
          <w:sz w:val="20"/>
          <w:szCs w:val="20"/>
          <w:lang w:val="en-US"/>
        </w:rPr>
        <w:t>6</w:t>
      </w:r>
    </w:p>
    <w:p w14:paraId="6F5B8943"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approval of the agenda</w:t>
      </w:r>
    </w:p>
    <w:p w14:paraId="25ADB6F8" w14:textId="77777777" w:rsidR="00AF60C6" w:rsidRPr="00AF60C6" w:rsidRDefault="00AF60C6" w:rsidP="00AF60C6">
      <w:pPr>
        <w:jc w:val="both"/>
        <w:rPr>
          <w:rFonts w:ascii="Arial" w:hAnsi="Arial" w:cs="Arial"/>
          <w:sz w:val="20"/>
          <w:szCs w:val="20"/>
          <w:lang w:val="en-US"/>
        </w:rPr>
      </w:pPr>
    </w:p>
    <w:p w14:paraId="145103AA"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Annual General Meeting of Ryvu Therapeutics S.A., headquartered in Krakow, Poland, resolves as follows:</w:t>
      </w:r>
    </w:p>
    <w:p w14:paraId="030653BF" w14:textId="77777777" w:rsidR="00AF60C6" w:rsidRPr="00AF60C6" w:rsidRDefault="00AF60C6" w:rsidP="00AF60C6">
      <w:pPr>
        <w:jc w:val="both"/>
        <w:rPr>
          <w:rFonts w:ascii="Arial" w:hAnsi="Arial" w:cs="Arial"/>
          <w:sz w:val="20"/>
          <w:szCs w:val="20"/>
          <w:lang w:val="en-US"/>
        </w:rPr>
      </w:pPr>
    </w:p>
    <w:p w14:paraId="24C788B3"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15D40B5B"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Annual General Meeting of Ryvu Therapeutics S.A., headquartered in Cracow, hereby approves the following agenda:</w:t>
      </w:r>
    </w:p>
    <w:p w14:paraId="02C461C0" w14:textId="77777777" w:rsidR="00AF60C6" w:rsidRPr="00AF60C6" w:rsidRDefault="00AF60C6" w:rsidP="00F83141">
      <w:pPr>
        <w:pStyle w:val="Akapitzlist"/>
        <w:numPr>
          <w:ilvl w:val="0"/>
          <w:numId w:val="1"/>
        </w:numPr>
        <w:spacing w:line="276" w:lineRule="auto"/>
        <w:jc w:val="both"/>
        <w:rPr>
          <w:rFonts w:ascii="Arial" w:hAnsi="Arial" w:cs="Arial"/>
          <w:sz w:val="20"/>
          <w:szCs w:val="20"/>
        </w:rPr>
      </w:pPr>
      <w:bookmarkStart w:id="0" w:name="_Hlk134531902"/>
      <w:proofErr w:type="spellStart"/>
      <w:r w:rsidRPr="00AF60C6">
        <w:rPr>
          <w:rFonts w:ascii="Arial" w:hAnsi="Arial" w:cs="Arial"/>
          <w:sz w:val="20"/>
          <w:szCs w:val="20"/>
        </w:rPr>
        <w:t>Opening</w:t>
      </w:r>
      <w:proofErr w:type="spellEnd"/>
      <w:r w:rsidRPr="00AF60C6">
        <w:rPr>
          <w:rFonts w:ascii="Arial" w:hAnsi="Arial" w:cs="Arial"/>
          <w:sz w:val="20"/>
          <w:szCs w:val="20"/>
        </w:rPr>
        <w:t xml:space="preserve"> of the </w:t>
      </w:r>
      <w:proofErr w:type="spellStart"/>
      <w:r w:rsidRPr="00AF60C6">
        <w:rPr>
          <w:rFonts w:ascii="Arial" w:hAnsi="Arial" w:cs="Arial"/>
          <w:sz w:val="20"/>
          <w:szCs w:val="20"/>
        </w:rPr>
        <w:t>meeting</w:t>
      </w:r>
      <w:proofErr w:type="spellEnd"/>
      <w:r w:rsidRPr="00AF60C6">
        <w:rPr>
          <w:rFonts w:ascii="Arial" w:hAnsi="Arial" w:cs="Arial"/>
          <w:sz w:val="20"/>
          <w:szCs w:val="20"/>
        </w:rPr>
        <w:t>.</w:t>
      </w:r>
    </w:p>
    <w:p w14:paraId="42E6C55D" w14:textId="77777777" w:rsidR="00AF60C6" w:rsidRPr="00AF60C6" w:rsidRDefault="00AF60C6" w:rsidP="00F83141">
      <w:pPr>
        <w:pStyle w:val="Akapitzlist"/>
        <w:numPr>
          <w:ilvl w:val="0"/>
          <w:numId w:val="1"/>
        </w:numPr>
        <w:spacing w:line="276" w:lineRule="auto"/>
        <w:jc w:val="both"/>
        <w:rPr>
          <w:rFonts w:ascii="Arial" w:hAnsi="Arial" w:cs="Arial"/>
          <w:sz w:val="20"/>
          <w:szCs w:val="20"/>
          <w:lang w:val="en-US"/>
        </w:rPr>
      </w:pPr>
      <w:r w:rsidRPr="00AF60C6">
        <w:rPr>
          <w:rFonts w:ascii="Arial" w:hAnsi="Arial" w:cs="Arial"/>
          <w:sz w:val="20"/>
          <w:szCs w:val="20"/>
          <w:lang w:val="en-US"/>
        </w:rPr>
        <w:t>Election of the Chairperson of the Meeting.</w:t>
      </w:r>
    </w:p>
    <w:p w14:paraId="2A2E469F" w14:textId="77777777" w:rsidR="00AF60C6" w:rsidRPr="00AF60C6" w:rsidRDefault="00AF60C6" w:rsidP="00F83141">
      <w:pPr>
        <w:pStyle w:val="Akapitzlist"/>
        <w:numPr>
          <w:ilvl w:val="0"/>
          <w:numId w:val="1"/>
        </w:numPr>
        <w:spacing w:line="276" w:lineRule="auto"/>
        <w:jc w:val="both"/>
        <w:rPr>
          <w:rFonts w:ascii="Arial" w:hAnsi="Arial" w:cs="Arial"/>
          <w:sz w:val="20"/>
          <w:szCs w:val="20"/>
          <w:lang w:val="en-US"/>
        </w:rPr>
      </w:pPr>
      <w:r w:rsidRPr="00AF60C6">
        <w:rPr>
          <w:rFonts w:ascii="Arial" w:hAnsi="Arial" w:cs="Arial"/>
          <w:sz w:val="20"/>
          <w:szCs w:val="20"/>
          <w:lang w:val="en-US"/>
        </w:rPr>
        <w:t>Determination by the Chairperson of the correctness of the Assembly's convening and its ability to adopt resolutions.</w:t>
      </w:r>
    </w:p>
    <w:p w14:paraId="4C581754" w14:textId="77777777" w:rsidR="00AF60C6" w:rsidRDefault="00AF60C6" w:rsidP="00F83141">
      <w:pPr>
        <w:pStyle w:val="Akapitzlist"/>
        <w:numPr>
          <w:ilvl w:val="0"/>
          <w:numId w:val="1"/>
        </w:numPr>
        <w:spacing w:line="276" w:lineRule="auto"/>
        <w:jc w:val="both"/>
        <w:rPr>
          <w:rFonts w:ascii="Arial" w:hAnsi="Arial" w:cs="Arial"/>
          <w:sz w:val="20"/>
          <w:szCs w:val="20"/>
        </w:rPr>
      </w:pPr>
      <w:proofErr w:type="spellStart"/>
      <w:r w:rsidRPr="00AF60C6">
        <w:rPr>
          <w:rFonts w:ascii="Arial" w:hAnsi="Arial" w:cs="Arial"/>
          <w:sz w:val="20"/>
          <w:szCs w:val="20"/>
        </w:rPr>
        <w:t>Adoption</w:t>
      </w:r>
      <w:proofErr w:type="spellEnd"/>
      <w:r w:rsidRPr="00AF60C6">
        <w:rPr>
          <w:rFonts w:ascii="Arial" w:hAnsi="Arial" w:cs="Arial"/>
          <w:sz w:val="20"/>
          <w:szCs w:val="20"/>
        </w:rPr>
        <w:t xml:space="preserve"> of the agenda.</w:t>
      </w:r>
    </w:p>
    <w:p w14:paraId="6B7909C3" w14:textId="77777777" w:rsidR="00E42E4D" w:rsidRPr="00E42E4D" w:rsidRDefault="00E42E4D" w:rsidP="00E42E4D">
      <w:pPr>
        <w:pStyle w:val="Akapitzlist"/>
        <w:numPr>
          <w:ilvl w:val="0"/>
          <w:numId w:val="1"/>
        </w:numPr>
        <w:spacing w:line="276" w:lineRule="auto"/>
        <w:jc w:val="both"/>
        <w:rPr>
          <w:rFonts w:ascii="Arial" w:hAnsi="Arial" w:cs="Arial"/>
          <w:sz w:val="20"/>
          <w:szCs w:val="20"/>
        </w:rPr>
      </w:pPr>
      <w:proofErr w:type="spellStart"/>
      <w:r w:rsidRPr="00E42E4D">
        <w:rPr>
          <w:rFonts w:ascii="Arial" w:hAnsi="Arial" w:cs="Arial"/>
          <w:sz w:val="20"/>
          <w:szCs w:val="20"/>
        </w:rPr>
        <w:t>Assessment</w:t>
      </w:r>
      <w:proofErr w:type="spellEnd"/>
      <w:r w:rsidRPr="00E42E4D">
        <w:rPr>
          <w:rFonts w:ascii="Arial" w:hAnsi="Arial" w:cs="Arial"/>
          <w:sz w:val="20"/>
          <w:szCs w:val="20"/>
        </w:rPr>
        <w:t xml:space="preserve"> of:</w:t>
      </w:r>
    </w:p>
    <w:p w14:paraId="1D786638" w14:textId="77777777" w:rsidR="00E42E4D" w:rsidRPr="00E42E4D" w:rsidRDefault="00E42E4D">
      <w:pPr>
        <w:pStyle w:val="Akapitzlist"/>
        <w:numPr>
          <w:ilvl w:val="1"/>
          <w:numId w:val="2"/>
        </w:numPr>
        <w:spacing w:line="276" w:lineRule="auto"/>
        <w:jc w:val="both"/>
        <w:rPr>
          <w:rFonts w:ascii="Arial" w:hAnsi="Arial" w:cs="Arial"/>
          <w:sz w:val="20"/>
          <w:szCs w:val="20"/>
          <w:lang w:val="en-US"/>
        </w:rPr>
      </w:pPr>
      <w:r w:rsidRPr="00E42E4D">
        <w:rPr>
          <w:rFonts w:ascii="Arial" w:hAnsi="Arial" w:cs="Arial"/>
          <w:sz w:val="20"/>
          <w:szCs w:val="20"/>
          <w:lang w:val="en-US"/>
        </w:rPr>
        <w:t xml:space="preserve">the Management Board's report on the Company's activities for the 2025 fiscal year. </w:t>
      </w:r>
    </w:p>
    <w:p w14:paraId="2EF626DF" w14:textId="77777777" w:rsidR="00E42E4D" w:rsidRPr="00E42E4D" w:rsidRDefault="00E42E4D">
      <w:pPr>
        <w:pStyle w:val="Akapitzlist"/>
        <w:numPr>
          <w:ilvl w:val="1"/>
          <w:numId w:val="2"/>
        </w:numPr>
        <w:spacing w:line="276" w:lineRule="auto"/>
        <w:jc w:val="both"/>
        <w:rPr>
          <w:rFonts w:ascii="Arial" w:hAnsi="Arial" w:cs="Arial"/>
          <w:sz w:val="20"/>
          <w:szCs w:val="20"/>
          <w:lang w:val="en-US"/>
        </w:rPr>
      </w:pPr>
      <w:r w:rsidRPr="00E42E4D">
        <w:rPr>
          <w:rFonts w:ascii="Arial" w:hAnsi="Arial" w:cs="Arial"/>
          <w:sz w:val="20"/>
          <w:szCs w:val="20"/>
          <w:lang w:val="en-US"/>
        </w:rPr>
        <w:t>the Company's financial statements for the 2025 fiscal year.</w:t>
      </w:r>
    </w:p>
    <w:p w14:paraId="343DF927" w14:textId="77777777" w:rsidR="00E42E4D" w:rsidRPr="00E42E4D" w:rsidRDefault="00E42E4D">
      <w:pPr>
        <w:pStyle w:val="Akapitzlist"/>
        <w:numPr>
          <w:ilvl w:val="1"/>
          <w:numId w:val="2"/>
        </w:numPr>
        <w:spacing w:line="276" w:lineRule="auto"/>
        <w:jc w:val="both"/>
        <w:rPr>
          <w:rFonts w:ascii="Arial" w:hAnsi="Arial" w:cs="Arial"/>
          <w:sz w:val="20"/>
          <w:szCs w:val="20"/>
          <w:lang w:val="en-US"/>
        </w:rPr>
      </w:pPr>
      <w:r w:rsidRPr="00E42E4D">
        <w:rPr>
          <w:rFonts w:ascii="Arial" w:hAnsi="Arial" w:cs="Arial"/>
          <w:sz w:val="20"/>
          <w:szCs w:val="20"/>
          <w:lang w:val="en-US"/>
        </w:rPr>
        <w:t>the Supervisory Board's report for the 2025 fiscal year including the evaluation of the Company's financial statements for the 2025 fiscal year, the Management Board's report on the Company's activities for the 2025 fiscal year and the Management Board's proposal to cover the loss for the 2025 fiscal year.</w:t>
      </w:r>
    </w:p>
    <w:p w14:paraId="488C133A" w14:textId="77777777" w:rsidR="00E42E4D" w:rsidRPr="00E42E4D" w:rsidRDefault="00E42E4D" w:rsidP="00E42E4D">
      <w:pPr>
        <w:pStyle w:val="Akapitzlist"/>
        <w:numPr>
          <w:ilvl w:val="0"/>
          <w:numId w:val="1"/>
        </w:numPr>
        <w:spacing w:line="276" w:lineRule="auto"/>
        <w:jc w:val="both"/>
        <w:rPr>
          <w:rFonts w:ascii="Arial" w:hAnsi="Arial" w:cs="Arial"/>
          <w:sz w:val="20"/>
          <w:szCs w:val="20"/>
          <w:lang w:val="en-US"/>
        </w:rPr>
      </w:pPr>
      <w:r w:rsidRPr="00E42E4D">
        <w:rPr>
          <w:rFonts w:ascii="Arial" w:hAnsi="Arial" w:cs="Arial"/>
          <w:sz w:val="20"/>
          <w:szCs w:val="20"/>
          <w:lang w:val="en-US"/>
        </w:rPr>
        <w:t>Adoption of a resolution on:</w:t>
      </w:r>
    </w:p>
    <w:p w14:paraId="40CA6B8A" w14:textId="77777777" w:rsidR="00E42E4D" w:rsidRPr="00E42E4D" w:rsidRDefault="00E42E4D">
      <w:pPr>
        <w:pStyle w:val="Akapitzlist"/>
        <w:numPr>
          <w:ilvl w:val="1"/>
          <w:numId w:val="3"/>
        </w:numPr>
        <w:spacing w:line="276" w:lineRule="auto"/>
        <w:jc w:val="both"/>
        <w:rPr>
          <w:rFonts w:ascii="Arial" w:hAnsi="Arial" w:cs="Arial"/>
          <w:sz w:val="20"/>
          <w:szCs w:val="20"/>
          <w:lang w:val="en-US"/>
        </w:rPr>
      </w:pPr>
      <w:r w:rsidRPr="00E42E4D">
        <w:rPr>
          <w:rFonts w:ascii="Arial" w:hAnsi="Arial" w:cs="Arial"/>
          <w:sz w:val="20"/>
          <w:szCs w:val="20"/>
          <w:lang w:val="en-US"/>
        </w:rPr>
        <w:t>approval of the Management Board's report on the Company's activities for the 2025 fiscal year.</w:t>
      </w:r>
    </w:p>
    <w:p w14:paraId="308C744F" w14:textId="77777777" w:rsidR="00E42E4D" w:rsidRPr="00E42E4D" w:rsidRDefault="00E42E4D">
      <w:pPr>
        <w:pStyle w:val="Akapitzlist"/>
        <w:numPr>
          <w:ilvl w:val="1"/>
          <w:numId w:val="3"/>
        </w:numPr>
        <w:spacing w:line="276" w:lineRule="auto"/>
        <w:jc w:val="both"/>
        <w:rPr>
          <w:rFonts w:ascii="Arial" w:hAnsi="Arial" w:cs="Arial"/>
          <w:sz w:val="20"/>
          <w:szCs w:val="20"/>
          <w:lang w:val="en-US"/>
        </w:rPr>
      </w:pPr>
      <w:r w:rsidRPr="00E42E4D">
        <w:rPr>
          <w:rFonts w:ascii="Arial" w:hAnsi="Arial" w:cs="Arial"/>
          <w:sz w:val="20"/>
          <w:szCs w:val="20"/>
          <w:lang w:val="en-US"/>
        </w:rPr>
        <w:t>approval of the Company's financial statements for the 2025 fiscal year.</w:t>
      </w:r>
    </w:p>
    <w:p w14:paraId="0587366E" w14:textId="1756D91D" w:rsidR="00E42E4D" w:rsidRPr="00E42E4D" w:rsidRDefault="00E42E4D">
      <w:pPr>
        <w:pStyle w:val="Akapitzlist"/>
        <w:numPr>
          <w:ilvl w:val="1"/>
          <w:numId w:val="3"/>
        </w:numPr>
        <w:spacing w:line="276" w:lineRule="auto"/>
        <w:jc w:val="both"/>
        <w:rPr>
          <w:rFonts w:ascii="Arial" w:hAnsi="Arial" w:cs="Arial"/>
          <w:sz w:val="20"/>
          <w:szCs w:val="20"/>
          <w:lang w:val="en-US"/>
        </w:rPr>
      </w:pPr>
      <w:r w:rsidRPr="00E42E4D">
        <w:rPr>
          <w:rFonts w:ascii="Arial" w:hAnsi="Arial" w:cs="Arial"/>
          <w:sz w:val="20"/>
          <w:szCs w:val="20"/>
          <w:lang w:val="en-US"/>
        </w:rPr>
        <w:t>covering the loss for the 2025 fiscal year.</w:t>
      </w:r>
    </w:p>
    <w:p w14:paraId="5E3E117B" w14:textId="479B0FF8" w:rsidR="00AF60C6" w:rsidRDefault="00AF60C6" w:rsidP="00F83141">
      <w:pPr>
        <w:pStyle w:val="Akapitzlist"/>
        <w:numPr>
          <w:ilvl w:val="0"/>
          <w:numId w:val="1"/>
        </w:numPr>
        <w:spacing w:line="276" w:lineRule="auto"/>
        <w:jc w:val="both"/>
        <w:rPr>
          <w:rFonts w:ascii="Arial" w:hAnsi="Arial" w:cs="Arial"/>
          <w:sz w:val="20"/>
          <w:szCs w:val="20"/>
          <w:lang w:val="en-US"/>
        </w:rPr>
      </w:pPr>
      <w:r w:rsidRPr="00AF60C6">
        <w:rPr>
          <w:rFonts w:ascii="Arial" w:hAnsi="Arial" w:cs="Arial"/>
          <w:sz w:val="20"/>
          <w:szCs w:val="20"/>
          <w:lang w:val="en-US"/>
        </w:rPr>
        <w:t>Adoption of resolutions on granting discharge to members of the Company's Management Board and Supervisory Board</w:t>
      </w:r>
      <w:r w:rsidRPr="00082584">
        <w:rPr>
          <w:rFonts w:ascii="Arial" w:hAnsi="Arial" w:cs="Arial"/>
          <w:sz w:val="20"/>
          <w:szCs w:val="20"/>
          <w:lang w:val="en-US"/>
        </w:rPr>
        <w:t>.</w:t>
      </w:r>
    </w:p>
    <w:p w14:paraId="46E81EC0" w14:textId="77777777" w:rsidR="0028230E" w:rsidRPr="0028230E" w:rsidRDefault="0028230E" w:rsidP="0028230E">
      <w:pPr>
        <w:pStyle w:val="Akapitzlist"/>
        <w:numPr>
          <w:ilvl w:val="0"/>
          <w:numId w:val="1"/>
        </w:numPr>
        <w:spacing w:line="276" w:lineRule="auto"/>
        <w:jc w:val="both"/>
        <w:rPr>
          <w:rFonts w:ascii="Arial" w:hAnsi="Arial" w:cs="Arial"/>
          <w:sz w:val="20"/>
          <w:szCs w:val="20"/>
          <w:lang w:val="en-US"/>
        </w:rPr>
      </w:pPr>
      <w:r w:rsidRPr="0028230E">
        <w:rPr>
          <w:rFonts w:ascii="Arial" w:hAnsi="Arial" w:cs="Arial"/>
          <w:sz w:val="20"/>
          <w:szCs w:val="20"/>
          <w:lang w:val="en-US"/>
        </w:rPr>
        <w:t>Adoption of a resolution on the opinion regarding the report on the remuneration of the members of the Management Board and the Supervisory Board for the 2025 fiscal year.</w:t>
      </w:r>
    </w:p>
    <w:p w14:paraId="51F08FC7" w14:textId="77777777" w:rsidR="0028230E" w:rsidRPr="0028230E" w:rsidRDefault="0028230E" w:rsidP="0028230E">
      <w:pPr>
        <w:pStyle w:val="Akapitzlist"/>
        <w:numPr>
          <w:ilvl w:val="0"/>
          <w:numId w:val="1"/>
        </w:numPr>
        <w:spacing w:line="276" w:lineRule="auto"/>
        <w:jc w:val="both"/>
        <w:rPr>
          <w:rFonts w:ascii="Arial" w:hAnsi="Arial" w:cs="Arial"/>
          <w:sz w:val="20"/>
          <w:szCs w:val="20"/>
          <w:lang w:val="en-US"/>
        </w:rPr>
      </w:pPr>
      <w:r w:rsidRPr="0028230E">
        <w:rPr>
          <w:rFonts w:ascii="Arial" w:hAnsi="Arial" w:cs="Arial"/>
          <w:sz w:val="20"/>
          <w:szCs w:val="20"/>
          <w:lang w:val="en-US"/>
        </w:rPr>
        <w:t>Adoption of resolutions on the appointment of members of the Supervisory Board for the new term.</w:t>
      </w:r>
    </w:p>
    <w:p w14:paraId="14C8B1F1" w14:textId="43261136" w:rsidR="0028230E" w:rsidRPr="0028230E" w:rsidRDefault="0028230E" w:rsidP="0028230E">
      <w:pPr>
        <w:pStyle w:val="Akapitzlist"/>
        <w:numPr>
          <w:ilvl w:val="0"/>
          <w:numId w:val="1"/>
        </w:numPr>
        <w:spacing w:line="276" w:lineRule="auto"/>
        <w:jc w:val="both"/>
        <w:rPr>
          <w:rFonts w:ascii="Arial" w:hAnsi="Arial" w:cs="Arial"/>
          <w:sz w:val="20"/>
          <w:szCs w:val="20"/>
          <w:lang w:val="en-US"/>
        </w:rPr>
      </w:pPr>
      <w:r w:rsidRPr="0028230E">
        <w:rPr>
          <w:rFonts w:ascii="Arial" w:hAnsi="Arial" w:cs="Arial"/>
          <w:sz w:val="20"/>
          <w:szCs w:val="20"/>
          <w:lang w:val="en-US"/>
        </w:rPr>
        <w:t>Adoption of resolution on remuneration of Supervisory Board.</w:t>
      </w:r>
    </w:p>
    <w:p w14:paraId="725F2C8F" w14:textId="77777777" w:rsidR="0028230E" w:rsidRPr="0028230E" w:rsidRDefault="0028230E" w:rsidP="0028230E">
      <w:pPr>
        <w:pStyle w:val="Akapitzlist"/>
        <w:numPr>
          <w:ilvl w:val="0"/>
          <w:numId w:val="1"/>
        </w:numPr>
        <w:spacing w:line="276" w:lineRule="auto"/>
        <w:jc w:val="both"/>
        <w:rPr>
          <w:rFonts w:ascii="Arial" w:hAnsi="Arial" w:cs="Arial"/>
          <w:sz w:val="20"/>
          <w:szCs w:val="20"/>
          <w:lang w:val="en-US"/>
        </w:rPr>
      </w:pPr>
      <w:r w:rsidRPr="0028230E">
        <w:rPr>
          <w:rFonts w:ascii="Arial" w:hAnsi="Arial" w:cs="Arial"/>
          <w:sz w:val="20"/>
          <w:szCs w:val="20"/>
          <w:lang w:val="en-US"/>
        </w:rPr>
        <w:t>Adoption of a resolution on consent to the amendment of the Supervisory Board Rules.</w:t>
      </w:r>
    </w:p>
    <w:p w14:paraId="03765EDB" w14:textId="7EB00E6B" w:rsidR="007C365B" w:rsidRPr="0028230E" w:rsidRDefault="0028230E" w:rsidP="0028230E">
      <w:pPr>
        <w:pStyle w:val="Akapitzlist"/>
        <w:numPr>
          <w:ilvl w:val="0"/>
          <w:numId w:val="1"/>
        </w:numPr>
        <w:spacing w:line="276" w:lineRule="auto"/>
        <w:jc w:val="both"/>
        <w:rPr>
          <w:rFonts w:ascii="Arial" w:hAnsi="Arial" w:cs="Arial"/>
          <w:sz w:val="20"/>
          <w:szCs w:val="20"/>
          <w:lang w:val="en-US"/>
        </w:rPr>
      </w:pPr>
      <w:r w:rsidRPr="0028230E">
        <w:rPr>
          <w:rFonts w:ascii="Arial" w:hAnsi="Arial" w:cs="Arial"/>
          <w:sz w:val="20"/>
          <w:szCs w:val="20"/>
          <w:lang w:val="en-US"/>
        </w:rPr>
        <w:lastRenderedPageBreak/>
        <w:t>Adoption of a resolution regarding amendment to the Articles of Association.</w:t>
      </w:r>
    </w:p>
    <w:p w14:paraId="70484386" w14:textId="77777777" w:rsidR="00AF60C6" w:rsidRPr="00AF60C6" w:rsidRDefault="00AF60C6" w:rsidP="00F83141">
      <w:pPr>
        <w:pStyle w:val="Akapitzlist"/>
        <w:numPr>
          <w:ilvl w:val="0"/>
          <w:numId w:val="1"/>
        </w:numPr>
        <w:spacing w:line="276" w:lineRule="auto"/>
        <w:jc w:val="both"/>
        <w:rPr>
          <w:rFonts w:ascii="Arial" w:hAnsi="Arial" w:cs="Arial"/>
          <w:sz w:val="20"/>
          <w:szCs w:val="20"/>
        </w:rPr>
      </w:pPr>
      <w:proofErr w:type="spellStart"/>
      <w:r w:rsidRPr="00AF60C6">
        <w:rPr>
          <w:rFonts w:ascii="Arial" w:hAnsi="Arial" w:cs="Arial"/>
          <w:sz w:val="20"/>
          <w:szCs w:val="20"/>
        </w:rPr>
        <w:t>Closing</w:t>
      </w:r>
      <w:proofErr w:type="spellEnd"/>
      <w:r w:rsidRPr="00AF60C6">
        <w:rPr>
          <w:rFonts w:ascii="Arial" w:hAnsi="Arial" w:cs="Arial"/>
          <w:sz w:val="20"/>
          <w:szCs w:val="20"/>
        </w:rPr>
        <w:t xml:space="preserve"> of the </w:t>
      </w:r>
      <w:proofErr w:type="spellStart"/>
      <w:r w:rsidRPr="00AF60C6">
        <w:rPr>
          <w:rFonts w:ascii="Arial" w:hAnsi="Arial" w:cs="Arial"/>
          <w:sz w:val="20"/>
          <w:szCs w:val="20"/>
        </w:rPr>
        <w:t>meeting</w:t>
      </w:r>
      <w:proofErr w:type="spellEnd"/>
      <w:r w:rsidRPr="00AF60C6">
        <w:rPr>
          <w:rFonts w:ascii="Arial" w:hAnsi="Arial" w:cs="Arial"/>
          <w:sz w:val="20"/>
          <w:szCs w:val="20"/>
        </w:rPr>
        <w:t>.</w:t>
      </w:r>
    </w:p>
    <w:p w14:paraId="1F534CF0" w14:textId="29CB3413" w:rsidR="00AF60C6" w:rsidRDefault="00AF60C6" w:rsidP="00AF60C6">
      <w:pPr>
        <w:pStyle w:val="Akapitzlist"/>
        <w:jc w:val="both"/>
        <w:rPr>
          <w:rFonts w:ascii="Arial" w:hAnsi="Arial" w:cs="Arial"/>
          <w:sz w:val="20"/>
          <w:szCs w:val="20"/>
        </w:rPr>
      </w:pPr>
    </w:p>
    <w:bookmarkEnd w:id="0"/>
    <w:p w14:paraId="59BB6455" w14:textId="77777777" w:rsidR="00AF60C6" w:rsidRDefault="00AF60C6" w:rsidP="00AF60C6">
      <w:pPr>
        <w:jc w:val="center"/>
        <w:rPr>
          <w:rFonts w:ascii="Arial" w:hAnsi="Arial" w:cs="Arial"/>
          <w:sz w:val="20"/>
          <w:szCs w:val="20"/>
        </w:rPr>
      </w:pPr>
      <w:r>
        <w:rPr>
          <w:rFonts w:ascii="Arial" w:hAnsi="Arial" w:cs="Arial"/>
          <w:sz w:val="20"/>
          <w:szCs w:val="20"/>
        </w:rPr>
        <w:t>§ 2</w:t>
      </w:r>
    </w:p>
    <w:p w14:paraId="05050638"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17AF4D07"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2CCC570E" w14:textId="77777777" w:rsidR="00AF60C6" w:rsidRPr="00AF60C6" w:rsidRDefault="00AF60C6" w:rsidP="00AF60C6">
      <w:pPr>
        <w:jc w:val="both"/>
        <w:rPr>
          <w:rFonts w:ascii="Arial" w:hAnsi="Arial" w:cs="Arial"/>
          <w:sz w:val="20"/>
          <w:szCs w:val="20"/>
          <w:lang w:val="en-US"/>
        </w:rPr>
      </w:pPr>
    </w:p>
    <w:p w14:paraId="2C5AECE7"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 xml:space="preserve">Resolution 3 </w:t>
      </w:r>
    </w:p>
    <w:p w14:paraId="373F1D48"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0B5311F3"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0CE45300" w14:textId="5B824443"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53794C">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2E50D190" w14:textId="51B0693C" w:rsidR="00AF60C6" w:rsidRPr="00AF60C6" w:rsidRDefault="00B82263" w:rsidP="00AF60C6">
      <w:pPr>
        <w:pStyle w:val="Tekstpodstawowy"/>
        <w:tabs>
          <w:tab w:val="left" w:pos="0"/>
        </w:tabs>
        <w:jc w:val="center"/>
        <w:rPr>
          <w:b/>
          <w:bCs/>
          <w:sz w:val="20"/>
          <w:szCs w:val="20"/>
          <w:lang w:val="en-US"/>
        </w:rPr>
      </w:pPr>
      <w:r>
        <w:rPr>
          <w:b/>
          <w:bCs/>
          <w:sz w:val="20"/>
          <w:szCs w:val="20"/>
          <w:lang w:val="en-US"/>
        </w:rPr>
        <w:t>o</w:t>
      </w:r>
      <w:r w:rsidR="00AF60C6" w:rsidRPr="00AF60C6">
        <w:rPr>
          <w:b/>
          <w:bCs/>
          <w:sz w:val="20"/>
          <w:szCs w:val="20"/>
          <w:lang w:val="en-US"/>
        </w:rPr>
        <w:t xml:space="preserve">n approval of the </w:t>
      </w:r>
      <w:r w:rsidR="00AF60C6">
        <w:rPr>
          <w:b/>
          <w:bCs/>
          <w:sz w:val="20"/>
          <w:szCs w:val="20"/>
          <w:lang w:val="en-US"/>
        </w:rPr>
        <w:t>Management Board’s</w:t>
      </w:r>
      <w:r w:rsidR="00AF60C6" w:rsidRPr="00AF60C6">
        <w:rPr>
          <w:b/>
          <w:bCs/>
          <w:sz w:val="20"/>
          <w:szCs w:val="20"/>
          <w:lang w:val="en-US"/>
        </w:rPr>
        <w:t xml:space="preserve"> report on the activities of Ryvu Therapeutics S.A.</w:t>
      </w:r>
    </w:p>
    <w:p w14:paraId="6D843B61" w14:textId="77777777" w:rsidR="00AF60C6" w:rsidRPr="00AF60C6" w:rsidRDefault="00AF60C6" w:rsidP="00AF60C6">
      <w:pPr>
        <w:jc w:val="both"/>
        <w:rPr>
          <w:rFonts w:ascii="Arial" w:hAnsi="Arial" w:cs="Arial"/>
          <w:sz w:val="20"/>
          <w:szCs w:val="20"/>
          <w:lang w:val="en-US"/>
        </w:rPr>
      </w:pPr>
    </w:p>
    <w:p w14:paraId="04E6EFAE"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Cracow (the "Company"), acting pursuant to Article 393(1) and Article 395 § 2(1) of the Commercial Companies Code, resolves as follows:</w:t>
      </w:r>
    </w:p>
    <w:p w14:paraId="2A858801" w14:textId="77777777" w:rsidR="00AF60C6" w:rsidRPr="00AF60C6" w:rsidRDefault="00AF60C6" w:rsidP="00AF60C6">
      <w:pPr>
        <w:jc w:val="both"/>
        <w:rPr>
          <w:rFonts w:ascii="Arial" w:hAnsi="Arial" w:cs="Arial"/>
          <w:sz w:val="20"/>
          <w:szCs w:val="20"/>
          <w:lang w:val="en-US"/>
        </w:rPr>
      </w:pPr>
    </w:p>
    <w:p w14:paraId="5FBF6521"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4C9789DD" w14:textId="321F91CB"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After consideration, the report of the </w:t>
      </w:r>
      <w:r>
        <w:rPr>
          <w:rFonts w:ascii="Arial" w:hAnsi="Arial" w:cs="Arial"/>
          <w:sz w:val="20"/>
          <w:szCs w:val="20"/>
          <w:lang w:val="en-US"/>
        </w:rPr>
        <w:t>Management Board</w:t>
      </w:r>
      <w:r w:rsidRPr="00AF60C6">
        <w:rPr>
          <w:rFonts w:ascii="Arial" w:hAnsi="Arial" w:cs="Arial"/>
          <w:sz w:val="20"/>
          <w:szCs w:val="20"/>
          <w:lang w:val="en-US"/>
        </w:rPr>
        <w:t xml:space="preserve"> on the Company's activities for fiscal year </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covering the period 01.01.</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-31.12.</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is approved. </w:t>
      </w:r>
    </w:p>
    <w:p w14:paraId="6C90CC2F" w14:textId="77777777" w:rsidR="00AF60C6" w:rsidRPr="00AF60C6" w:rsidRDefault="00AF60C6" w:rsidP="00AF60C6">
      <w:pPr>
        <w:jc w:val="both"/>
        <w:rPr>
          <w:rFonts w:ascii="Arial" w:hAnsi="Arial" w:cs="Arial"/>
          <w:sz w:val="20"/>
          <w:szCs w:val="20"/>
          <w:lang w:val="en-US"/>
        </w:rPr>
      </w:pPr>
    </w:p>
    <w:p w14:paraId="09F60C4E"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3F42CF19"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3B2AB8CB"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010FC5DB" w14:textId="77777777" w:rsidR="00AF60C6" w:rsidRPr="00AF60C6" w:rsidRDefault="00AF60C6" w:rsidP="00AF60C6">
      <w:pPr>
        <w:jc w:val="both"/>
        <w:rPr>
          <w:rFonts w:ascii="Arial" w:hAnsi="Arial" w:cs="Arial"/>
          <w:sz w:val="20"/>
          <w:szCs w:val="20"/>
          <w:lang w:val="en-US"/>
        </w:rPr>
      </w:pPr>
    </w:p>
    <w:p w14:paraId="552618E1" w14:textId="77777777" w:rsidR="00AF60C6" w:rsidRPr="00AF60C6" w:rsidRDefault="00AF60C6" w:rsidP="00AF60C6">
      <w:pPr>
        <w:jc w:val="both"/>
        <w:rPr>
          <w:rFonts w:ascii="Arial" w:hAnsi="Arial" w:cs="Arial"/>
          <w:sz w:val="20"/>
          <w:szCs w:val="20"/>
          <w:lang w:val="en-US"/>
        </w:rPr>
      </w:pPr>
    </w:p>
    <w:p w14:paraId="78DF2C56"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4</w:t>
      </w:r>
    </w:p>
    <w:p w14:paraId="24B4D4CF"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4854BC86"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75D14AC6" w14:textId="1300020C"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021FA4">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792E95EC" w14:textId="686A665C" w:rsidR="00AF60C6" w:rsidRPr="00AF60C6" w:rsidRDefault="00B82263" w:rsidP="00AF60C6">
      <w:pPr>
        <w:pStyle w:val="Tekstpodstawowy"/>
        <w:tabs>
          <w:tab w:val="left" w:pos="0"/>
        </w:tabs>
        <w:jc w:val="center"/>
        <w:rPr>
          <w:b/>
          <w:bCs/>
          <w:sz w:val="20"/>
          <w:szCs w:val="20"/>
          <w:lang w:val="en-US"/>
        </w:rPr>
      </w:pPr>
      <w:r>
        <w:rPr>
          <w:b/>
          <w:bCs/>
          <w:sz w:val="20"/>
          <w:szCs w:val="20"/>
          <w:lang w:val="en-US"/>
        </w:rPr>
        <w:t>o</w:t>
      </w:r>
      <w:r w:rsidR="00AF60C6" w:rsidRPr="00AF60C6">
        <w:rPr>
          <w:b/>
          <w:bCs/>
          <w:sz w:val="20"/>
          <w:szCs w:val="20"/>
          <w:lang w:val="en-US"/>
        </w:rPr>
        <w:t>n approval of the financial statements of Ryvu Therapeutics S.A.</w:t>
      </w:r>
    </w:p>
    <w:p w14:paraId="0B3A72A7" w14:textId="77777777" w:rsidR="00AF60C6" w:rsidRPr="00AF60C6" w:rsidRDefault="00AF60C6" w:rsidP="00AF60C6">
      <w:pPr>
        <w:jc w:val="both"/>
        <w:rPr>
          <w:rFonts w:ascii="Arial" w:hAnsi="Arial" w:cs="Arial"/>
          <w:sz w:val="20"/>
          <w:szCs w:val="20"/>
          <w:lang w:val="en-US"/>
        </w:rPr>
      </w:pPr>
    </w:p>
    <w:p w14:paraId="5C4D2424"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2(1) of the Commercial Companies Code, resolves as follows:</w:t>
      </w:r>
    </w:p>
    <w:p w14:paraId="1670711E" w14:textId="77777777" w:rsidR="00AF60C6" w:rsidRPr="00AF60C6" w:rsidRDefault="00AF60C6" w:rsidP="00AF60C6">
      <w:pPr>
        <w:jc w:val="both"/>
        <w:rPr>
          <w:rFonts w:ascii="Arial" w:hAnsi="Arial" w:cs="Arial"/>
          <w:sz w:val="20"/>
          <w:szCs w:val="20"/>
          <w:lang w:val="en-US"/>
        </w:rPr>
      </w:pPr>
    </w:p>
    <w:p w14:paraId="72B03EEC"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6E6AD852" w14:textId="01B7C256"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After consideration, the Company's financial statements for fiscal year </w:t>
      </w:r>
      <w:r w:rsidR="00E4354A">
        <w:rPr>
          <w:rFonts w:ascii="Arial" w:hAnsi="Arial" w:cs="Arial"/>
          <w:sz w:val="20"/>
          <w:szCs w:val="20"/>
          <w:lang w:val="en-US"/>
        </w:rPr>
        <w:t>202</w:t>
      </w:r>
      <w:r w:rsidR="00E73FF0">
        <w:rPr>
          <w:rFonts w:ascii="Arial" w:hAnsi="Arial" w:cs="Arial"/>
          <w:sz w:val="20"/>
          <w:szCs w:val="20"/>
          <w:lang w:val="en-US"/>
        </w:rPr>
        <w:t>5</w:t>
      </w:r>
      <w:r w:rsidRPr="00AF60C6">
        <w:rPr>
          <w:rFonts w:ascii="Arial" w:hAnsi="Arial" w:cs="Arial"/>
          <w:sz w:val="20"/>
          <w:szCs w:val="20"/>
          <w:lang w:val="en-US"/>
        </w:rPr>
        <w:t xml:space="preserve"> covering the period 01.01.</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-31.12.</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are approved. </w:t>
      </w:r>
    </w:p>
    <w:p w14:paraId="13F9B3E8" w14:textId="77777777" w:rsidR="00AF60C6" w:rsidRPr="00AF60C6" w:rsidRDefault="00AF60C6" w:rsidP="00AF60C6">
      <w:pPr>
        <w:jc w:val="both"/>
        <w:rPr>
          <w:rFonts w:ascii="Arial" w:hAnsi="Arial" w:cs="Arial"/>
          <w:sz w:val="20"/>
          <w:szCs w:val="20"/>
          <w:lang w:val="en-US"/>
        </w:rPr>
      </w:pPr>
    </w:p>
    <w:p w14:paraId="6D779755"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1FF57FBB"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710026E0"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2831F97C" w14:textId="77777777" w:rsidR="00AF60C6" w:rsidRPr="00AF60C6" w:rsidRDefault="00AF60C6" w:rsidP="00AF60C6">
      <w:pPr>
        <w:jc w:val="both"/>
        <w:rPr>
          <w:rFonts w:ascii="Arial" w:hAnsi="Arial" w:cs="Arial"/>
          <w:sz w:val="20"/>
          <w:szCs w:val="20"/>
          <w:lang w:val="en-US"/>
        </w:rPr>
      </w:pPr>
    </w:p>
    <w:p w14:paraId="64BD85E9"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5</w:t>
      </w:r>
    </w:p>
    <w:p w14:paraId="55C71A6E"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524DBF2F"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0BAC4405" w14:textId="3810D507"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E73FF0">
        <w:rPr>
          <w:b/>
          <w:bCs/>
          <w:sz w:val="20"/>
          <w:szCs w:val="20"/>
          <w:lang w:val="en-US"/>
        </w:rPr>
        <w:t>June 2</w:t>
      </w:r>
      <w:r w:rsidR="00853DE8">
        <w:rPr>
          <w:b/>
          <w:bCs/>
          <w:sz w:val="20"/>
          <w:szCs w:val="20"/>
          <w:lang w:val="en-US"/>
        </w:rPr>
        <w:t>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6ABA3467" w14:textId="5B45FD79" w:rsidR="00AF60C6" w:rsidRPr="00AF60C6" w:rsidRDefault="00853DE8" w:rsidP="00AF60C6">
      <w:pPr>
        <w:pStyle w:val="Tekstpodstawowy"/>
        <w:tabs>
          <w:tab w:val="left" w:pos="0"/>
        </w:tabs>
        <w:jc w:val="center"/>
        <w:rPr>
          <w:b/>
          <w:bCs/>
          <w:sz w:val="20"/>
          <w:szCs w:val="20"/>
          <w:lang w:val="en-US"/>
        </w:rPr>
      </w:pPr>
      <w:r>
        <w:rPr>
          <w:b/>
          <w:bCs/>
          <w:sz w:val="20"/>
          <w:szCs w:val="20"/>
          <w:lang w:val="en-US"/>
        </w:rPr>
        <w:t>o</w:t>
      </w:r>
      <w:r w:rsidR="00AF60C6" w:rsidRPr="00AF60C6">
        <w:rPr>
          <w:b/>
          <w:bCs/>
          <w:sz w:val="20"/>
          <w:szCs w:val="20"/>
          <w:lang w:val="en-US"/>
        </w:rPr>
        <w:t xml:space="preserve">n </w:t>
      </w:r>
      <w:r w:rsidR="00AF60C6" w:rsidRPr="009B7F83">
        <w:rPr>
          <w:b/>
          <w:bCs/>
          <w:sz w:val="20"/>
          <w:szCs w:val="20"/>
          <w:lang w:val="en-US"/>
        </w:rPr>
        <w:t>covering the loss for the financial</w:t>
      </w:r>
      <w:r w:rsidR="00AF60C6" w:rsidRPr="00AF60C6">
        <w:rPr>
          <w:b/>
          <w:bCs/>
          <w:sz w:val="20"/>
          <w:szCs w:val="20"/>
          <w:lang w:val="en-US"/>
        </w:rPr>
        <w:t xml:space="preserve"> year </w:t>
      </w:r>
      <w:r w:rsidR="00E4354A">
        <w:rPr>
          <w:b/>
          <w:bCs/>
          <w:sz w:val="20"/>
          <w:szCs w:val="20"/>
          <w:lang w:val="en-US"/>
        </w:rPr>
        <w:t>202</w:t>
      </w:r>
      <w:r w:rsidR="00E83585">
        <w:rPr>
          <w:b/>
          <w:bCs/>
          <w:sz w:val="20"/>
          <w:szCs w:val="20"/>
          <w:lang w:val="en-US"/>
        </w:rPr>
        <w:t>5</w:t>
      </w:r>
    </w:p>
    <w:p w14:paraId="0479434A" w14:textId="77777777" w:rsidR="00AF60C6" w:rsidRPr="00AF60C6" w:rsidRDefault="00AF60C6" w:rsidP="00AF60C6">
      <w:pPr>
        <w:jc w:val="both"/>
        <w:rPr>
          <w:rFonts w:ascii="Arial" w:hAnsi="Arial" w:cs="Arial"/>
          <w:sz w:val="20"/>
          <w:szCs w:val="20"/>
          <w:lang w:val="en-US"/>
        </w:rPr>
      </w:pPr>
    </w:p>
    <w:p w14:paraId="3B1728A1"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with its seat in Cracow (the "Company"), acting pursuant to Article 395 § 2(2) of the Commercial Companies Code, resolves as follows:</w:t>
      </w:r>
    </w:p>
    <w:p w14:paraId="027E6B8E" w14:textId="77777777" w:rsidR="00AF60C6" w:rsidRPr="00AF60C6" w:rsidRDefault="00AF60C6" w:rsidP="00AF60C6">
      <w:pPr>
        <w:jc w:val="both"/>
        <w:rPr>
          <w:rFonts w:ascii="Arial" w:hAnsi="Arial" w:cs="Arial"/>
          <w:sz w:val="20"/>
          <w:szCs w:val="20"/>
          <w:lang w:val="en-US"/>
        </w:rPr>
      </w:pPr>
    </w:p>
    <w:p w14:paraId="46F0C981"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1E6F2612" w14:textId="35440C38"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lastRenderedPageBreak/>
        <w:t xml:space="preserve">Cover the </w:t>
      </w:r>
      <w:r w:rsidRPr="00E436B8">
        <w:rPr>
          <w:rFonts w:ascii="Arial" w:hAnsi="Arial" w:cs="Arial"/>
          <w:sz w:val="20"/>
          <w:szCs w:val="20"/>
          <w:lang w:val="en-US"/>
        </w:rPr>
        <w:t>Company's net loss</w:t>
      </w:r>
      <w:r w:rsidRPr="00AF60C6">
        <w:rPr>
          <w:rFonts w:ascii="Arial" w:hAnsi="Arial" w:cs="Arial"/>
          <w:sz w:val="20"/>
          <w:szCs w:val="20"/>
          <w:lang w:val="en-US"/>
        </w:rPr>
        <w:t xml:space="preserve"> for </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covering the period 01.01.</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-31.12.</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amounting to</w:t>
      </w:r>
      <w:r w:rsidR="00FE2687">
        <w:rPr>
          <w:rFonts w:ascii="Arial" w:hAnsi="Arial" w:cs="Arial"/>
          <w:sz w:val="20"/>
          <w:szCs w:val="20"/>
          <w:lang w:val="en-US"/>
        </w:rPr>
        <w:t xml:space="preserve"> PLN </w:t>
      </w:r>
      <w:r w:rsidR="00E83585">
        <w:rPr>
          <w:rFonts w:ascii="Arial" w:hAnsi="Arial" w:cs="Arial"/>
          <w:b/>
          <w:bCs/>
          <w:sz w:val="20"/>
          <w:szCs w:val="20"/>
          <w:lang w:val="en-US"/>
        </w:rPr>
        <w:t xml:space="preserve"> </w:t>
      </w:r>
      <w:r w:rsidR="00311540" w:rsidRPr="00311540">
        <w:rPr>
          <w:rFonts w:ascii="Arial" w:hAnsi="Arial" w:cs="Arial"/>
          <w:sz w:val="20"/>
          <w:szCs w:val="20"/>
          <w:lang w:val="en-US"/>
        </w:rPr>
        <w:t>101,228,930.00</w:t>
      </w:r>
      <w:r w:rsidR="00311540" w:rsidRPr="00311540">
        <w:rPr>
          <w:rFonts w:ascii="Arial" w:hAnsi="Arial" w:cs="Arial"/>
          <w:b/>
          <w:bCs/>
          <w:sz w:val="20"/>
          <w:szCs w:val="20"/>
          <w:lang w:val="en-US"/>
        </w:rPr>
        <w:t xml:space="preserve"> </w:t>
      </w:r>
      <w:r w:rsidRPr="00AF60C6">
        <w:rPr>
          <w:rFonts w:ascii="Arial" w:hAnsi="Arial" w:cs="Arial"/>
          <w:sz w:val="20"/>
          <w:szCs w:val="20"/>
          <w:lang w:val="en-US"/>
        </w:rPr>
        <w:t xml:space="preserve">with profits from future years. </w:t>
      </w:r>
    </w:p>
    <w:p w14:paraId="2914409B" w14:textId="77777777" w:rsidR="00AF60C6" w:rsidRPr="00AF60C6" w:rsidRDefault="00AF60C6" w:rsidP="00AF60C6">
      <w:pPr>
        <w:jc w:val="both"/>
        <w:rPr>
          <w:rFonts w:ascii="Arial" w:hAnsi="Arial" w:cs="Arial"/>
          <w:sz w:val="20"/>
          <w:szCs w:val="20"/>
          <w:lang w:val="en-US"/>
        </w:rPr>
      </w:pPr>
    </w:p>
    <w:p w14:paraId="08FF3967"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4249D5A5"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2DE04521"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259601BF" w14:textId="77777777" w:rsidR="00AF60C6" w:rsidRPr="00AF60C6" w:rsidRDefault="00AF60C6" w:rsidP="00AF60C6">
      <w:pPr>
        <w:jc w:val="both"/>
        <w:rPr>
          <w:rFonts w:ascii="Arial" w:hAnsi="Arial" w:cs="Arial"/>
          <w:sz w:val="20"/>
          <w:szCs w:val="20"/>
          <w:lang w:val="en-US"/>
        </w:rPr>
      </w:pPr>
    </w:p>
    <w:p w14:paraId="5CEF28D0"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6</w:t>
      </w:r>
    </w:p>
    <w:p w14:paraId="5DFDA8F9"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67484A7F"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5B5ED582" w14:textId="336624AB"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8B52D3">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6031C13A"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granting of discharge</w:t>
      </w:r>
    </w:p>
    <w:p w14:paraId="6FCEC893" w14:textId="77777777" w:rsidR="00AF60C6" w:rsidRPr="00AF60C6" w:rsidRDefault="00AF60C6" w:rsidP="00AF60C6">
      <w:pPr>
        <w:jc w:val="both"/>
        <w:rPr>
          <w:rFonts w:ascii="Arial" w:hAnsi="Arial" w:cs="Arial"/>
          <w:sz w:val="20"/>
          <w:szCs w:val="20"/>
          <w:lang w:val="en-US"/>
        </w:rPr>
      </w:pPr>
    </w:p>
    <w:p w14:paraId="6AF1AEEE"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Cracow (the "Company"), acting pursuant to Article 393(1) and Article 395 § 2(3) of the Commercial Companies Code, resolves as follows:</w:t>
      </w:r>
    </w:p>
    <w:p w14:paraId="54D0C04B" w14:textId="77777777" w:rsidR="00AF60C6" w:rsidRPr="00AF60C6" w:rsidRDefault="00AF60C6" w:rsidP="00AF60C6">
      <w:pPr>
        <w:jc w:val="both"/>
        <w:rPr>
          <w:rFonts w:ascii="Arial" w:hAnsi="Arial" w:cs="Arial"/>
          <w:sz w:val="20"/>
          <w:szCs w:val="20"/>
          <w:lang w:val="en-US"/>
        </w:rPr>
      </w:pPr>
    </w:p>
    <w:p w14:paraId="676DE35F"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7DB8A373" w14:textId="41C65FE5"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The President of the Company's Management Board, Mr. Paweł Przewięźlikowski, is hereby granted </w:t>
      </w:r>
      <w:r>
        <w:rPr>
          <w:rFonts w:ascii="Arial" w:hAnsi="Arial" w:cs="Arial"/>
          <w:sz w:val="20"/>
          <w:szCs w:val="20"/>
          <w:lang w:val="en-US"/>
        </w:rPr>
        <w:t>discharge</w:t>
      </w:r>
      <w:r w:rsidRPr="00AF60C6">
        <w:rPr>
          <w:rFonts w:ascii="Arial" w:hAnsi="Arial" w:cs="Arial"/>
          <w:sz w:val="20"/>
          <w:szCs w:val="20"/>
          <w:lang w:val="en-US"/>
        </w:rPr>
        <w:t xml:space="preserve"> for the performance of his duties in the </w:t>
      </w:r>
      <w:r w:rsidR="00E4354A">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fiscal year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2F638138"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1761005C"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0FC8D03E"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5,661,986 votes “in favor”, 0 votes “against” and 8,857,508 “abstentions”; no objections were raised.</w:t>
      </w:r>
    </w:p>
    <w:p w14:paraId="7F579A0B" w14:textId="77777777" w:rsidR="00AF60C6" w:rsidRPr="00AF60C6" w:rsidRDefault="00AF60C6" w:rsidP="00AF60C6">
      <w:pPr>
        <w:jc w:val="both"/>
        <w:rPr>
          <w:rFonts w:ascii="Arial" w:hAnsi="Arial" w:cs="Arial"/>
          <w:sz w:val="20"/>
          <w:szCs w:val="20"/>
          <w:lang w:val="en-US"/>
        </w:rPr>
      </w:pPr>
    </w:p>
    <w:p w14:paraId="27545301" w14:textId="22BD6C8A"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7</w:t>
      </w:r>
    </w:p>
    <w:p w14:paraId="69011AD6"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6A6F7CE6"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521778BE" w14:textId="6109C437"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8B52D3">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697FEE28"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6BE06C44" w14:textId="77777777" w:rsidR="00AF60C6" w:rsidRPr="00AF60C6" w:rsidRDefault="00AF60C6" w:rsidP="00AF60C6">
      <w:pPr>
        <w:jc w:val="both"/>
        <w:rPr>
          <w:rFonts w:ascii="Arial" w:hAnsi="Arial" w:cs="Arial"/>
          <w:sz w:val="20"/>
          <w:szCs w:val="20"/>
          <w:lang w:val="en-US"/>
        </w:rPr>
      </w:pPr>
    </w:p>
    <w:p w14:paraId="1BA65096"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Cracow (the "Company"), acting pursuant to Article 393(1) and Article 395 § 2(3) of the Commercial Companies Code, resolves as follows:</w:t>
      </w:r>
    </w:p>
    <w:p w14:paraId="566E42EA" w14:textId="77777777" w:rsidR="00AF60C6" w:rsidRPr="00AF60C6" w:rsidRDefault="00AF60C6" w:rsidP="00AF60C6">
      <w:pPr>
        <w:jc w:val="both"/>
        <w:rPr>
          <w:rFonts w:ascii="Arial" w:hAnsi="Arial" w:cs="Arial"/>
          <w:sz w:val="20"/>
          <w:szCs w:val="20"/>
          <w:lang w:val="en-US"/>
        </w:rPr>
      </w:pPr>
    </w:p>
    <w:p w14:paraId="5F09DC3A"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18529961" w14:textId="27050BB6"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The Vice President of the Company's Management Board, Mr. Krzysztof Brzózka, is hereby granted </w:t>
      </w:r>
      <w:r>
        <w:rPr>
          <w:rFonts w:ascii="Arial" w:hAnsi="Arial" w:cs="Arial"/>
          <w:sz w:val="20"/>
          <w:szCs w:val="20"/>
          <w:lang w:val="en-US"/>
        </w:rPr>
        <w:t>discharge</w:t>
      </w:r>
      <w:r w:rsidRPr="00AF60C6">
        <w:rPr>
          <w:rFonts w:ascii="Arial" w:hAnsi="Arial" w:cs="Arial"/>
          <w:sz w:val="20"/>
          <w:szCs w:val="20"/>
          <w:lang w:val="en-US"/>
        </w:rPr>
        <w:t xml:space="preserve"> for the performance of his duties in the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fiscal year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33D2DED4"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3BBB3485"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25E9986B"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14,252,173 valid votes were cast from 10,202,173 shares, representing 44.1267% of the share capital, a total of 14,252,173 valid votes were cast, including: 14,252,173 votes “in favor”, 0 votes “against” and 0 “abstentions”; no objections were raised, and shareholder Krzysztof Brzózka did not participate in the vote, pursuant to Article 413 § 1 of the Commercial Companies Code.</w:t>
      </w:r>
    </w:p>
    <w:p w14:paraId="17DAB36D" w14:textId="77777777" w:rsidR="00AF60C6" w:rsidRPr="00AF60C6" w:rsidRDefault="00AF60C6" w:rsidP="00AF60C6">
      <w:pPr>
        <w:jc w:val="both"/>
        <w:rPr>
          <w:rFonts w:ascii="Arial" w:hAnsi="Arial" w:cs="Arial"/>
          <w:sz w:val="20"/>
          <w:szCs w:val="20"/>
          <w:lang w:val="en-US"/>
        </w:rPr>
      </w:pPr>
    </w:p>
    <w:p w14:paraId="28D43C0D"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8</w:t>
      </w:r>
    </w:p>
    <w:p w14:paraId="71108E25"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232A0FF6"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1FB32736" w14:textId="22640AB0"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8B52D3">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36F40A1A"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4B3445DC" w14:textId="77777777" w:rsidR="00AF60C6" w:rsidRPr="00AF60C6" w:rsidRDefault="00AF60C6" w:rsidP="00AF60C6">
      <w:pPr>
        <w:jc w:val="both"/>
        <w:rPr>
          <w:rFonts w:ascii="Arial" w:hAnsi="Arial" w:cs="Arial"/>
          <w:sz w:val="20"/>
          <w:szCs w:val="20"/>
          <w:lang w:val="en-US"/>
        </w:rPr>
      </w:pPr>
    </w:p>
    <w:p w14:paraId="2F68EE87"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67937035" w14:textId="77777777" w:rsidR="00AF60C6" w:rsidRPr="00AF60C6" w:rsidRDefault="00AF60C6" w:rsidP="00AF60C6">
      <w:pPr>
        <w:jc w:val="both"/>
        <w:rPr>
          <w:rFonts w:ascii="Arial" w:hAnsi="Arial" w:cs="Arial"/>
          <w:sz w:val="20"/>
          <w:szCs w:val="20"/>
          <w:lang w:val="en-US"/>
        </w:rPr>
      </w:pPr>
    </w:p>
    <w:p w14:paraId="1E447FD1"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44E8313E" w14:textId="49FD2033" w:rsidR="00AF60C6" w:rsidRPr="00AF60C6" w:rsidRDefault="00AF60C6" w:rsidP="00AF60C6">
      <w:pPr>
        <w:jc w:val="both"/>
        <w:rPr>
          <w:rFonts w:ascii="Arial" w:hAnsi="Arial" w:cs="Arial"/>
          <w:sz w:val="20"/>
          <w:szCs w:val="20"/>
          <w:lang w:val="en-US"/>
        </w:rPr>
      </w:pPr>
      <w:r w:rsidRPr="09460F12">
        <w:rPr>
          <w:rFonts w:ascii="Arial" w:hAnsi="Arial" w:cs="Arial"/>
          <w:sz w:val="20"/>
          <w:szCs w:val="20"/>
          <w:lang w:val="en-US"/>
        </w:rPr>
        <w:t xml:space="preserve">The Member of the Company's Management Board, Mr. Kamil Sitarz, is hereby granted discharge for the performance of his duties in the </w:t>
      </w:r>
      <w:r w:rsidR="00FE2687">
        <w:rPr>
          <w:rFonts w:ascii="Arial" w:hAnsi="Arial" w:cs="Arial"/>
          <w:sz w:val="20"/>
          <w:szCs w:val="20"/>
          <w:lang w:val="en-US"/>
        </w:rPr>
        <w:t>202</w:t>
      </w:r>
      <w:r w:rsidR="00E83585">
        <w:rPr>
          <w:rFonts w:ascii="Arial" w:hAnsi="Arial" w:cs="Arial"/>
          <w:sz w:val="20"/>
          <w:szCs w:val="20"/>
          <w:lang w:val="en-US"/>
        </w:rPr>
        <w:t>5</w:t>
      </w:r>
      <w:r w:rsidRPr="09460F12">
        <w:rPr>
          <w:rFonts w:ascii="Arial" w:hAnsi="Arial" w:cs="Arial"/>
          <w:sz w:val="20"/>
          <w:szCs w:val="20"/>
          <w:lang w:val="en-US"/>
        </w:rPr>
        <w:t xml:space="preserve"> fiscal year for the period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9460F12">
        <w:rPr>
          <w:rFonts w:ascii="Arial" w:hAnsi="Arial" w:cs="Arial"/>
          <w:sz w:val="20"/>
          <w:szCs w:val="20"/>
          <w:lang w:val="en-US"/>
        </w:rPr>
        <w:t>.</w:t>
      </w:r>
    </w:p>
    <w:p w14:paraId="1AB5F9D5"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523E1FD8"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lastRenderedPageBreak/>
        <w:t>The resolution comes into force upon its adoption.</w:t>
      </w:r>
    </w:p>
    <w:p w14:paraId="0D88F5B3"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3458758A" w14:textId="77777777" w:rsidR="00AF60C6" w:rsidRPr="00AF60C6" w:rsidRDefault="00AF60C6" w:rsidP="00AF60C6">
      <w:pPr>
        <w:jc w:val="both"/>
        <w:rPr>
          <w:rFonts w:ascii="Arial" w:hAnsi="Arial" w:cs="Arial"/>
          <w:sz w:val="20"/>
          <w:szCs w:val="20"/>
          <w:lang w:val="en-US"/>
        </w:rPr>
      </w:pPr>
    </w:p>
    <w:p w14:paraId="54663C87"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9</w:t>
      </w:r>
    </w:p>
    <w:p w14:paraId="712CFBC7"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65C40158"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2B747725" w14:textId="06762D2A"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9A170F">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2E0B88AE"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0B874492" w14:textId="77777777" w:rsidR="00AF60C6" w:rsidRPr="00AF60C6" w:rsidRDefault="00AF60C6" w:rsidP="00AF60C6">
      <w:pPr>
        <w:jc w:val="both"/>
        <w:rPr>
          <w:rFonts w:ascii="Arial" w:hAnsi="Arial" w:cs="Arial"/>
          <w:sz w:val="20"/>
          <w:szCs w:val="20"/>
          <w:lang w:val="en-US"/>
        </w:rPr>
      </w:pPr>
    </w:p>
    <w:p w14:paraId="5F5E41D8"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3E10ED23" w14:textId="77777777" w:rsidR="00AF60C6" w:rsidRPr="00AF60C6" w:rsidRDefault="00AF60C6" w:rsidP="00AF60C6">
      <w:pPr>
        <w:jc w:val="both"/>
        <w:rPr>
          <w:rFonts w:ascii="Arial" w:hAnsi="Arial" w:cs="Arial"/>
          <w:sz w:val="20"/>
          <w:szCs w:val="20"/>
          <w:lang w:val="en-US"/>
        </w:rPr>
      </w:pPr>
    </w:p>
    <w:p w14:paraId="2A66203F"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2AEFE422" w14:textId="0E07912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The </w:t>
      </w:r>
      <w:r>
        <w:rPr>
          <w:rFonts w:ascii="Arial" w:hAnsi="Arial" w:cs="Arial"/>
          <w:sz w:val="20"/>
          <w:szCs w:val="20"/>
          <w:lang w:val="en-US"/>
        </w:rPr>
        <w:t xml:space="preserve">Member of </w:t>
      </w:r>
      <w:r w:rsidRPr="00AF60C6">
        <w:rPr>
          <w:rFonts w:ascii="Arial" w:hAnsi="Arial" w:cs="Arial"/>
          <w:sz w:val="20"/>
          <w:szCs w:val="20"/>
          <w:lang w:val="en-US"/>
        </w:rPr>
        <w:t xml:space="preserve">the Company's Management Board, Mr. </w:t>
      </w:r>
      <w:r w:rsidR="009B7F83">
        <w:rPr>
          <w:rFonts w:ascii="Arial" w:hAnsi="Arial" w:cs="Arial"/>
          <w:sz w:val="20"/>
          <w:szCs w:val="20"/>
          <w:lang w:val="en-US"/>
        </w:rPr>
        <w:t>Vatnak Vat-Ho</w:t>
      </w:r>
      <w:r w:rsidRPr="00AF60C6">
        <w:rPr>
          <w:rFonts w:ascii="Arial" w:hAnsi="Arial" w:cs="Arial"/>
          <w:sz w:val="20"/>
          <w:szCs w:val="20"/>
          <w:lang w:val="en-US"/>
        </w:rPr>
        <w:t xml:space="preserve">, is hereby granted </w:t>
      </w:r>
      <w:r>
        <w:rPr>
          <w:rFonts w:ascii="Arial" w:hAnsi="Arial" w:cs="Arial"/>
          <w:sz w:val="20"/>
          <w:szCs w:val="20"/>
          <w:lang w:val="en-US"/>
        </w:rPr>
        <w:t>discharge</w:t>
      </w:r>
      <w:r w:rsidRPr="00AF60C6">
        <w:rPr>
          <w:rFonts w:ascii="Arial" w:hAnsi="Arial" w:cs="Arial"/>
          <w:sz w:val="20"/>
          <w:szCs w:val="20"/>
          <w:lang w:val="en-US"/>
        </w:rPr>
        <w:t xml:space="preserve"> for the performance of his duties in the 202</w:t>
      </w:r>
      <w:r w:rsidR="00E83585">
        <w:rPr>
          <w:rFonts w:ascii="Arial" w:hAnsi="Arial" w:cs="Arial"/>
          <w:sz w:val="20"/>
          <w:szCs w:val="20"/>
          <w:lang w:val="en-US"/>
        </w:rPr>
        <w:t>5</w:t>
      </w:r>
      <w:r w:rsidRPr="00AF60C6">
        <w:rPr>
          <w:rFonts w:ascii="Arial" w:hAnsi="Arial" w:cs="Arial"/>
          <w:sz w:val="20"/>
          <w:szCs w:val="20"/>
          <w:lang w:val="en-US"/>
        </w:rPr>
        <w:t xml:space="preserve"> fiscal year for the period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500FBE9F"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0710C48A"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5A4689AD"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29508F64" w14:textId="77777777" w:rsidR="00AF60C6" w:rsidRPr="00AF60C6" w:rsidRDefault="00AF60C6" w:rsidP="00AF60C6">
      <w:pPr>
        <w:jc w:val="both"/>
        <w:rPr>
          <w:rFonts w:ascii="Arial" w:hAnsi="Arial" w:cs="Arial"/>
          <w:sz w:val="20"/>
          <w:szCs w:val="20"/>
          <w:lang w:val="en-US"/>
        </w:rPr>
      </w:pPr>
    </w:p>
    <w:p w14:paraId="277806D2"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10</w:t>
      </w:r>
    </w:p>
    <w:p w14:paraId="42AA636E"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1DB55532"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509217A9" w14:textId="67C3ECEC"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9A170F">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0FA28697"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6911FA50" w14:textId="77777777" w:rsidR="00AF60C6" w:rsidRPr="00AF60C6" w:rsidRDefault="00AF60C6" w:rsidP="00AF60C6">
      <w:pPr>
        <w:jc w:val="both"/>
        <w:rPr>
          <w:rFonts w:ascii="Arial" w:hAnsi="Arial" w:cs="Arial"/>
          <w:sz w:val="20"/>
          <w:szCs w:val="20"/>
          <w:lang w:val="en-US"/>
        </w:rPr>
      </w:pPr>
    </w:p>
    <w:p w14:paraId="71BCB663"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6FADE04F" w14:textId="77777777" w:rsidR="00AF60C6" w:rsidRPr="00AF60C6" w:rsidRDefault="00AF60C6" w:rsidP="00AF60C6">
      <w:pPr>
        <w:jc w:val="both"/>
        <w:rPr>
          <w:rFonts w:ascii="Arial" w:hAnsi="Arial" w:cs="Arial"/>
          <w:sz w:val="20"/>
          <w:szCs w:val="20"/>
          <w:lang w:val="en-US"/>
        </w:rPr>
      </w:pPr>
    </w:p>
    <w:p w14:paraId="7C8329B6"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4EE4246D" w14:textId="5E6F8DE5"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Discharge is granted to Mr. </w:t>
      </w:r>
      <w:r w:rsidR="009B7F83">
        <w:rPr>
          <w:rFonts w:ascii="Arial" w:hAnsi="Arial" w:cs="Arial"/>
          <w:sz w:val="20"/>
          <w:szCs w:val="20"/>
          <w:lang w:val="en-US"/>
        </w:rPr>
        <w:t xml:space="preserve">Franz </w:t>
      </w:r>
      <w:r w:rsidRPr="00AF60C6">
        <w:rPr>
          <w:rFonts w:ascii="Arial" w:hAnsi="Arial" w:cs="Arial"/>
          <w:sz w:val="20"/>
          <w:szCs w:val="20"/>
          <w:lang w:val="en-US"/>
        </w:rPr>
        <w:t xml:space="preserve">Hendrik Nogai, a member of the Company's Management Board, for the performance of his duties in the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fiscal year from </w:t>
      </w:r>
      <w:r w:rsidR="00277B05" w:rsidRPr="00AF60C6">
        <w:rPr>
          <w:rFonts w:ascii="Arial" w:hAnsi="Arial" w:cs="Arial"/>
          <w:sz w:val="20"/>
          <w:szCs w:val="20"/>
          <w:lang w:val="en-US"/>
        </w:rPr>
        <w:t>January 1</w:t>
      </w:r>
      <w:r w:rsidRPr="00AF60C6">
        <w:rPr>
          <w:rFonts w:ascii="Arial" w:hAnsi="Arial" w:cs="Arial"/>
          <w:sz w:val="20"/>
          <w:szCs w:val="20"/>
          <w:lang w:val="en-US"/>
        </w:rPr>
        <w:t xml:space="preserve">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21564670"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05D8EC31"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5F1C8DC8"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6DE9BB6F" w14:textId="77777777" w:rsidR="00AF60C6" w:rsidRPr="00AF60C6" w:rsidRDefault="00AF60C6" w:rsidP="00AF60C6">
      <w:pPr>
        <w:jc w:val="both"/>
        <w:rPr>
          <w:rFonts w:ascii="Arial" w:hAnsi="Arial" w:cs="Arial"/>
          <w:sz w:val="20"/>
          <w:szCs w:val="20"/>
          <w:lang w:val="en-US"/>
        </w:rPr>
      </w:pPr>
    </w:p>
    <w:p w14:paraId="61753E49" w14:textId="14062904" w:rsidR="00E83585" w:rsidRPr="00AF60C6" w:rsidRDefault="00E83585" w:rsidP="00E83585">
      <w:pPr>
        <w:pStyle w:val="Tekstpodstawowy"/>
        <w:tabs>
          <w:tab w:val="left" w:pos="0"/>
        </w:tabs>
        <w:jc w:val="center"/>
        <w:rPr>
          <w:b/>
          <w:bCs/>
          <w:sz w:val="20"/>
          <w:szCs w:val="20"/>
          <w:lang w:val="en-US"/>
        </w:rPr>
      </w:pPr>
      <w:r w:rsidRPr="00AF60C6">
        <w:rPr>
          <w:b/>
          <w:bCs/>
          <w:sz w:val="20"/>
          <w:szCs w:val="20"/>
          <w:lang w:val="en-US"/>
        </w:rPr>
        <w:t>Resolution 1</w:t>
      </w:r>
      <w:r>
        <w:rPr>
          <w:b/>
          <w:bCs/>
          <w:sz w:val="20"/>
          <w:szCs w:val="20"/>
          <w:lang w:val="en-US"/>
        </w:rPr>
        <w:t>1</w:t>
      </w:r>
    </w:p>
    <w:p w14:paraId="69E36363" w14:textId="77777777" w:rsidR="00E83585" w:rsidRPr="00AF60C6" w:rsidRDefault="00E83585" w:rsidP="00E83585">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5368CA3E" w14:textId="77777777" w:rsidR="00E83585" w:rsidRPr="00AF60C6" w:rsidRDefault="00E83585" w:rsidP="00E83585">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7623A155" w14:textId="186B59F3" w:rsidR="00E83585" w:rsidRPr="00AF60C6" w:rsidRDefault="00E83585" w:rsidP="00E83585">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9A170F">
        <w:rPr>
          <w:b/>
          <w:bCs/>
          <w:sz w:val="20"/>
          <w:szCs w:val="20"/>
          <w:lang w:val="en-US"/>
        </w:rPr>
        <w:t>June 25</w:t>
      </w:r>
      <w:r>
        <w:rPr>
          <w:b/>
          <w:bCs/>
          <w:sz w:val="20"/>
          <w:szCs w:val="20"/>
          <w:lang w:val="en-US"/>
        </w:rPr>
        <w:t>, 2026</w:t>
      </w:r>
    </w:p>
    <w:p w14:paraId="4FF140E6" w14:textId="77777777" w:rsidR="00E83585" w:rsidRPr="00AF60C6" w:rsidRDefault="00E83585" w:rsidP="00E83585">
      <w:pPr>
        <w:pStyle w:val="Tekstpodstawowy"/>
        <w:tabs>
          <w:tab w:val="left" w:pos="0"/>
        </w:tabs>
        <w:jc w:val="center"/>
        <w:rPr>
          <w:b/>
          <w:bCs/>
          <w:sz w:val="20"/>
          <w:szCs w:val="20"/>
          <w:lang w:val="en-US"/>
        </w:rPr>
      </w:pPr>
      <w:r w:rsidRPr="00AF60C6">
        <w:rPr>
          <w:b/>
          <w:bCs/>
          <w:sz w:val="20"/>
          <w:szCs w:val="20"/>
          <w:lang w:val="en-US"/>
        </w:rPr>
        <w:t>on the granting of discharge</w:t>
      </w:r>
    </w:p>
    <w:p w14:paraId="75539DAE" w14:textId="77777777" w:rsidR="00E83585" w:rsidRPr="00AF60C6" w:rsidRDefault="00E83585" w:rsidP="00E83585">
      <w:pPr>
        <w:jc w:val="both"/>
        <w:rPr>
          <w:rFonts w:ascii="Arial" w:hAnsi="Arial" w:cs="Arial"/>
          <w:sz w:val="20"/>
          <w:szCs w:val="20"/>
          <w:lang w:val="en-US"/>
        </w:rPr>
      </w:pPr>
    </w:p>
    <w:p w14:paraId="23D50C28" w14:textId="77777777" w:rsidR="00E83585" w:rsidRPr="00AF60C6" w:rsidRDefault="00E83585" w:rsidP="00E83585">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3F401C65" w14:textId="77777777" w:rsidR="00E83585" w:rsidRPr="00AF60C6" w:rsidRDefault="00E83585" w:rsidP="00E83585">
      <w:pPr>
        <w:jc w:val="both"/>
        <w:rPr>
          <w:rFonts w:ascii="Arial" w:hAnsi="Arial" w:cs="Arial"/>
          <w:sz w:val="20"/>
          <w:szCs w:val="20"/>
          <w:lang w:val="en-US"/>
        </w:rPr>
      </w:pPr>
    </w:p>
    <w:p w14:paraId="198E1B92" w14:textId="77777777" w:rsidR="00E83585" w:rsidRPr="00AF60C6" w:rsidRDefault="00E83585" w:rsidP="00E83585">
      <w:pPr>
        <w:jc w:val="center"/>
        <w:rPr>
          <w:rFonts w:ascii="Arial" w:hAnsi="Arial" w:cs="Arial"/>
          <w:sz w:val="20"/>
          <w:szCs w:val="20"/>
          <w:lang w:val="en-US"/>
        </w:rPr>
      </w:pPr>
      <w:r w:rsidRPr="00AF60C6">
        <w:rPr>
          <w:rFonts w:ascii="Arial" w:hAnsi="Arial" w:cs="Arial"/>
          <w:sz w:val="20"/>
          <w:szCs w:val="20"/>
          <w:lang w:val="en-US"/>
        </w:rPr>
        <w:t>§ 1</w:t>
      </w:r>
    </w:p>
    <w:p w14:paraId="7BC47173" w14:textId="61A93C3E" w:rsidR="00E83585" w:rsidRPr="00AF60C6" w:rsidRDefault="00E83585" w:rsidP="00E83585">
      <w:pPr>
        <w:jc w:val="both"/>
        <w:rPr>
          <w:rFonts w:ascii="Arial" w:hAnsi="Arial" w:cs="Arial"/>
          <w:sz w:val="20"/>
          <w:szCs w:val="20"/>
          <w:lang w:val="en-US"/>
        </w:rPr>
      </w:pPr>
      <w:r w:rsidRPr="00506BCE">
        <w:rPr>
          <w:rFonts w:ascii="Arial" w:hAnsi="Arial"/>
          <w:sz w:val="20"/>
          <w:lang w:val="en-GB"/>
        </w:rPr>
        <w:t>Discharge is granted to Mrs. Justyna Żółtek, a member of the Company's Management Board, for the performance of her duties in the 2025 fiscal year from June 1 to December 31, 2025.</w:t>
      </w:r>
    </w:p>
    <w:p w14:paraId="3A413892" w14:textId="77777777" w:rsidR="00E83585" w:rsidRPr="00AF60C6" w:rsidRDefault="00E83585" w:rsidP="00E83585">
      <w:pPr>
        <w:jc w:val="center"/>
        <w:rPr>
          <w:rFonts w:ascii="Arial" w:hAnsi="Arial" w:cs="Arial"/>
          <w:sz w:val="20"/>
          <w:szCs w:val="20"/>
          <w:lang w:val="en-US"/>
        </w:rPr>
      </w:pPr>
      <w:r w:rsidRPr="00AF60C6">
        <w:rPr>
          <w:rFonts w:ascii="Arial" w:hAnsi="Arial" w:cs="Arial"/>
          <w:sz w:val="20"/>
          <w:szCs w:val="20"/>
          <w:lang w:val="en-US"/>
        </w:rPr>
        <w:t>§ 2</w:t>
      </w:r>
    </w:p>
    <w:p w14:paraId="7324132D" w14:textId="77777777" w:rsidR="00E83585" w:rsidRPr="00AF60C6" w:rsidRDefault="00E83585" w:rsidP="00E83585">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65782CFC" w14:textId="77777777" w:rsidR="00E83585" w:rsidRPr="00AF60C6" w:rsidRDefault="00E83585" w:rsidP="00E83585">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14,501,229 valid votes were cast from 10,451,229 shares, representing 45.2039% of the share capital, a total of 14,501,229 valid votes were cast, including: 14,501,229 votes “in favor”, 0 votes “against” and 0 “abstentions”; no objections were raised, and shareholder Justyna Żółtek did not participate in the vote, pursuant to Article 413 § 1 of the Commercial Companies Code.</w:t>
      </w:r>
    </w:p>
    <w:p w14:paraId="4A0092E4" w14:textId="77777777" w:rsidR="00E83585" w:rsidRPr="00AF60C6" w:rsidRDefault="00E83585" w:rsidP="00E83585">
      <w:pPr>
        <w:jc w:val="both"/>
        <w:rPr>
          <w:rFonts w:ascii="Arial" w:hAnsi="Arial" w:cs="Arial"/>
          <w:sz w:val="20"/>
          <w:szCs w:val="20"/>
          <w:lang w:val="en-US"/>
        </w:rPr>
      </w:pPr>
    </w:p>
    <w:p w14:paraId="17464A85" w14:textId="467EF114"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1</w:t>
      </w:r>
      <w:r w:rsidR="00E83585">
        <w:rPr>
          <w:b/>
          <w:bCs/>
          <w:sz w:val="20"/>
          <w:szCs w:val="20"/>
          <w:lang w:val="en-US"/>
        </w:rPr>
        <w:t>2</w:t>
      </w:r>
    </w:p>
    <w:p w14:paraId="7EA595C5"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316FB562"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258E2C2C" w14:textId="44E0F366"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9A170F">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5A4156F8"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17B250C5" w14:textId="77777777" w:rsidR="00AF60C6" w:rsidRPr="00AF60C6" w:rsidRDefault="00AF60C6" w:rsidP="00AF60C6">
      <w:pPr>
        <w:jc w:val="both"/>
        <w:rPr>
          <w:rFonts w:ascii="Arial" w:hAnsi="Arial" w:cs="Arial"/>
          <w:sz w:val="20"/>
          <w:szCs w:val="20"/>
          <w:lang w:val="en-US"/>
        </w:rPr>
      </w:pPr>
    </w:p>
    <w:p w14:paraId="2ED165E4"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323EAAE1" w14:textId="77777777" w:rsidR="00AF60C6" w:rsidRPr="00AF60C6" w:rsidRDefault="00AF60C6" w:rsidP="00AF60C6">
      <w:pPr>
        <w:jc w:val="both"/>
        <w:rPr>
          <w:rFonts w:ascii="Arial" w:hAnsi="Arial" w:cs="Arial"/>
          <w:sz w:val="20"/>
          <w:szCs w:val="20"/>
          <w:lang w:val="en-US"/>
        </w:rPr>
      </w:pPr>
    </w:p>
    <w:p w14:paraId="292E456B"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6F29DEE1" w14:textId="090A09E6"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The Chairman of the Company's Supervisory Board, Mr. Piotr Romanowski, is hereby granted </w:t>
      </w:r>
      <w:r>
        <w:rPr>
          <w:rFonts w:ascii="Arial" w:hAnsi="Arial" w:cs="Arial"/>
          <w:sz w:val="20"/>
          <w:szCs w:val="20"/>
          <w:lang w:val="en-US"/>
        </w:rPr>
        <w:t>discharge</w:t>
      </w:r>
      <w:r w:rsidRPr="00AF60C6">
        <w:rPr>
          <w:rFonts w:ascii="Arial" w:hAnsi="Arial" w:cs="Arial"/>
          <w:sz w:val="20"/>
          <w:szCs w:val="20"/>
          <w:lang w:val="en-US"/>
        </w:rPr>
        <w:t xml:space="preserve"> for the performance of his duties in the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fiscal year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345842BE"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3905472B"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4E62BF00"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1A8815CA" w14:textId="77777777" w:rsidR="00AF60C6" w:rsidRPr="00AF60C6" w:rsidRDefault="00AF60C6" w:rsidP="00AF60C6">
      <w:pPr>
        <w:jc w:val="both"/>
        <w:rPr>
          <w:rFonts w:ascii="Arial" w:hAnsi="Arial" w:cs="Arial"/>
          <w:sz w:val="20"/>
          <w:szCs w:val="20"/>
          <w:lang w:val="en-US"/>
        </w:rPr>
      </w:pPr>
    </w:p>
    <w:p w14:paraId="19F50A15" w14:textId="2AAC6AF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1</w:t>
      </w:r>
      <w:r w:rsidR="00E83585">
        <w:rPr>
          <w:b/>
          <w:bCs/>
          <w:sz w:val="20"/>
          <w:szCs w:val="20"/>
          <w:lang w:val="en-US"/>
        </w:rPr>
        <w:t>3</w:t>
      </w:r>
    </w:p>
    <w:p w14:paraId="68908CB6"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0C730E18"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34F05861" w14:textId="06FFED81"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32724D">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037B5AC8"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2E566075" w14:textId="77777777" w:rsidR="00AF60C6" w:rsidRPr="00AF60C6" w:rsidRDefault="00AF60C6" w:rsidP="00AF60C6">
      <w:pPr>
        <w:jc w:val="both"/>
        <w:rPr>
          <w:rFonts w:ascii="Arial" w:hAnsi="Arial" w:cs="Arial"/>
          <w:sz w:val="20"/>
          <w:szCs w:val="20"/>
          <w:lang w:val="en-US"/>
        </w:rPr>
      </w:pPr>
    </w:p>
    <w:p w14:paraId="42BF2C04"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3B08622E" w14:textId="77777777" w:rsidR="00AF60C6" w:rsidRPr="00AF60C6" w:rsidRDefault="00AF60C6" w:rsidP="00AF60C6">
      <w:pPr>
        <w:jc w:val="both"/>
        <w:rPr>
          <w:rFonts w:ascii="Arial" w:hAnsi="Arial" w:cs="Arial"/>
          <w:sz w:val="20"/>
          <w:szCs w:val="20"/>
          <w:lang w:val="en-US"/>
        </w:rPr>
      </w:pPr>
    </w:p>
    <w:p w14:paraId="4BAB588D"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0770EAE6" w14:textId="3D289650" w:rsidR="00AF60C6" w:rsidRDefault="00AF60C6" w:rsidP="00AF60C6">
      <w:pPr>
        <w:jc w:val="both"/>
        <w:rPr>
          <w:rFonts w:ascii="Arial" w:hAnsi="Arial" w:cs="Arial"/>
          <w:sz w:val="20"/>
          <w:szCs w:val="20"/>
          <w:lang w:val="en-US"/>
        </w:rPr>
      </w:pPr>
      <w:r w:rsidRPr="00AF60C6">
        <w:rPr>
          <w:rFonts w:ascii="Arial" w:hAnsi="Arial" w:cs="Arial"/>
          <w:sz w:val="20"/>
          <w:szCs w:val="20"/>
          <w:lang w:val="en-US"/>
        </w:rPr>
        <w:t xml:space="preserve">The Vice-Chairman of the Company's Supervisory Board, Mr. Tadeusz Wesolowski, is hereby granted </w:t>
      </w:r>
      <w:r>
        <w:rPr>
          <w:rFonts w:ascii="Arial" w:hAnsi="Arial" w:cs="Arial"/>
          <w:sz w:val="20"/>
          <w:szCs w:val="20"/>
          <w:lang w:val="en-US"/>
        </w:rPr>
        <w:t>discharge</w:t>
      </w:r>
      <w:r w:rsidRPr="00AF60C6">
        <w:rPr>
          <w:rFonts w:ascii="Arial" w:hAnsi="Arial" w:cs="Arial"/>
          <w:sz w:val="20"/>
          <w:szCs w:val="20"/>
          <w:lang w:val="en-US"/>
        </w:rPr>
        <w:t xml:space="preserve"> for the performance of his duties in the </w:t>
      </w:r>
      <w:r w:rsidR="00FE2687">
        <w:rPr>
          <w:rFonts w:ascii="Arial" w:hAnsi="Arial" w:cs="Arial"/>
          <w:sz w:val="20"/>
          <w:szCs w:val="20"/>
          <w:lang w:val="en-US"/>
        </w:rPr>
        <w:t>202</w:t>
      </w:r>
      <w:r w:rsidR="00E83585">
        <w:rPr>
          <w:rFonts w:ascii="Arial" w:hAnsi="Arial" w:cs="Arial"/>
          <w:sz w:val="20"/>
          <w:szCs w:val="20"/>
          <w:lang w:val="en-US"/>
        </w:rPr>
        <w:t xml:space="preserve">5 </w:t>
      </w:r>
      <w:r w:rsidRPr="00AF60C6">
        <w:rPr>
          <w:rFonts w:ascii="Arial" w:hAnsi="Arial" w:cs="Arial"/>
          <w:sz w:val="20"/>
          <w:szCs w:val="20"/>
          <w:lang w:val="en-US"/>
        </w:rPr>
        <w:t xml:space="preserve">fiscal year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096F69C4" w14:textId="77777777" w:rsidR="00E83585" w:rsidRPr="00AF60C6" w:rsidRDefault="00E83585" w:rsidP="00AF60C6">
      <w:pPr>
        <w:jc w:val="both"/>
        <w:rPr>
          <w:rFonts w:ascii="Arial" w:hAnsi="Arial" w:cs="Arial"/>
          <w:sz w:val="20"/>
          <w:szCs w:val="20"/>
          <w:lang w:val="en-US"/>
        </w:rPr>
      </w:pPr>
    </w:p>
    <w:p w14:paraId="11F02C96"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45EB1E5B"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3D463BB7"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67F854CF" w14:textId="77777777" w:rsidR="00AF60C6" w:rsidRPr="00AF60C6" w:rsidRDefault="00AF60C6" w:rsidP="00AF60C6">
      <w:pPr>
        <w:jc w:val="both"/>
        <w:rPr>
          <w:rFonts w:ascii="Arial" w:hAnsi="Arial" w:cs="Arial"/>
          <w:sz w:val="20"/>
          <w:szCs w:val="20"/>
          <w:lang w:val="en-US"/>
        </w:rPr>
      </w:pPr>
    </w:p>
    <w:p w14:paraId="4AD1F3F9" w14:textId="37172B86"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1</w:t>
      </w:r>
      <w:r w:rsidR="00E83585">
        <w:rPr>
          <w:b/>
          <w:bCs/>
          <w:sz w:val="20"/>
          <w:szCs w:val="20"/>
          <w:lang w:val="en-US"/>
        </w:rPr>
        <w:t>4</w:t>
      </w:r>
    </w:p>
    <w:p w14:paraId="73896D19"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7A2B4985"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69B073D1" w14:textId="3FC64683"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32724D">
        <w:rPr>
          <w:b/>
          <w:bCs/>
          <w:sz w:val="20"/>
          <w:szCs w:val="20"/>
          <w:lang w:val="en-US"/>
        </w:rPr>
        <w:t xml:space="preserve">June </w:t>
      </w:r>
      <w:r w:rsidR="00253F36">
        <w:rPr>
          <w:b/>
          <w:bCs/>
          <w:sz w:val="20"/>
          <w:szCs w:val="20"/>
          <w:lang w:val="en-US"/>
        </w:rPr>
        <w:t>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3158068C"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18FFF8BC" w14:textId="77777777" w:rsidR="00AF60C6" w:rsidRPr="00AF60C6" w:rsidRDefault="00AF60C6" w:rsidP="00AF60C6">
      <w:pPr>
        <w:jc w:val="both"/>
        <w:rPr>
          <w:rFonts w:ascii="Arial" w:hAnsi="Arial" w:cs="Arial"/>
          <w:sz w:val="20"/>
          <w:szCs w:val="20"/>
          <w:lang w:val="en-US"/>
        </w:rPr>
      </w:pPr>
    </w:p>
    <w:p w14:paraId="2EF60FE7"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Cracow (the "Company"), acting pursuant to Article 393(1) and Article 395 § 2(3) of the Commercial Companies Code, resolves as follows:</w:t>
      </w:r>
    </w:p>
    <w:p w14:paraId="30CCCEF6" w14:textId="77777777" w:rsidR="00AF60C6" w:rsidRPr="00AF60C6" w:rsidRDefault="00AF60C6" w:rsidP="00AF60C6">
      <w:pPr>
        <w:jc w:val="both"/>
        <w:rPr>
          <w:rFonts w:ascii="Arial" w:hAnsi="Arial" w:cs="Arial"/>
          <w:sz w:val="20"/>
          <w:szCs w:val="20"/>
          <w:lang w:val="en-US"/>
        </w:rPr>
      </w:pPr>
    </w:p>
    <w:p w14:paraId="3C2C7621"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10BCA3C3" w14:textId="48E37F5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Member of the Company's Supervisory Board,</w:t>
      </w:r>
      <w:r w:rsidR="009B7F83">
        <w:rPr>
          <w:rFonts w:ascii="Arial" w:hAnsi="Arial" w:cs="Arial"/>
          <w:sz w:val="20"/>
          <w:szCs w:val="20"/>
          <w:lang w:val="en-US"/>
        </w:rPr>
        <w:t xml:space="preserve"> </w:t>
      </w:r>
      <w:r w:rsidR="009B7F83" w:rsidRPr="00AF60C6">
        <w:rPr>
          <w:rFonts w:ascii="Arial" w:hAnsi="Arial" w:cs="Arial"/>
          <w:sz w:val="20"/>
          <w:szCs w:val="20"/>
          <w:lang w:val="en-US"/>
        </w:rPr>
        <w:t>Mr. Rafal Chwast,</w:t>
      </w:r>
      <w:r w:rsidRPr="00AF60C6">
        <w:rPr>
          <w:rFonts w:ascii="Arial" w:hAnsi="Arial" w:cs="Arial"/>
          <w:sz w:val="20"/>
          <w:szCs w:val="20"/>
          <w:lang w:val="en-US"/>
        </w:rPr>
        <w:t xml:space="preserve"> is hereby granted </w:t>
      </w:r>
      <w:r>
        <w:rPr>
          <w:rFonts w:ascii="Arial" w:hAnsi="Arial" w:cs="Arial"/>
          <w:sz w:val="20"/>
          <w:szCs w:val="20"/>
          <w:lang w:val="en-US"/>
        </w:rPr>
        <w:t>discharge</w:t>
      </w:r>
      <w:r w:rsidRPr="00AF60C6">
        <w:rPr>
          <w:rFonts w:ascii="Arial" w:hAnsi="Arial" w:cs="Arial"/>
          <w:sz w:val="20"/>
          <w:szCs w:val="20"/>
          <w:lang w:val="en-US"/>
        </w:rPr>
        <w:t xml:space="preserve"> for the performance of his duties in the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fiscal year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2FE3262A"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383BE72F"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4A6DB7B8"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6D20CC50" w14:textId="77777777" w:rsidR="00AF60C6" w:rsidRPr="00AF60C6" w:rsidRDefault="00AF60C6" w:rsidP="00AF60C6">
      <w:pPr>
        <w:jc w:val="both"/>
        <w:rPr>
          <w:rFonts w:ascii="Arial" w:hAnsi="Arial" w:cs="Arial"/>
          <w:sz w:val="20"/>
          <w:szCs w:val="20"/>
          <w:lang w:val="en-US"/>
        </w:rPr>
      </w:pPr>
    </w:p>
    <w:p w14:paraId="51D4D12E" w14:textId="2FB0B06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1</w:t>
      </w:r>
      <w:r w:rsidR="00E83585">
        <w:rPr>
          <w:b/>
          <w:bCs/>
          <w:sz w:val="20"/>
          <w:szCs w:val="20"/>
          <w:lang w:val="en-US"/>
        </w:rPr>
        <w:t>5</w:t>
      </w:r>
    </w:p>
    <w:p w14:paraId="6C69A4CE"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2BE45D89"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72E51D6B" w14:textId="7665F305" w:rsidR="00AF60C6" w:rsidRPr="00AF60C6" w:rsidRDefault="00AF60C6" w:rsidP="00AF60C6">
      <w:pPr>
        <w:pStyle w:val="Tekstpodstawowy"/>
        <w:tabs>
          <w:tab w:val="left" w:pos="0"/>
        </w:tabs>
        <w:jc w:val="center"/>
        <w:rPr>
          <w:b/>
          <w:bCs/>
          <w:sz w:val="20"/>
          <w:szCs w:val="20"/>
          <w:lang w:val="en-US"/>
        </w:rPr>
      </w:pPr>
      <w:r>
        <w:rPr>
          <w:b/>
          <w:bCs/>
          <w:sz w:val="20"/>
          <w:szCs w:val="20"/>
          <w:lang w:val="en-US"/>
        </w:rPr>
        <w:lastRenderedPageBreak/>
        <w:t>of</w:t>
      </w:r>
      <w:r w:rsidRPr="00AF60C6">
        <w:rPr>
          <w:b/>
          <w:bCs/>
          <w:sz w:val="20"/>
          <w:szCs w:val="20"/>
          <w:lang w:val="en-US"/>
        </w:rPr>
        <w:t xml:space="preserve"> </w:t>
      </w:r>
      <w:r w:rsidR="00253F36">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5AA68B1B"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423360C0" w14:textId="77777777" w:rsidR="00AF60C6" w:rsidRPr="00AF60C6" w:rsidRDefault="00AF60C6" w:rsidP="00AF60C6">
      <w:pPr>
        <w:jc w:val="both"/>
        <w:rPr>
          <w:rFonts w:ascii="Arial" w:hAnsi="Arial" w:cs="Arial"/>
          <w:sz w:val="20"/>
          <w:szCs w:val="20"/>
          <w:lang w:val="en-US"/>
        </w:rPr>
      </w:pPr>
    </w:p>
    <w:p w14:paraId="48138CB4"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Cracow (the "Company"), acting pursuant to Article 393(1) and Article 395 § 2(3) of the Commercial Companies Code, resolves as follows:</w:t>
      </w:r>
    </w:p>
    <w:p w14:paraId="31099EE6" w14:textId="77777777" w:rsidR="00AF60C6" w:rsidRPr="00AF60C6" w:rsidRDefault="00AF60C6" w:rsidP="00AF60C6">
      <w:pPr>
        <w:jc w:val="both"/>
        <w:rPr>
          <w:rFonts w:ascii="Arial" w:hAnsi="Arial" w:cs="Arial"/>
          <w:sz w:val="20"/>
          <w:szCs w:val="20"/>
          <w:lang w:val="en-US"/>
        </w:rPr>
      </w:pPr>
    </w:p>
    <w:p w14:paraId="5921984C"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78DC8508" w14:textId="00F11269" w:rsidR="00AF60C6" w:rsidRPr="00AF60C6" w:rsidRDefault="009B7F83" w:rsidP="00AF60C6">
      <w:pPr>
        <w:jc w:val="both"/>
        <w:rPr>
          <w:rFonts w:ascii="Arial" w:hAnsi="Arial" w:cs="Arial"/>
          <w:sz w:val="20"/>
          <w:szCs w:val="20"/>
          <w:lang w:val="en-US"/>
        </w:rPr>
      </w:pPr>
      <w:r w:rsidRPr="00AF60C6">
        <w:rPr>
          <w:rFonts w:ascii="Arial" w:hAnsi="Arial" w:cs="Arial"/>
          <w:sz w:val="20"/>
          <w:szCs w:val="20"/>
          <w:lang w:val="en-US"/>
        </w:rPr>
        <w:t>Member of the Company's Supervisory Board</w:t>
      </w:r>
      <w:r>
        <w:rPr>
          <w:rFonts w:ascii="Arial" w:hAnsi="Arial" w:cs="Arial"/>
          <w:sz w:val="20"/>
          <w:szCs w:val="20"/>
          <w:lang w:val="en-US"/>
        </w:rPr>
        <w:t>,</w:t>
      </w:r>
      <w:r w:rsidR="00AF60C6" w:rsidRPr="00AF60C6">
        <w:rPr>
          <w:rFonts w:ascii="Arial" w:hAnsi="Arial" w:cs="Arial"/>
          <w:sz w:val="20"/>
          <w:szCs w:val="20"/>
          <w:lang w:val="en-US"/>
        </w:rPr>
        <w:t xml:space="preserve"> Mr. Axel Glasmacher, </w:t>
      </w:r>
      <w:r>
        <w:rPr>
          <w:rFonts w:ascii="Arial" w:hAnsi="Arial" w:cs="Arial"/>
          <w:sz w:val="20"/>
          <w:szCs w:val="20"/>
          <w:lang w:val="en-US"/>
        </w:rPr>
        <w:t>is hereby granted discharge</w:t>
      </w:r>
      <w:r w:rsidR="00AF60C6" w:rsidRPr="00AF60C6">
        <w:rPr>
          <w:rFonts w:ascii="Arial" w:hAnsi="Arial" w:cs="Arial"/>
          <w:sz w:val="20"/>
          <w:szCs w:val="20"/>
          <w:lang w:val="en-US"/>
        </w:rPr>
        <w:t xml:space="preserve"> for the performance of his duties in the </w:t>
      </w:r>
      <w:r w:rsidR="00FE2687">
        <w:rPr>
          <w:rFonts w:ascii="Arial" w:hAnsi="Arial" w:cs="Arial"/>
          <w:sz w:val="20"/>
          <w:szCs w:val="20"/>
          <w:lang w:val="en-US"/>
        </w:rPr>
        <w:t>202</w:t>
      </w:r>
      <w:r w:rsidR="00E83585">
        <w:rPr>
          <w:rFonts w:ascii="Arial" w:hAnsi="Arial" w:cs="Arial"/>
          <w:sz w:val="20"/>
          <w:szCs w:val="20"/>
          <w:lang w:val="en-US"/>
        </w:rPr>
        <w:t>5</w:t>
      </w:r>
      <w:r w:rsidR="00AF60C6" w:rsidRPr="00AF60C6">
        <w:rPr>
          <w:rFonts w:ascii="Arial" w:hAnsi="Arial" w:cs="Arial"/>
          <w:sz w:val="20"/>
          <w:szCs w:val="20"/>
          <w:lang w:val="en-US"/>
        </w:rPr>
        <w:t xml:space="preserve"> fiscal year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00AF60C6" w:rsidRPr="00AF60C6">
        <w:rPr>
          <w:rFonts w:ascii="Arial" w:hAnsi="Arial" w:cs="Arial"/>
          <w:sz w:val="20"/>
          <w:szCs w:val="20"/>
          <w:lang w:val="en-US"/>
        </w:rPr>
        <w:t>.</w:t>
      </w:r>
    </w:p>
    <w:p w14:paraId="3EE8738D"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76A5B492"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6E2DD852"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4E0D48C3" w14:textId="77777777" w:rsidR="00AF60C6" w:rsidRPr="00AF60C6" w:rsidRDefault="00AF60C6" w:rsidP="00AF60C6">
      <w:pPr>
        <w:jc w:val="both"/>
        <w:rPr>
          <w:rFonts w:ascii="Arial" w:hAnsi="Arial" w:cs="Arial"/>
          <w:sz w:val="20"/>
          <w:szCs w:val="20"/>
          <w:lang w:val="en-US"/>
        </w:rPr>
      </w:pPr>
    </w:p>
    <w:p w14:paraId="082F2839" w14:textId="0C30F34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Resolution 1</w:t>
      </w:r>
      <w:r w:rsidR="00164CB2">
        <w:rPr>
          <w:b/>
          <w:bCs/>
          <w:sz w:val="20"/>
          <w:szCs w:val="20"/>
          <w:lang w:val="en-US"/>
        </w:rPr>
        <w:t>6</w:t>
      </w:r>
    </w:p>
    <w:p w14:paraId="1426C849"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2EDE4720"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205B6FB8" w14:textId="70609872"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253F36">
        <w:rPr>
          <w:b/>
          <w:bCs/>
          <w:sz w:val="20"/>
          <w:szCs w:val="20"/>
          <w:lang w:val="en-US"/>
        </w:rPr>
        <w:t>June 25</w:t>
      </w:r>
      <w:r w:rsidR="00082584">
        <w:rPr>
          <w:b/>
          <w:bCs/>
          <w:sz w:val="20"/>
          <w:szCs w:val="20"/>
          <w:lang w:val="en-US"/>
        </w:rPr>
        <w:t xml:space="preserve">, </w:t>
      </w:r>
      <w:r w:rsidR="00411E2C">
        <w:rPr>
          <w:b/>
          <w:bCs/>
          <w:sz w:val="20"/>
          <w:szCs w:val="20"/>
          <w:lang w:val="en-US"/>
        </w:rPr>
        <w:t>202</w:t>
      </w:r>
      <w:r w:rsidR="00E83585">
        <w:rPr>
          <w:b/>
          <w:bCs/>
          <w:sz w:val="20"/>
          <w:szCs w:val="20"/>
          <w:lang w:val="en-US"/>
        </w:rPr>
        <w:t>6</w:t>
      </w:r>
    </w:p>
    <w:p w14:paraId="6ED99831" w14:textId="77777777"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on the granting of discharge</w:t>
      </w:r>
    </w:p>
    <w:p w14:paraId="70EC5FE6" w14:textId="77777777" w:rsidR="00E83585" w:rsidRDefault="00E83585" w:rsidP="00AF60C6">
      <w:pPr>
        <w:jc w:val="both"/>
        <w:rPr>
          <w:rFonts w:ascii="Arial" w:hAnsi="Arial" w:cs="Arial"/>
          <w:sz w:val="20"/>
          <w:szCs w:val="20"/>
          <w:lang w:val="en-US"/>
        </w:rPr>
      </w:pPr>
    </w:p>
    <w:p w14:paraId="2CB09267" w14:textId="7B6F1E5A"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0CED43FA" w14:textId="77777777" w:rsidR="00AF60C6" w:rsidRPr="00AF60C6" w:rsidRDefault="00AF60C6" w:rsidP="00AF60C6">
      <w:pPr>
        <w:jc w:val="both"/>
        <w:rPr>
          <w:rFonts w:ascii="Arial" w:hAnsi="Arial" w:cs="Arial"/>
          <w:sz w:val="20"/>
          <w:szCs w:val="20"/>
          <w:lang w:val="en-US"/>
        </w:rPr>
      </w:pPr>
    </w:p>
    <w:p w14:paraId="05557709"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1</w:t>
      </w:r>
    </w:p>
    <w:p w14:paraId="1FDBD093" w14:textId="392993C6" w:rsidR="00F46552" w:rsidRPr="00AF60C6" w:rsidRDefault="00F46552" w:rsidP="00F46552">
      <w:pPr>
        <w:jc w:val="both"/>
        <w:rPr>
          <w:rFonts w:ascii="Arial" w:hAnsi="Arial" w:cs="Arial"/>
          <w:sz w:val="20"/>
          <w:szCs w:val="20"/>
          <w:lang w:val="en-US"/>
        </w:rPr>
      </w:pPr>
      <w:r w:rsidRPr="00AF60C6">
        <w:rPr>
          <w:rFonts w:ascii="Arial" w:hAnsi="Arial" w:cs="Arial"/>
          <w:sz w:val="20"/>
          <w:szCs w:val="20"/>
          <w:lang w:val="en-US"/>
        </w:rPr>
        <w:t>Member of the Company's Supervisory Board</w:t>
      </w:r>
      <w:r w:rsidR="00AF60C6" w:rsidRPr="00AF60C6">
        <w:rPr>
          <w:rFonts w:ascii="Arial" w:hAnsi="Arial" w:cs="Arial"/>
          <w:sz w:val="20"/>
          <w:szCs w:val="20"/>
          <w:lang w:val="en-US"/>
        </w:rPr>
        <w:t xml:space="preserve">, Mr. Thomas Turalski, </w:t>
      </w:r>
      <w:r w:rsidRPr="00AF60C6">
        <w:rPr>
          <w:rFonts w:ascii="Arial" w:hAnsi="Arial" w:cs="Arial"/>
          <w:sz w:val="20"/>
          <w:szCs w:val="20"/>
          <w:lang w:val="en-US"/>
        </w:rPr>
        <w:t xml:space="preserve">is hereby granted </w:t>
      </w:r>
      <w:r>
        <w:rPr>
          <w:rFonts w:ascii="Arial" w:hAnsi="Arial" w:cs="Arial"/>
          <w:sz w:val="20"/>
          <w:szCs w:val="20"/>
          <w:lang w:val="en-US"/>
        </w:rPr>
        <w:t>discharge</w:t>
      </w:r>
      <w:r w:rsidRPr="00AF60C6">
        <w:rPr>
          <w:rFonts w:ascii="Arial" w:hAnsi="Arial" w:cs="Arial"/>
          <w:sz w:val="20"/>
          <w:szCs w:val="20"/>
          <w:lang w:val="en-US"/>
        </w:rPr>
        <w:t xml:space="preserve"> </w:t>
      </w:r>
      <w:r>
        <w:rPr>
          <w:rFonts w:ascii="Arial" w:hAnsi="Arial" w:cs="Arial"/>
          <w:sz w:val="20"/>
          <w:szCs w:val="20"/>
          <w:lang w:val="en-US"/>
        </w:rPr>
        <w:t xml:space="preserve">for the performance </w:t>
      </w:r>
      <w:r w:rsidRPr="00AF60C6">
        <w:rPr>
          <w:rFonts w:ascii="Arial" w:hAnsi="Arial" w:cs="Arial"/>
          <w:sz w:val="20"/>
          <w:szCs w:val="20"/>
          <w:lang w:val="en-US"/>
        </w:rPr>
        <w:t xml:space="preserve">of his duties in the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 xml:space="preserve"> fiscal year for the period from January 1 to December 31, </w:t>
      </w:r>
      <w:r w:rsidR="00FE2687">
        <w:rPr>
          <w:rFonts w:ascii="Arial" w:hAnsi="Arial" w:cs="Arial"/>
          <w:sz w:val="20"/>
          <w:szCs w:val="20"/>
          <w:lang w:val="en-US"/>
        </w:rPr>
        <w:t>202</w:t>
      </w:r>
      <w:r w:rsidR="00E83585">
        <w:rPr>
          <w:rFonts w:ascii="Arial" w:hAnsi="Arial" w:cs="Arial"/>
          <w:sz w:val="20"/>
          <w:szCs w:val="20"/>
          <w:lang w:val="en-US"/>
        </w:rPr>
        <w:t>5</w:t>
      </w:r>
      <w:r w:rsidRPr="00AF60C6">
        <w:rPr>
          <w:rFonts w:ascii="Arial" w:hAnsi="Arial" w:cs="Arial"/>
          <w:sz w:val="20"/>
          <w:szCs w:val="20"/>
          <w:lang w:val="en-US"/>
        </w:rPr>
        <w:t>.</w:t>
      </w:r>
    </w:p>
    <w:p w14:paraId="19C919C2" w14:textId="77777777" w:rsidR="00F46552" w:rsidRDefault="00F46552" w:rsidP="00F46552">
      <w:pPr>
        <w:jc w:val="both"/>
        <w:rPr>
          <w:rFonts w:ascii="Arial" w:hAnsi="Arial" w:cs="Arial"/>
          <w:sz w:val="20"/>
          <w:szCs w:val="20"/>
          <w:lang w:val="en-US"/>
        </w:rPr>
      </w:pPr>
    </w:p>
    <w:p w14:paraId="16718287" w14:textId="1B40A365" w:rsidR="00AF60C6" w:rsidRPr="00AF60C6" w:rsidRDefault="00AF60C6" w:rsidP="00F46552">
      <w:pPr>
        <w:jc w:val="center"/>
        <w:rPr>
          <w:rFonts w:ascii="Arial" w:hAnsi="Arial" w:cs="Arial"/>
          <w:sz w:val="20"/>
          <w:szCs w:val="20"/>
          <w:lang w:val="en-US"/>
        </w:rPr>
      </w:pPr>
      <w:r w:rsidRPr="00AF60C6">
        <w:rPr>
          <w:rFonts w:ascii="Arial" w:hAnsi="Arial" w:cs="Arial"/>
          <w:sz w:val="20"/>
          <w:szCs w:val="20"/>
          <w:lang w:val="en-US"/>
        </w:rPr>
        <w:t>§ 2</w:t>
      </w:r>
    </w:p>
    <w:p w14:paraId="1BA9364F" w14:textId="77777777" w:rsidR="00AF60C6" w:rsidRPr="00AF60C6" w:rsidRDefault="00AF60C6" w:rsidP="00AF60C6">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6FD0B0C1" w14:textId="77777777" w:rsidR="00AF60C6" w:rsidRPr="00AF60C6" w:rsidRDefault="00AF60C6" w:rsidP="00AF60C6">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45953031" w14:textId="77777777" w:rsidR="00AF60C6" w:rsidRPr="00AF60C6" w:rsidRDefault="00AF60C6" w:rsidP="00AF60C6">
      <w:pPr>
        <w:jc w:val="both"/>
        <w:rPr>
          <w:rFonts w:ascii="Arial" w:hAnsi="Arial" w:cs="Arial"/>
          <w:sz w:val="20"/>
          <w:szCs w:val="20"/>
          <w:lang w:val="en-US"/>
        </w:rPr>
      </w:pPr>
    </w:p>
    <w:p w14:paraId="5D087C59" w14:textId="6E1D7A0B" w:rsidR="00277B05" w:rsidRPr="00AF60C6" w:rsidRDefault="00277B05" w:rsidP="00277B05">
      <w:pPr>
        <w:pStyle w:val="Tekstpodstawowy"/>
        <w:tabs>
          <w:tab w:val="left" w:pos="0"/>
        </w:tabs>
        <w:jc w:val="center"/>
        <w:rPr>
          <w:b/>
          <w:bCs/>
          <w:sz w:val="20"/>
          <w:szCs w:val="20"/>
          <w:lang w:val="en-US"/>
        </w:rPr>
      </w:pPr>
      <w:r w:rsidRPr="00AF60C6">
        <w:rPr>
          <w:b/>
          <w:bCs/>
          <w:sz w:val="20"/>
          <w:szCs w:val="20"/>
          <w:lang w:val="en-US"/>
        </w:rPr>
        <w:t>Resolution 1</w:t>
      </w:r>
      <w:r w:rsidR="00164CB2">
        <w:rPr>
          <w:b/>
          <w:bCs/>
          <w:sz w:val="20"/>
          <w:szCs w:val="20"/>
          <w:lang w:val="en-US"/>
        </w:rPr>
        <w:t>7</w:t>
      </w:r>
    </w:p>
    <w:p w14:paraId="29973AAD" w14:textId="77777777" w:rsidR="00277B05" w:rsidRPr="00AF60C6" w:rsidRDefault="00277B05" w:rsidP="00277B05">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29B2B83F" w14:textId="77777777" w:rsidR="00277B05" w:rsidRPr="00AF60C6" w:rsidRDefault="00277B05" w:rsidP="00277B05">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4853019B" w14:textId="3BC4C79D" w:rsidR="00277B05" w:rsidRPr="00AF60C6" w:rsidRDefault="00277B05" w:rsidP="00277B05">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253F36">
        <w:rPr>
          <w:b/>
          <w:bCs/>
          <w:sz w:val="20"/>
          <w:szCs w:val="20"/>
          <w:lang w:val="en-US"/>
        </w:rPr>
        <w:t>June</w:t>
      </w:r>
      <w:r w:rsidR="00AC78C3">
        <w:rPr>
          <w:b/>
          <w:bCs/>
          <w:sz w:val="20"/>
          <w:szCs w:val="20"/>
          <w:lang w:val="en-US"/>
        </w:rPr>
        <w:t xml:space="preserve"> 25</w:t>
      </w:r>
      <w:r>
        <w:rPr>
          <w:b/>
          <w:bCs/>
          <w:sz w:val="20"/>
          <w:szCs w:val="20"/>
          <w:lang w:val="en-US"/>
        </w:rPr>
        <w:t xml:space="preserve">, </w:t>
      </w:r>
      <w:r w:rsidR="00411E2C">
        <w:rPr>
          <w:b/>
          <w:bCs/>
          <w:sz w:val="20"/>
          <w:szCs w:val="20"/>
          <w:lang w:val="en-US"/>
        </w:rPr>
        <w:t>202</w:t>
      </w:r>
      <w:r w:rsidR="00E83585">
        <w:rPr>
          <w:b/>
          <w:bCs/>
          <w:sz w:val="20"/>
          <w:szCs w:val="20"/>
          <w:lang w:val="en-US"/>
        </w:rPr>
        <w:t>6</w:t>
      </w:r>
    </w:p>
    <w:p w14:paraId="33718468" w14:textId="77777777" w:rsidR="00277B05" w:rsidRPr="00AF60C6" w:rsidRDefault="00277B05" w:rsidP="00277B05">
      <w:pPr>
        <w:pStyle w:val="Tekstpodstawowy"/>
        <w:tabs>
          <w:tab w:val="left" w:pos="0"/>
        </w:tabs>
        <w:jc w:val="center"/>
        <w:rPr>
          <w:b/>
          <w:bCs/>
          <w:sz w:val="20"/>
          <w:szCs w:val="20"/>
          <w:lang w:val="en-US"/>
        </w:rPr>
      </w:pPr>
      <w:r w:rsidRPr="00AF60C6">
        <w:rPr>
          <w:b/>
          <w:bCs/>
          <w:sz w:val="20"/>
          <w:szCs w:val="20"/>
          <w:lang w:val="en-US"/>
        </w:rPr>
        <w:t>on the granting of discharge</w:t>
      </w:r>
    </w:p>
    <w:p w14:paraId="110E55C8" w14:textId="77777777" w:rsidR="00E83585" w:rsidRDefault="00E83585" w:rsidP="00277B05">
      <w:pPr>
        <w:jc w:val="both"/>
        <w:rPr>
          <w:rFonts w:ascii="Arial" w:hAnsi="Arial" w:cs="Arial"/>
          <w:sz w:val="20"/>
          <w:szCs w:val="20"/>
          <w:lang w:val="en-US"/>
        </w:rPr>
      </w:pPr>
    </w:p>
    <w:p w14:paraId="24F14F3E" w14:textId="3727E87A" w:rsidR="00277B05" w:rsidRPr="00AF60C6" w:rsidRDefault="00277B05" w:rsidP="00277B05">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Poland (the "Company"), acting pursuant to Article 393(1) and Article 395 § 2(3) of the Commercial Companies Code, resolves as follows:</w:t>
      </w:r>
    </w:p>
    <w:p w14:paraId="5879BF9C" w14:textId="77777777" w:rsidR="00277B05" w:rsidRPr="00AF60C6" w:rsidRDefault="00277B05" w:rsidP="00277B05">
      <w:pPr>
        <w:jc w:val="both"/>
        <w:rPr>
          <w:rFonts w:ascii="Arial" w:hAnsi="Arial" w:cs="Arial"/>
          <w:sz w:val="20"/>
          <w:szCs w:val="20"/>
          <w:lang w:val="en-US"/>
        </w:rPr>
      </w:pPr>
    </w:p>
    <w:p w14:paraId="51B8A574" w14:textId="77777777" w:rsidR="00277B05" w:rsidRPr="00AF60C6" w:rsidRDefault="00277B05" w:rsidP="00277B05">
      <w:pPr>
        <w:jc w:val="center"/>
        <w:rPr>
          <w:rFonts w:ascii="Arial" w:hAnsi="Arial" w:cs="Arial"/>
          <w:sz w:val="20"/>
          <w:szCs w:val="20"/>
          <w:lang w:val="en-US"/>
        </w:rPr>
      </w:pPr>
      <w:r w:rsidRPr="00AF60C6">
        <w:rPr>
          <w:rFonts w:ascii="Arial" w:hAnsi="Arial" w:cs="Arial"/>
          <w:sz w:val="20"/>
          <w:szCs w:val="20"/>
          <w:lang w:val="en-US"/>
        </w:rPr>
        <w:t>§ 1</w:t>
      </w:r>
    </w:p>
    <w:p w14:paraId="33B02E8E" w14:textId="3835E506" w:rsidR="00277B05" w:rsidRPr="00AF60C6" w:rsidRDefault="00277B05" w:rsidP="00277B05">
      <w:pPr>
        <w:jc w:val="both"/>
        <w:rPr>
          <w:rFonts w:ascii="Arial" w:hAnsi="Arial" w:cs="Arial"/>
          <w:sz w:val="20"/>
          <w:szCs w:val="20"/>
          <w:lang w:val="en-US"/>
        </w:rPr>
      </w:pPr>
      <w:r w:rsidRPr="00AF60C6">
        <w:rPr>
          <w:rFonts w:ascii="Arial" w:hAnsi="Arial" w:cs="Arial"/>
          <w:sz w:val="20"/>
          <w:szCs w:val="20"/>
          <w:lang w:val="en-US"/>
        </w:rPr>
        <w:t xml:space="preserve">Member of the Company's Supervisory Board, Mr. </w:t>
      </w:r>
      <w:r>
        <w:rPr>
          <w:rFonts w:ascii="Arial" w:hAnsi="Arial" w:cs="Arial"/>
          <w:sz w:val="20"/>
          <w:szCs w:val="20"/>
          <w:lang w:val="en-US"/>
        </w:rPr>
        <w:t>Scott Fields</w:t>
      </w:r>
      <w:r w:rsidRPr="00AF60C6">
        <w:rPr>
          <w:rFonts w:ascii="Arial" w:hAnsi="Arial" w:cs="Arial"/>
          <w:sz w:val="20"/>
          <w:szCs w:val="20"/>
          <w:lang w:val="en-US"/>
        </w:rPr>
        <w:t xml:space="preserve">, </w:t>
      </w:r>
      <w:r w:rsidR="00F46552" w:rsidRPr="00AF60C6">
        <w:rPr>
          <w:rFonts w:ascii="Arial" w:hAnsi="Arial" w:cs="Arial"/>
          <w:sz w:val="20"/>
          <w:szCs w:val="20"/>
          <w:lang w:val="en-US"/>
        </w:rPr>
        <w:t xml:space="preserve">is hereby granted </w:t>
      </w:r>
      <w:r w:rsidR="00F46552">
        <w:rPr>
          <w:rFonts w:ascii="Arial" w:hAnsi="Arial" w:cs="Arial"/>
          <w:sz w:val="20"/>
          <w:szCs w:val="20"/>
          <w:lang w:val="en-US"/>
        </w:rPr>
        <w:t>discharge</w:t>
      </w:r>
      <w:r w:rsidR="00F46552" w:rsidRPr="00AF60C6">
        <w:rPr>
          <w:rFonts w:ascii="Arial" w:hAnsi="Arial" w:cs="Arial"/>
          <w:sz w:val="20"/>
          <w:szCs w:val="20"/>
          <w:lang w:val="en-US"/>
        </w:rPr>
        <w:t xml:space="preserve"> </w:t>
      </w:r>
      <w:r w:rsidR="00F46552">
        <w:rPr>
          <w:rFonts w:ascii="Arial" w:hAnsi="Arial" w:cs="Arial"/>
          <w:sz w:val="20"/>
          <w:szCs w:val="20"/>
          <w:lang w:val="en-US"/>
        </w:rPr>
        <w:t xml:space="preserve">for the performance </w:t>
      </w:r>
      <w:r w:rsidR="00F46552" w:rsidRPr="00AF60C6">
        <w:rPr>
          <w:rFonts w:ascii="Arial" w:hAnsi="Arial" w:cs="Arial"/>
          <w:sz w:val="20"/>
          <w:szCs w:val="20"/>
          <w:lang w:val="en-US"/>
        </w:rPr>
        <w:t xml:space="preserve">of his duties in the </w:t>
      </w:r>
      <w:r w:rsidR="00FE2687">
        <w:rPr>
          <w:rFonts w:ascii="Arial" w:hAnsi="Arial" w:cs="Arial"/>
          <w:sz w:val="20"/>
          <w:szCs w:val="20"/>
          <w:lang w:val="en-US"/>
        </w:rPr>
        <w:t>202</w:t>
      </w:r>
      <w:r w:rsidR="0068046C">
        <w:rPr>
          <w:rFonts w:ascii="Arial" w:hAnsi="Arial" w:cs="Arial"/>
          <w:sz w:val="20"/>
          <w:szCs w:val="20"/>
          <w:lang w:val="en-US"/>
        </w:rPr>
        <w:t>5</w:t>
      </w:r>
      <w:r w:rsidR="00F46552" w:rsidRPr="00AF60C6">
        <w:rPr>
          <w:rFonts w:ascii="Arial" w:hAnsi="Arial" w:cs="Arial"/>
          <w:sz w:val="20"/>
          <w:szCs w:val="20"/>
          <w:lang w:val="en-US"/>
        </w:rPr>
        <w:t xml:space="preserve"> fiscal year for the period from </w:t>
      </w:r>
      <w:r w:rsidR="0037175D">
        <w:rPr>
          <w:rFonts w:ascii="Arial" w:hAnsi="Arial" w:cs="Arial"/>
          <w:sz w:val="20"/>
          <w:szCs w:val="20"/>
          <w:lang w:val="en-US"/>
        </w:rPr>
        <w:t>J</w:t>
      </w:r>
      <w:r w:rsidR="00C774DE">
        <w:rPr>
          <w:rFonts w:ascii="Arial" w:hAnsi="Arial" w:cs="Arial"/>
          <w:sz w:val="20"/>
          <w:szCs w:val="20"/>
          <w:lang w:val="en-US"/>
        </w:rPr>
        <w:t>anuary 1</w:t>
      </w:r>
      <w:r w:rsidRPr="00AF60C6">
        <w:rPr>
          <w:rFonts w:ascii="Arial" w:hAnsi="Arial" w:cs="Arial"/>
          <w:sz w:val="20"/>
          <w:szCs w:val="20"/>
          <w:lang w:val="en-US"/>
        </w:rPr>
        <w:t xml:space="preserve"> to December 31, </w:t>
      </w:r>
      <w:r w:rsidR="00FE2687">
        <w:rPr>
          <w:rFonts w:ascii="Arial" w:hAnsi="Arial" w:cs="Arial"/>
          <w:sz w:val="20"/>
          <w:szCs w:val="20"/>
          <w:lang w:val="en-US"/>
        </w:rPr>
        <w:t>202</w:t>
      </w:r>
      <w:r w:rsidR="0068046C">
        <w:rPr>
          <w:rFonts w:ascii="Arial" w:hAnsi="Arial" w:cs="Arial"/>
          <w:sz w:val="20"/>
          <w:szCs w:val="20"/>
          <w:lang w:val="en-US"/>
        </w:rPr>
        <w:t>5</w:t>
      </w:r>
      <w:r w:rsidRPr="00AF60C6">
        <w:rPr>
          <w:rFonts w:ascii="Arial" w:hAnsi="Arial" w:cs="Arial"/>
          <w:sz w:val="20"/>
          <w:szCs w:val="20"/>
          <w:lang w:val="en-US"/>
        </w:rPr>
        <w:t>.</w:t>
      </w:r>
    </w:p>
    <w:p w14:paraId="08F6C825" w14:textId="77777777" w:rsidR="00277B05" w:rsidRPr="00AF60C6" w:rsidRDefault="00277B05" w:rsidP="00277B05">
      <w:pPr>
        <w:jc w:val="center"/>
        <w:rPr>
          <w:rFonts w:ascii="Arial" w:hAnsi="Arial" w:cs="Arial"/>
          <w:sz w:val="20"/>
          <w:szCs w:val="20"/>
          <w:lang w:val="en-US"/>
        </w:rPr>
      </w:pPr>
      <w:r w:rsidRPr="00AF60C6">
        <w:rPr>
          <w:rFonts w:ascii="Arial" w:hAnsi="Arial" w:cs="Arial"/>
          <w:sz w:val="20"/>
          <w:szCs w:val="20"/>
          <w:lang w:val="en-US"/>
        </w:rPr>
        <w:t>§ 2</w:t>
      </w:r>
    </w:p>
    <w:p w14:paraId="7E68DCA6" w14:textId="77777777" w:rsidR="00277B05" w:rsidRPr="00AF60C6" w:rsidRDefault="00277B05" w:rsidP="00277B05">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3419DCC4" w14:textId="77777777" w:rsidR="00277B05" w:rsidRPr="00AF60C6" w:rsidRDefault="00277B05" w:rsidP="00277B05">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17E5C8C3" w14:textId="77777777" w:rsidR="00277B05" w:rsidRPr="00AF60C6" w:rsidRDefault="00277B05" w:rsidP="00277B05">
      <w:pPr>
        <w:jc w:val="both"/>
        <w:rPr>
          <w:rFonts w:ascii="Arial" w:hAnsi="Arial" w:cs="Arial"/>
          <w:sz w:val="20"/>
          <w:szCs w:val="20"/>
          <w:lang w:val="en-US"/>
        </w:rPr>
      </w:pPr>
    </w:p>
    <w:p w14:paraId="62B45780" w14:textId="591C5B77" w:rsidR="00277B05" w:rsidRPr="00AF60C6" w:rsidRDefault="00277B05" w:rsidP="00277B05">
      <w:pPr>
        <w:pStyle w:val="Tekstpodstawowy"/>
        <w:tabs>
          <w:tab w:val="left" w:pos="0"/>
        </w:tabs>
        <w:jc w:val="center"/>
        <w:rPr>
          <w:b/>
          <w:bCs/>
          <w:sz w:val="20"/>
          <w:szCs w:val="20"/>
          <w:lang w:val="en-US"/>
        </w:rPr>
      </w:pPr>
      <w:r w:rsidRPr="00AF60C6">
        <w:rPr>
          <w:b/>
          <w:bCs/>
          <w:sz w:val="20"/>
          <w:szCs w:val="20"/>
          <w:lang w:val="en-US"/>
        </w:rPr>
        <w:t>Resolution 1</w:t>
      </w:r>
      <w:r w:rsidR="00164CB2">
        <w:rPr>
          <w:b/>
          <w:bCs/>
          <w:sz w:val="20"/>
          <w:szCs w:val="20"/>
          <w:lang w:val="en-US"/>
        </w:rPr>
        <w:t>8</w:t>
      </w:r>
    </w:p>
    <w:p w14:paraId="3B8DC26F" w14:textId="77777777" w:rsidR="00277B05" w:rsidRPr="00AF60C6" w:rsidRDefault="00277B05" w:rsidP="00277B05">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4868FC9B" w14:textId="77777777" w:rsidR="00277B05" w:rsidRPr="00AF60C6" w:rsidRDefault="00277B05" w:rsidP="00277B05">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7EAFAFCE" w14:textId="732FBD20" w:rsidR="00277B05" w:rsidRPr="00AF60C6" w:rsidRDefault="00277B05" w:rsidP="00277B05">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AC78C3">
        <w:rPr>
          <w:b/>
          <w:bCs/>
          <w:sz w:val="20"/>
          <w:szCs w:val="20"/>
          <w:lang w:val="en-US"/>
        </w:rPr>
        <w:t>June 25</w:t>
      </w:r>
      <w:r>
        <w:rPr>
          <w:b/>
          <w:bCs/>
          <w:sz w:val="20"/>
          <w:szCs w:val="20"/>
          <w:lang w:val="en-US"/>
        </w:rPr>
        <w:t xml:space="preserve">, </w:t>
      </w:r>
      <w:r w:rsidR="00411E2C">
        <w:rPr>
          <w:b/>
          <w:bCs/>
          <w:sz w:val="20"/>
          <w:szCs w:val="20"/>
          <w:lang w:val="en-US"/>
        </w:rPr>
        <w:t>202</w:t>
      </w:r>
      <w:r w:rsidR="0068046C">
        <w:rPr>
          <w:b/>
          <w:bCs/>
          <w:sz w:val="20"/>
          <w:szCs w:val="20"/>
          <w:lang w:val="en-US"/>
        </w:rPr>
        <w:t>6</w:t>
      </w:r>
    </w:p>
    <w:p w14:paraId="34F86873" w14:textId="77777777" w:rsidR="00277B05" w:rsidRDefault="00277B05" w:rsidP="00277B05">
      <w:pPr>
        <w:pStyle w:val="Tekstpodstawowy"/>
        <w:tabs>
          <w:tab w:val="left" w:pos="0"/>
        </w:tabs>
        <w:jc w:val="center"/>
        <w:rPr>
          <w:b/>
          <w:bCs/>
          <w:sz w:val="20"/>
          <w:szCs w:val="20"/>
          <w:lang w:val="en-US"/>
        </w:rPr>
      </w:pPr>
      <w:r w:rsidRPr="00AF60C6">
        <w:rPr>
          <w:b/>
          <w:bCs/>
          <w:sz w:val="20"/>
          <w:szCs w:val="20"/>
          <w:lang w:val="en-US"/>
        </w:rPr>
        <w:t>on the granting of discharge</w:t>
      </w:r>
    </w:p>
    <w:p w14:paraId="02CB493E" w14:textId="77777777" w:rsidR="0068046C" w:rsidRPr="00AF60C6" w:rsidRDefault="0068046C" w:rsidP="00277B05">
      <w:pPr>
        <w:pStyle w:val="Tekstpodstawowy"/>
        <w:tabs>
          <w:tab w:val="left" w:pos="0"/>
        </w:tabs>
        <w:jc w:val="center"/>
        <w:rPr>
          <w:b/>
          <w:bCs/>
          <w:sz w:val="20"/>
          <w:szCs w:val="20"/>
          <w:lang w:val="en-US"/>
        </w:rPr>
      </w:pPr>
    </w:p>
    <w:p w14:paraId="38CBCBEF" w14:textId="77777777" w:rsidR="00277B05" w:rsidRPr="00AF60C6" w:rsidRDefault="00277B05" w:rsidP="00277B05">
      <w:pPr>
        <w:jc w:val="both"/>
        <w:rPr>
          <w:rFonts w:ascii="Arial" w:hAnsi="Arial" w:cs="Arial"/>
          <w:sz w:val="20"/>
          <w:szCs w:val="20"/>
          <w:lang w:val="en-US"/>
        </w:rPr>
      </w:pPr>
      <w:r w:rsidRPr="00AF60C6">
        <w:rPr>
          <w:rFonts w:ascii="Arial" w:hAnsi="Arial" w:cs="Arial"/>
          <w:sz w:val="20"/>
          <w:szCs w:val="20"/>
          <w:lang w:val="en-US"/>
        </w:rPr>
        <w:lastRenderedPageBreak/>
        <w:t>The Ordinary General Meeting of Ryvu Therapeutics S.A., headquartered in Kraków, Poland (the "Company"), acting pursuant to Article 393(1) and Article 395 § 2(3) of the Commercial Companies Code, resolves as follows:</w:t>
      </w:r>
    </w:p>
    <w:p w14:paraId="7D5B6696" w14:textId="77777777" w:rsidR="00277B05" w:rsidRPr="00AF60C6" w:rsidRDefault="00277B05" w:rsidP="00277B05">
      <w:pPr>
        <w:jc w:val="both"/>
        <w:rPr>
          <w:rFonts w:ascii="Arial" w:hAnsi="Arial" w:cs="Arial"/>
          <w:sz w:val="20"/>
          <w:szCs w:val="20"/>
          <w:lang w:val="en-US"/>
        </w:rPr>
      </w:pPr>
    </w:p>
    <w:p w14:paraId="367B95BC" w14:textId="77777777" w:rsidR="00277B05" w:rsidRPr="00AF60C6" w:rsidRDefault="00277B05" w:rsidP="00277B05">
      <w:pPr>
        <w:jc w:val="center"/>
        <w:rPr>
          <w:rFonts w:ascii="Arial" w:hAnsi="Arial" w:cs="Arial"/>
          <w:sz w:val="20"/>
          <w:szCs w:val="20"/>
          <w:lang w:val="en-US"/>
        </w:rPr>
      </w:pPr>
      <w:r w:rsidRPr="00AF60C6">
        <w:rPr>
          <w:rFonts w:ascii="Arial" w:hAnsi="Arial" w:cs="Arial"/>
          <w:sz w:val="20"/>
          <w:szCs w:val="20"/>
          <w:lang w:val="en-US"/>
        </w:rPr>
        <w:t>§ 1</w:t>
      </w:r>
    </w:p>
    <w:p w14:paraId="3E2C0FE9" w14:textId="0B3AAFE8" w:rsidR="00277B05" w:rsidRPr="00AF60C6" w:rsidRDefault="00F46552" w:rsidP="00277B05">
      <w:pPr>
        <w:jc w:val="both"/>
        <w:rPr>
          <w:rFonts w:ascii="Arial" w:hAnsi="Arial" w:cs="Arial"/>
          <w:sz w:val="20"/>
          <w:szCs w:val="20"/>
          <w:lang w:val="en-US"/>
        </w:rPr>
      </w:pPr>
      <w:r w:rsidRPr="00AF60C6">
        <w:rPr>
          <w:rFonts w:ascii="Arial" w:hAnsi="Arial" w:cs="Arial"/>
          <w:sz w:val="20"/>
          <w:szCs w:val="20"/>
          <w:lang w:val="en-US"/>
        </w:rPr>
        <w:t>Member of the Company's Supervisory Board</w:t>
      </w:r>
      <w:r w:rsidR="00277B05" w:rsidRPr="00AF60C6">
        <w:rPr>
          <w:rFonts w:ascii="Arial" w:hAnsi="Arial" w:cs="Arial"/>
          <w:sz w:val="20"/>
          <w:szCs w:val="20"/>
          <w:lang w:val="en-US"/>
        </w:rPr>
        <w:t xml:space="preserve">, Mr. </w:t>
      </w:r>
      <w:r w:rsidR="00277B05">
        <w:rPr>
          <w:rFonts w:ascii="Arial" w:hAnsi="Arial" w:cs="Arial"/>
          <w:sz w:val="20"/>
          <w:szCs w:val="20"/>
          <w:lang w:val="en-US"/>
        </w:rPr>
        <w:t>Peter Smith</w:t>
      </w:r>
      <w:r w:rsidR="00277B05" w:rsidRPr="00AF60C6">
        <w:rPr>
          <w:rFonts w:ascii="Arial" w:hAnsi="Arial" w:cs="Arial"/>
          <w:sz w:val="20"/>
          <w:szCs w:val="20"/>
          <w:lang w:val="en-US"/>
        </w:rPr>
        <w:t xml:space="preserve">, </w:t>
      </w:r>
      <w:r w:rsidRPr="00AF60C6">
        <w:rPr>
          <w:rFonts w:ascii="Arial" w:hAnsi="Arial" w:cs="Arial"/>
          <w:sz w:val="20"/>
          <w:szCs w:val="20"/>
          <w:lang w:val="en-US"/>
        </w:rPr>
        <w:t xml:space="preserve">is hereby granted </w:t>
      </w:r>
      <w:r>
        <w:rPr>
          <w:rFonts w:ascii="Arial" w:hAnsi="Arial" w:cs="Arial"/>
          <w:sz w:val="20"/>
          <w:szCs w:val="20"/>
          <w:lang w:val="en-US"/>
        </w:rPr>
        <w:t>discharge</w:t>
      </w:r>
      <w:r w:rsidRPr="00AF60C6">
        <w:rPr>
          <w:rFonts w:ascii="Arial" w:hAnsi="Arial" w:cs="Arial"/>
          <w:sz w:val="20"/>
          <w:szCs w:val="20"/>
          <w:lang w:val="en-US"/>
        </w:rPr>
        <w:t xml:space="preserve"> </w:t>
      </w:r>
      <w:r>
        <w:rPr>
          <w:rFonts w:ascii="Arial" w:hAnsi="Arial" w:cs="Arial"/>
          <w:sz w:val="20"/>
          <w:szCs w:val="20"/>
          <w:lang w:val="en-US"/>
        </w:rPr>
        <w:t xml:space="preserve">for the performance </w:t>
      </w:r>
      <w:r w:rsidRPr="00AF60C6">
        <w:rPr>
          <w:rFonts w:ascii="Arial" w:hAnsi="Arial" w:cs="Arial"/>
          <w:sz w:val="20"/>
          <w:szCs w:val="20"/>
          <w:lang w:val="en-US"/>
        </w:rPr>
        <w:t xml:space="preserve">of his duties in the </w:t>
      </w:r>
      <w:r w:rsidR="00FE2687">
        <w:rPr>
          <w:rFonts w:ascii="Arial" w:hAnsi="Arial" w:cs="Arial"/>
          <w:sz w:val="20"/>
          <w:szCs w:val="20"/>
          <w:lang w:val="en-US"/>
        </w:rPr>
        <w:t>202</w:t>
      </w:r>
      <w:r w:rsidR="0068046C">
        <w:rPr>
          <w:rFonts w:ascii="Arial" w:hAnsi="Arial" w:cs="Arial"/>
          <w:sz w:val="20"/>
          <w:szCs w:val="20"/>
          <w:lang w:val="en-US"/>
        </w:rPr>
        <w:t>5</w:t>
      </w:r>
      <w:r w:rsidRPr="00AF60C6">
        <w:rPr>
          <w:rFonts w:ascii="Arial" w:hAnsi="Arial" w:cs="Arial"/>
          <w:sz w:val="20"/>
          <w:szCs w:val="20"/>
          <w:lang w:val="en-US"/>
        </w:rPr>
        <w:t xml:space="preserve"> fiscal year for the period from </w:t>
      </w:r>
      <w:r w:rsidR="0037175D">
        <w:rPr>
          <w:rFonts w:ascii="Arial" w:hAnsi="Arial" w:cs="Arial"/>
          <w:sz w:val="20"/>
          <w:szCs w:val="20"/>
          <w:lang w:val="en-US"/>
        </w:rPr>
        <w:t>J</w:t>
      </w:r>
      <w:r w:rsidR="00C774DE">
        <w:rPr>
          <w:rFonts w:ascii="Arial" w:hAnsi="Arial" w:cs="Arial"/>
          <w:sz w:val="20"/>
          <w:szCs w:val="20"/>
          <w:lang w:val="en-US"/>
        </w:rPr>
        <w:t xml:space="preserve">anuary 1 </w:t>
      </w:r>
      <w:r w:rsidR="00277B05" w:rsidRPr="00AF60C6">
        <w:rPr>
          <w:rFonts w:ascii="Arial" w:hAnsi="Arial" w:cs="Arial"/>
          <w:sz w:val="20"/>
          <w:szCs w:val="20"/>
          <w:lang w:val="en-US"/>
        </w:rPr>
        <w:t xml:space="preserve">to December 31, </w:t>
      </w:r>
      <w:r w:rsidR="00FE2687">
        <w:rPr>
          <w:rFonts w:ascii="Arial" w:hAnsi="Arial" w:cs="Arial"/>
          <w:sz w:val="20"/>
          <w:szCs w:val="20"/>
          <w:lang w:val="en-US"/>
        </w:rPr>
        <w:t>202</w:t>
      </w:r>
      <w:r w:rsidR="0068046C">
        <w:rPr>
          <w:rFonts w:ascii="Arial" w:hAnsi="Arial" w:cs="Arial"/>
          <w:sz w:val="20"/>
          <w:szCs w:val="20"/>
          <w:lang w:val="en-US"/>
        </w:rPr>
        <w:t>5</w:t>
      </w:r>
      <w:r w:rsidR="00277B05" w:rsidRPr="00AF60C6">
        <w:rPr>
          <w:rFonts w:ascii="Arial" w:hAnsi="Arial" w:cs="Arial"/>
          <w:sz w:val="20"/>
          <w:szCs w:val="20"/>
          <w:lang w:val="en-US"/>
        </w:rPr>
        <w:t>.</w:t>
      </w:r>
    </w:p>
    <w:p w14:paraId="12B3007D" w14:textId="77777777" w:rsidR="00277B05" w:rsidRDefault="00277B05" w:rsidP="00277B05">
      <w:pPr>
        <w:jc w:val="center"/>
        <w:rPr>
          <w:rFonts w:ascii="Arial" w:hAnsi="Arial" w:cs="Arial"/>
          <w:sz w:val="20"/>
          <w:szCs w:val="20"/>
          <w:lang w:val="en-US"/>
        </w:rPr>
      </w:pPr>
    </w:p>
    <w:p w14:paraId="3B6B237A" w14:textId="0FFA5C48" w:rsidR="00277B05" w:rsidRPr="00AF60C6" w:rsidRDefault="00277B05" w:rsidP="00277B05">
      <w:pPr>
        <w:jc w:val="center"/>
        <w:rPr>
          <w:rFonts w:ascii="Arial" w:hAnsi="Arial" w:cs="Arial"/>
          <w:sz w:val="20"/>
          <w:szCs w:val="20"/>
          <w:lang w:val="en-US"/>
        </w:rPr>
      </w:pPr>
      <w:r w:rsidRPr="00AF60C6">
        <w:rPr>
          <w:rFonts w:ascii="Arial" w:hAnsi="Arial" w:cs="Arial"/>
          <w:sz w:val="20"/>
          <w:szCs w:val="20"/>
          <w:lang w:val="en-US"/>
        </w:rPr>
        <w:t>§ 2</w:t>
      </w:r>
    </w:p>
    <w:p w14:paraId="183CE440" w14:textId="77777777" w:rsidR="00277B05" w:rsidRPr="00AF60C6" w:rsidRDefault="00277B05" w:rsidP="00277B05">
      <w:pPr>
        <w:jc w:val="both"/>
        <w:rPr>
          <w:rFonts w:ascii="Arial" w:hAnsi="Arial" w:cs="Arial"/>
          <w:sz w:val="20"/>
          <w:szCs w:val="20"/>
          <w:lang w:val="en-US"/>
        </w:rPr>
      </w:pPr>
      <w:r w:rsidRPr="00AF60C6">
        <w:rPr>
          <w:rFonts w:ascii="Arial" w:hAnsi="Arial" w:cs="Arial"/>
          <w:sz w:val="20"/>
          <w:szCs w:val="20"/>
          <w:lang w:val="en-US"/>
        </w:rPr>
        <w:t>The resolution comes into force upon its adoption.</w:t>
      </w:r>
    </w:p>
    <w:p w14:paraId="5F372065" w14:textId="77777777" w:rsidR="00277B05" w:rsidRPr="00AF60C6" w:rsidRDefault="00277B05" w:rsidP="00277B05">
      <w:pPr>
        <w:jc w:val="both"/>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730D386C" w14:textId="77777777" w:rsidR="00277B05" w:rsidRPr="00AF60C6" w:rsidRDefault="00277B05" w:rsidP="00277B05">
      <w:pPr>
        <w:jc w:val="both"/>
        <w:rPr>
          <w:rFonts w:ascii="Arial" w:hAnsi="Arial" w:cs="Arial"/>
          <w:sz w:val="20"/>
          <w:szCs w:val="20"/>
          <w:lang w:val="en-US"/>
        </w:rPr>
      </w:pPr>
    </w:p>
    <w:p w14:paraId="48ABE739" w14:textId="77777777" w:rsidR="00A3507C" w:rsidRPr="00AF60C6" w:rsidRDefault="00A3507C" w:rsidP="00A3507C">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19</w:t>
      </w:r>
    </w:p>
    <w:p w14:paraId="05D248CE" w14:textId="77777777" w:rsidR="00A3507C" w:rsidRPr="00AF60C6" w:rsidRDefault="00A3507C" w:rsidP="00A3507C">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6F3FCB2B" w14:textId="77777777" w:rsidR="00A3507C" w:rsidRPr="00AF60C6" w:rsidRDefault="00A3507C" w:rsidP="00A3507C">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04C67283" w14:textId="2C9A5896" w:rsidR="00A3507C" w:rsidRPr="00AF60C6" w:rsidRDefault="00A3507C" w:rsidP="00A3507C">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AC78C3">
        <w:rPr>
          <w:b/>
          <w:bCs/>
          <w:sz w:val="20"/>
          <w:szCs w:val="20"/>
          <w:lang w:val="en-US"/>
        </w:rPr>
        <w:t>June 25</w:t>
      </w:r>
      <w:r>
        <w:rPr>
          <w:b/>
          <w:bCs/>
          <w:sz w:val="20"/>
          <w:szCs w:val="20"/>
          <w:lang w:val="en-US"/>
        </w:rPr>
        <w:t>, 2026</w:t>
      </w:r>
    </w:p>
    <w:p w14:paraId="38FDF729" w14:textId="47F35447" w:rsidR="00A3507C" w:rsidRDefault="00D416E0" w:rsidP="00A3507C">
      <w:pPr>
        <w:pStyle w:val="Tekstpodstawowy"/>
        <w:tabs>
          <w:tab w:val="left" w:pos="0"/>
        </w:tabs>
        <w:jc w:val="center"/>
        <w:rPr>
          <w:b/>
          <w:bCs/>
          <w:sz w:val="20"/>
          <w:szCs w:val="20"/>
          <w:lang w:val="en-US"/>
        </w:rPr>
      </w:pPr>
      <w:r w:rsidRPr="00506BCE">
        <w:rPr>
          <w:b/>
          <w:sz w:val="20"/>
          <w:lang w:val="en-GB"/>
        </w:rPr>
        <w:t>on expressing the opinion on the Supervisory Board report on remuneration of Management Board and Supervisory Board of Ryvu Therapeutics S.A. for 2025</w:t>
      </w:r>
    </w:p>
    <w:p w14:paraId="01FFBCBC" w14:textId="77777777" w:rsidR="00A3507C" w:rsidRPr="00AF60C6" w:rsidRDefault="00A3507C" w:rsidP="00A3507C">
      <w:pPr>
        <w:pStyle w:val="Tekstpodstawowy"/>
        <w:tabs>
          <w:tab w:val="left" w:pos="0"/>
        </w:tabs>
        <w:jc w:val="center"/>
        <w:rPr>
          <w:b/>
          <w:bCs/>
          <w:sz w:val="20"/>
          <w:szCs w:val="20"/>
          <w:lang w:val="en-US"/>
        </w:rPr>
      </w:pPr>
    </w:p>
    <w:p w14:paraId="4AF82DCC" w14:textId="5B5B5C7A" w:rsidR="00A3507C" w:rsidRPr="00AF60C6" w:rsidRDefault="00A3507C" w:rsidP="00A3507C">
      <w:pPr>
        <w:jc w:val="both"/>
        <w:rPr>
          <w:rFonts w:ascii="Arial" w:hAnsi="Arial" w:cs="Arial"/>
          <w:sz w:val="20"/>
          <w:szCs w:val="20"/>
          <w:lang w:val="en-US"/>
        </w:rPr>
      </w:pPr>
      <w:r w:rsidRPr="00AF60C6">
        <w:rPr>
          <w:rFonts w:ascii="Arial" w:hAnsi="Arial" w:cs="Arial"/>
          <w:sz w:val="20"/>
          <w:szCs w:val="20"/>
          <w:lang w:val="en-US"/>
        </w:rPr>
        <w:t>The Ordinary General Meeting of Ryvu Therapeutics S.A., headquartered in Kraków (the "Company"), acting pursuant to Article 90g (6) of the Act of July 29, 2005 on Public Offering, Conditions Governing the Introduction of Financial Instruments to Organized Trading, and Public Companies (Journal of Laws of 202</w:t>
      </w:r>
      <w:r w:rsidR="00705A14">
        <w:rPr>
          <w:rFonts w:ascii="Arial" w:hAnsi="Arial" w:cs="Arial"/>
          <w:sz w:val="20"/>
          <w:szCs w:val="20"/>
          <w:lang w:val="en-US"/>
        </w:rPr>
        <w:t>5</w:t>
      </w:r>
      <w:r w:rsidRPr="00AF60C6">
        <w:rPr>
          <w:rFonts w:ascii="Arial" w:hAnsi="Arial" w:cs="Arial"/>
          <w:sz w:val="20"/>
          <w:szCs w:val="20"/>
          <w:lang w:val="en-US"/>
        </w:rPr>
        <w:t xml:space="preserve">, item </w:t>
      </w:r>
      <w:r w:rsidR="00905A68">
        <w:rPr>
          <w:rFonts w:ascii="Arial" w:hAnsi="Arial" w:cs="Arial"/>
          <w:sz w:val="20"/>
          <w:szCs w:val="20"/>
          <w:lang w:val="en-US"/>
        </w:rPr>
        <w:t>592</w:t>
      </w:r>
      <w:r w:rsidRPr="00AF60C6">
        <w:rPr>
          <w:rFonts w:ascii="Arial" w:hAnsi="Arial" w:cs="Arial"/>
          <w:sz w:val="20"/>
          <w:szCs w:val="20"/>
          <w:lang w:val="en-US"/>
        </w:rPr>
        <w:t>), resolves as follows:</w:t>
      </w:r>
    </w:p>
    <w:p w14:paraId="2E01B91D" w14:textId="77777777" w:rsidR="00A3507C" w:rsidRPr="00AF60C6" w:rsidRDefault="00A3507C" w:rsidP="00A3507C">
      <w:pPr>
        <w:rPr>
          <w:rFonts w:ascii="Arial" w:hAnsi="Arial" w:cs="Arial"/>
          <w:sz w:val="20"/>
          <w:szCs w:val="20"/>
          <w:lang w:val="en-US"/>
        </w:rPr>
      </w:pPr>
    </w:p>
    <w:p w14:paraId="13275B64" w14:textId="77777777" w:rsidR="00A3507C" w:rsidRPr="00AF60C6" w:rsidRDefault="00A3507C" w:rsidP="00A3507C">
      <w:pPr>
        <w:jc w:val="center"/>
        <w:rPr>
          <w:rFonts w:ascii="Arial" w:hAnsi="Arial" w:cs="Arial"/>
          <w:sz w:val="20"/>
          <w:szCs w:val="20"/>
          <w:lang w:val="en-US"/>
        </w:rPr>
      </w:pPr>
      <w:r w:rsidRPr="00AF60C6">
        <w:rPr>
          <w:rFonts w:ascii="Arial" w:hAnsi="Arial" w:cs="Arial"/>
          <w:sz w:val="20"/>
          <w:szCs w:val="20"/>
          <w:lang w:val="en-US"/>
        </w:rPr>
        <w:t>§ 1</w:t>
      </w:r>
    </w:p>
    <w:p w14:paraId="67E9B43D" w14:textId="444BE56B" w:rsidR="00A3507C" w:rsidRDefault="00A3507C" w:rsidP="00A3507C">
      <w:pPr>
        <w:jc w:val="both"/>
        <w:rPr>
          <w:rFonts w:ascii="Arial" w:hAnsi="Arial" w:cs="Arial"/>
          <w:sz w:val="20"/>
          <w:szCs w:val="20"/>
          <w:lang w:val="en-US"/>
        </w:rPr>
      </w:pPr>
      <w:r w:rsidRPr="00506BCE">
        <w:rPr>
          <w:rFonts w:ascii="Arial" w:hAnsi="Arial"/>
          <w:sz w:val="20"/>
          <w:lang w:val="en-GB"/>
        </w:rPr>
        <w:t xml:space="preserve">The Ordinary General Meeting resolves to give a positive opinion on Supervisory Board report on remuneration of Management Board and Supervisory Board of Ryvu Therapeutics S.A. for 2025. </w:t>
      </w:r>
    </w:p>
    <w:p w14:paraId="55C28791" w14:textId="77777777" w:rsidR="00A3507C" w:rsidRPr="00AF60C6" w:rsidRDefault="00A3507C" w:rsidP="00A3507C">
      <w:pPr>
        <w:jc w:val="both"/>
        <w:rPr>
          <w:rFonts w:ascii="Arial" w:hAnsi="Arial" w:cs="Arial"/>
          <w:sz w:val="20"/>
          <w:szCs w:val="20"/>
          <w:lang w:val="en-US"/>
        </w:rPr>
      </w:pPr>
    </w:p>
    <w:p w14:paraId="0BB468BF" w14:textId="77777777" w:rsidR="00A3507C" w:rsidRPr="00AF60C6" w:rsidRDefault="00A3507C" w:rsidP="00A3507C">
      <w:pPr>
        <w:jc w:val="center"/>
        <w:rPr>
          <w:rFonts w:ascii="Arial" w:hAnsi="Arial" w:cs="Arial"/>
          <w:sz w:val="20"/>
          <w:szCs w:val="20"/>
          <w:lang w:val="en-US"/>
        </w:rPr>
      </w:pPr>
      <w:r w:rsidRPr="00AF60C6">
        <w:rPr>
          <w:rFonts w:ascii="Arial" w:hAnsi="Arial" w:cs="Arial"/>
          <w:sz w:val="20"/>
          <w:szCs w:val="20"/>
          <w:lang w:val="en-US"/>
        </w:rPr>
        <w:t>§ 2</w:t>
      </w:r>
    </w:p>
    <w:p w14:paraId="23232009" w14:textId="77777777" w:rsidR="00A3507C" w:rsidRPr="00AF60C6" w:rsidRDefault="00A3507C" w:rsidP="00A3507C">
      <w:pPr>
        <w:rPr>
          <w:rFonts w:ascii="Arial" w:hAnsi="Arial" w:cs="Arial"/>
          <w:sz w:val="20"/>
          <w:szCs w:val="20"/>
          <w:lang w:val="en-US"/>
        </w:rPr>
      </w:pPr>
      <w:r w:rsidRPr="00AF60C6">
        <w:rPr>
          <w:rFonts w:ascii="Arial" w:hAnsi="Arial" w:cs="Arial"/>
          <w:sz w:val="20"/>
          <w:szCs w:val="20"/>
          <w:lang w:val="en-US"/>
        </w:rPr>
        <w:t>The resolution comes into force upon its adoption.</w:t>
      </w:r>
    </w:p>
    <w:p w14:paraId="60E2B0AF" w14:textId="77777777" w:rsidR="00A3507C" w:rsidRPr="00AF60C6" w:rsidRDefault="00A3507C" w:rsidP="00A3507C">
      <w:pPr>
        <w:rPr>
          <w:rFonts w:ascii="Arial" w:hAnsi="Arial" w:cs="Arial"/>
          <w:sz w:val="20"/>
          <w:szCs w:val="20"/>
          <w:lang w:val="en-US"/>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13,190,778 votes “in favor”, 1,328,716 votes “against” and 0 “abstentions”; no objections were raised.</w:t>
      </w:r>
    </w:p>
    <w:p w14:paraId="1590B909" w14:textId="77777777" w:rsidR="00A3507C" w:rsidRPr="00AF60C6" w:rsidRDefault="00A3507C" w:rsidP="00A3507C">
      <w:pPr>
        <w:rPr>
          <w:rFonts w:ascii="Arial" w:hAnsi="Arial" w:cs="Arial"/>
          <w:sz w:val="20"/>
          <w:szCs w:val="20"/>
          <w:lang w:val="en-US"/>
        </w:rPr>
      </w:pPr>
    </w:p>
    <w:p w14:paraId="6C1757D9" w14:textId="77777777" w:rsidR="00A3507C" w:rsidRPr="00AF60C6" w:rsidRDefault="00A3507C" w:rsidP="00A3507C">
      <w:pPr>
        <w:rPr>
          <w:rFonts w:ascii="Arial" w:hAnsi="Arial" w:cs="Arial"/>
          <w:sz w:val="20"/>
          <w:szCs w:val="20"/>
          <w:lang w:val="en-US"/>
        </w:rPr>
      </w:pPr>
    </w:p>
    <w:p w14:paraId="5D8E902C" w14:textId="77777777" w:rsidR="00A3507C" w:rsidRPr="00AF60C6" w:rsidRDefault="00A3507C" w:rsidP="00A3507C">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20</w:t>
      </w:r>
    </w:p>
    <w:p w14:paraId="413DE1AB" w14:textId="77777777" w:rsidR="00A3507C" w:rsidRPr="00AF60C6" w:rsidRDefault="00A3507C" w:rsidP="00A3507C">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7E07365B" w14:textId="77777777" w:rsidR="00A3507C" w:rsidRPr="00AF60C6" w:rsidRDefault="00A3507C" w:rsidP="00A3507C">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75BD4E12" w14:textId="07A6BA8B" w:rsidR="00A3507C" w:rsidRDefault="00A3507C" w:rsidP="00A3507C">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F12BFC">
        <w:rPr>
          <w:b/>
          <w:bCs/>
          <w:sz w:val="20"/>
          <w:szCs w:val="20"/>
          <w:lang w:val="en-US"/>
        </w:rPr>
        <w:t>June 25</w:t>
      </w:r>
      <w:r>
        <w:rPr>
          <w:b/>
          <w:bCs/>
          <w:sz w:val="20"/>
          <w:szCs w:val="20"/>
          <w:lang w:val="en-US"/>
        </w:rPr>
        <w:t>, 2026</w:t>
      </w:r>
    </w:p>
    <w:p w14:paraId="594A51A9" w14:textId="17B026B2" w:rsidR="00A3507C" w:rsidRPr="00AF60C6" w:rsidRDefault="005C4954" w:rsidP="00A3507C">
      <w:pPr>
        <w:pStyle w:val="Tekstpodstawowy"/>
        <w:tabs>
          <w:tab w:val="left" w:pos="0"/>
        </w:tabs>
        <w:jc w:val="center"/>
        <w:rPr>
          <w:b/>
          <w:bCs/>
          <w:sz w:val="20"/>
          <w:szCs w:val="20"/>
          <w:lang w:val="en-US"/>
        </w:rPr>
      </w:pPr>
      <w:r w:rsidRPr="00506BCE">
        <w:rPr>
          <w:b/>
          <w:sz w:val="20"/>
          <w:lang w:val="en-GB"/>
        </w:rPr>
        <w:t xml:space="preserve">on the appointment of the Chairman of the Supervisory Board </w:t>
      </w:r>
    </w:p>
    <w:p w14:paraId="4128CEE2" w14:textId="77777777" w:rsidR="00A3507C" w:rsidRPr="00A3507C" w:rsidRDefault="00A3507C" w:rsidP="00A3507C">
      <w:pPr>
        <w:rPr>
          <w:rFonts w:ascii="Arial" w:hAnsi="Arial" w:cs="Arial"/>
          <w:sz w:val="20"/>
          <w:szCs w:val="20"/>
          <w:lang w:val="en-US"/>
        </w:rPr>
      </w:pPr>
    </w:p>
    <w:p w14:paraId="55957D3B" w14:textId="0C9CB78D" w:rsidR="00A3507C" w:rsidRPr="00A3507C" w:rsidRDefault="00A3507C" w:rsidP="00A3507C">
      <w:pPr>
        <w:jc w:val="both"/>
        <w:rPr>
          <w:rFonts w:ascii="Arial" w:hAnsi="Arial" w:cs="Arial"/>
          <w:sz w:val="20"/>
          <w:szCs w:val="20"/>
          <w:lang w:val="en-US"/>
        </w:rPr>
      </w:pPr>
      <w:r w:rsidRPr="00A3507C">
        <w:rPr>
          <w:rFonts w:ascii="Arial" w:hAnsi="Arial" w:cs="Arial"/>
          <w:sz w:val="20"/>
          <w:szCs w:val="20"/>
          <w:lang w:val="en-US"/>
        </w:rPr>
        <w:t>The Ordinary General Meeting of Ryvu Therapeutics S.A. with its registered office in Kraków (“the Company”), acting pursuant to</w:t>
      </w:r>
      <w:r w:rsidR="000E07B5">
        <w:rPr>
          <w:rFonts w:ascii="Arial" w:hAnsi="Arial" w:cs="Arial"/>
          <w:sz w:val="20"/>
          <w:szCs w:val="20"/>
          <w:lang w:val="en-US"/>
        </w:rPr>
        <w:t xml:space="preserve"> </w:t>
      </w:r>
      <w:r w:rsidR="000E07B5" w:rsidRPr="000E07B5">
        <w:rPr>
          <w:rFonts w:ascii="Arial" w:hAnsi="Arial" w:cs="Arial"/>
          <w:sz w:val="20"/>
          <w:szCs w:val="20"/>
          <w:lang w:val="en-GB"/>
        </w:rPr>
        <w:t>385 § 1</w:t>
      </w:r>
      <w:r w:rsidR="000E07B5">
        <w:rPr>
          <w:rFonts w:ascii="Arial" w:hAnsi="Arial" w:cs="Arial"/>
          <w:sz w:val="20"/>
          <w:szCs w:val="20"/>
          <w:lang w:val="en-GB"/>
        </w:rPr>
        <w:t xml:space="preserve"> of Commercial</w:t>
      </w:r>
      <w:r w:rsidR="00635020">
        <w:rPr>
          <w:rFonts w:ascii="Arial" w:hAnsi="Arial" w:cs="Arial"/>
          <w:sz w:val="20"/>
          <w:szCs w:val="20"/>
          <w:lang w:val="en-GB"/>
        </w:rPr>
        <w:t xml:space="preserve"> Companies</w:t>
      </w:r>
      <w:r w:rsidR="000E07B5">
        <w:rPr>
          <w:rFonts w:ascii="Arial" w:hAnsi="Arial" w:cs="Arial"/>
          <w:sz w:val="20"/>
          <w:szCs w:val="20"/>
          <w:lang w:val="en-GB"/>
        </w:rPr>
        <w:t xml:space="preserve"> </w:t>
      </w:r>
      <w:r w:rsidR="00635020">
        <w:rPr>
          <w:rFonts w:ascii="Arial" w:hAnsi="Arial" w:cs="Arial"/>
          <w:sz w:val="20"/>
          <w:szCs w:val="20"/>
          <w:lang w:val="en-GB"/>
        </w:rPr>
        <w:t>C</w:t>
      </w:r>
      <w:r w:rsidR="000E07B5">
        <w:rPr>
          <w:rFonts w:ascii="Arial" w:hAnsi="Arial" w:cs="Arial"/>
          <w:sz w:val="20"/>
          <w:szCs w:val="20"/>
          <w:lang w:val="en-GB"/>
        </w:rPr>
        <w:t>ode and</w:t>
      </w:r>
      <w:r w:rsidR="000E07B5" w:rsidRPr="000E07B5">
        <w:rPr>
          <w:rFonts w:ascii="Arial" w:hAnsi="Arial" w:cs="Arial"/>
          <w:sz w:val="20"/>
          <w:szCs w:val="20"/>
          <w:lang w:val="en-GB"/>
        </w:rPr>
        <w:t xml:space="preserve"> </w:t>
      </w:r>
      <w:r w:rsidRPr="00A3507C">
        <w:rPr>
          <w:rFonts w:ascii="Arial" w:hAnsi="Arial" w:cs="Arial"/>
          <w:sz w:val="20"/>
          <w:szCs w:val="20"/>
          <w:lang w:val="en-US"/>
        </w:rPr>
        <w:t>§ 19(1)(j) of the Company’s Articles of Association, hereby resolves as follows:</w:t>
      </w:r>
    </w:p>
    <w:p w14:paraId="62F2250F" w14:textId="77777777" w:rsidR="00A3507C" w:rsidRPr="00A3507C" w:rsidRDefault="00A3507C" w:rsidP="00A3507C">
      <w:pPr>
        <w:rPr>
          <w:rFonts w:ascii="Arial" w:hAnsi="Arial" w:cs="Arial"/>
          <w:sz w:val="20"/>
          <w:szCs w:val="20"/>
          <w:lang w:val="en-US"/>
        </w:rPr>
      </w:pPr>
    </w:p>
    <w:p w14:paraId="7E84AE7A" w14:textId="77777777" w:rsidR="00A3507C" w:rsidRPr="00A3507C" w:rsidRDefault="00A3507C" w:rsidP="00A3507C">
      <w:pPr>
        <w:jc w:val="center"/>
        <w:rPr>
          <w:rFonts w:ascii="Arial" w:hAnsi="Arial" w:cs="Arial"/>
          <w:sz w:val="20"/>
          <w:szCs w:val="20"/>
          <w:lang w:val="en-US"/>
        </w:rPr>
      </w:pPr>
      <w:r w:rsidRPr="00A3507C">
        <w:rPr>
          <w:rFonts w:ascii="Arial" w:hAnsi="Arial" w:cs="Arial"/>
          <w:sz w:val="20"/>
          <w:szCs w:val="20"/>
          <w:lang w:val="en-US"/>
        </w:rPr>
        <w:t>§ 1</w:t>
      </w:r>
    </w:p>
    <w:p w14:paraId="43266C17" w14:textId="6DEAACC0" w:rsidR="00A3507C" w:rsidRPr="00A3507C" w:rsidRDefault="00DD16CA" w:rsidP="00A3507C">
      <w:pPr>
        <w:rPr>
          <w:rFonts w:ascii="Arial" w:hAnsi="Arial" w:cs="Arial"/>
          <w:sz w:val="20"/>
          <w:szCs w:val="20"/>
          <w:lang w:val="en-US"/>
        </w:rPr>
      </w:pPr>
      <w:r w:rsidRPr="00506BCE">
        <w:rPr>
          <w:rFonts w:ascii="Arial" w:hAnsi="Arial"/>
          <w:sz w:val="20"/>
          <w:lang w:val="en-GB"/>
        </w:rPr>
        <w:t>Mr. Piotr Romanowski is appointed to serve as Chairman of the Company’s Supervisory Board.</w:t>
      </w:r>
    </w:p>
    <w:p w14:paraId="340D8C3E" w14:textId="77777777" w:rsidR="00A3507C" w:rsidRPr="00A3507C" w:rsidRDefault="00A3507C" w:rsidP="00A3507C">
      <w:pPr>
        <w:rPr>
          <w:rFonts w:ascii="Arial" w:hAnsi="Arial" w:cs="Arial"/>
          <w:sz w:val="20"/>
          <w:szCs w:val="20"/>
          <w:lang w:val="en-US"/>
        </w:rPr>
      </w:pPr>
    </w:p>
    <w:p w14:paraId="06C9F0DB" w14:textId="77777777" w:rsidR="00A3507C" w:rsidRPr="00A3507C" w:rsidRDefault="00A3507C" w:rsidP="00A3507C">
      <w:pPr>
        <w:jc w:val="center"/>
        <w:rPr>
          <w:rFonts w:ascii="Arial" w:hAnsi="Arial" w:cs="Arial"/>
          <w:sz w:val="20"/>
          <w:szCs w:val="20"/>
          <w:lang w:val="en-US"/>
        </w:rPr>
      </w:pPr>
      <w:r w:rsidRPr="00A3507C">
        <w:rPr>
          <w:rFonts w:ascii="Arial" w:hAnsi="Arial" w:cs="Arial"/>
          <w:sz w:val="20"/>
          <w:szCs w:val="20"/>
          <w:lang w:val="en-US"/>
        </w:rPr>
        <w:t>§ 2</w:t>
      </w:r>
    </w:p>
    <w:p w14:paraId="594253DE" w14:textId="0C29BC3B" w:rsidR="00A3507C" w:rsidRDefault="00A3507C" w:rsidP="00A3507C">
      <w:pPr>
        <w:rPr>
          <w:rFonts w:ascii="Arial" w:hAnsi="Arial" w:cs="Arial"/>
          <w:sz w:val="20"/>
          <w:szCs w:val="20"/>
          <w:lang w:val="en-US"/>
        </w:rPr>
      </w:pPr>
      <w:r w:rsidRPr="00A3507C">
        <w:rPr>
          <w:rFonts w:ascii="Arial" w:hAnsi="Arial" w:cs="Arial"/>
          <w:sz w:val="20"/>
          <w:szCs w:val="20"/>
          <w:lang w:val="en-US"/>
        </w:rPr>
        <w:t>This resolution shall enter into force upon its adoption.</w:t>
      </w:r>
    </w:p>
    <w:p w14:paraId="73A11C49" w14:textId="77777777" w:rsidR="00A3507C" w:rsidRDefault="00A3507C" w:rsidP="00A3507C">
      <w:pPr>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12,826,233 votes “in favor”, 375,887 votes “against” and 1,317,374 “abstentions”; no objections were raised.</w:t>
      </w:r>
    </w:p>
    <w:p w14:paraId="29A6BC9A" w14:textId="77777777" w:rsidR="00A3507C" w:rsidRDefault="00A3507C" w:rsidP="00AF60C6">
      <w:pPr>
        <w:rPr>
          <w:rFonts w:ascii="Arial" w:hAnsi="Arial" w:cs="Arial"/>
          <w:sz w:val="20"/>
          <w:szCs w:val="20"/>
          <w:lang w:val="en-US"/>
        </w:rPr>
      </w:pPr>
    </w:p>
    <w:p w14:paraId="3719297E" w14:textId="5B5CBF52" w:rsidR="009B323B" w:rsidRPr="00AF60C6" w:rsidRDefault="009B323B" w:rsidP="009B323B">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2</w:t>
      </w:r>
      <w:r w:rsidR="00062A2B">
        <w:rPr>
          <w:b/>
          <w:bCs/>
          <w:sz w:val="20"/>
          <w:szCs w:val="20"/>
          <w:lang w:val="en-US"/>
        </w:rPr>
        <w:t>1</w:t>
      </w:r>
    </w:p>
    <w:p w14:paraId="5B599153" w14:textId="77777777" w:rsidR="009B323B" w:rsidRPr="00AF60C6" w:rsidRDefault="009B323B" w:rsidP="009B323B">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16291318" w14:textId="77777777" w:rsidR="009B323B" w:rsidRPr="00AF60C6" w:rsidRDefault="009B323B" w:rsidP="009B323B">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40CE2F73" w14:textId="77777777" w:rsidR="009B323B" w:rsidRDefault="009B323B" w:rsidP="009B323B">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Pr>
          <w:b/>
          <w:bCs/>
          <w:sz w:val="20"/>
          <w:szCs w:val="20"/>
          <w:lang w:val="en-US"/>
        </w:rPr>
        <w:t>June 25, 2026</w:t>
      </w:r>
    </w:p>
    <w:p w14:paraId="40FF1D4D" w14:textId="2C521088" w:rsidR="009B323B" w:rsidRPr="00AF60C6" w:rsidRDefault="005C4954" w:rsidP="009B323B">
      <w:pPr>
        <w:pStyle w:val="Tekstpodstawowy"/>
        <w:tabs>
          <w:tab w:val="left" w:pos="0"/>
        </w:tabs>
        <w:jc w:val="center"/>
        <w:rPr>
          <w:b/>
          <w:bCs/>
          <w:sz w:val="20"/>
          <w:szCs w:val="20"/>
          <w:lang w:val="en-US"/>
        </w:rPr>
      </w:pPr>
      <w:r w:rsidRPr="00506BCE">
        <w:rPr>
          <w:b/>
          <w:sz w:val="20"/>
          <w:lang w:val="en-GB"/>
        </w:rPr>
        <w:t>on the appointment of the Vice-Chairman of the Supervisory Board</w:t>
      </w:r>
    </w:p>
    <w:p w14:paraId="1613FA9A" w14:textId="77777777" w:rsidR="009B323B" w:rsidRPr="00A3507C" w:rsidRDefault="009B323B" w:rsidP="009B323B">
      <w:pPr>
        <w:rPr>
          <w:rFonts w:ascii="Arial" w:hAnsi="Arial" w:cs="Arial"/>
          <w:sz w:val="20"/>
          <w:szCs w:val="20"/>
          <w:lang w:val="en-US"/>
        </w:rPr>
      </w:pPr>
    </w:p>
    <w:p w14:paraId="1781A171" w14:textId="77777777" w:rsidR="009B323B" w:rsidRPr="00A3507C" w:rsidRDefault="009B323B" w:rsidP="009B323B">
      <w:pPr>
        <w:jc w:val="both"/>
        <w:rPr>
          <w:rFonts w:ascii="Arial" w:hAnsi="Arial" w:cs="Arial"/>
          <w:sz w:val="20"/>
          <w:szCs w:val="20"/>
          <w:lang w:val="en-US"/>
        </w:rPr>
      </w:pPr>
      <w:r w:rsidRPr="00A3507C">
        <w:rPr>
          <w:rFonts w:ascii="Arial" w:hAnsi="Arial" w:cs="Arial"/>
          <w:sz w:val="20"/>
          <w:szCs w:val="20"/>
          <w:lang w:val="en-US"/>
        </w:rPr>
        <w:t>The Ordinary General Meeting of Ryvu Therapeutics S.A. with its registered office in Kraków (“the Company”), acting pursuant to</w:t>
      </w:r>
      <w:r>
        <w:rPr>
          <w:rFonts w:ascii="Arial" w:hAnsi="Arial" w:cs="Arial"/>
          <w:sz w:val="20"/>
          <w:szCs w:val="20"/>
          <w:lang w:val="en-US"/>
        </w:rPr>
        <w:t xml:space="preserve"> </w:t>
      </w:r>
      <w:r w:rsidRPr="000E07B5">
        <w:rPr>
          <w:rFonts w:ascii="Arial" w:hAnsi="Arial" w:cs="Arial"/>
          <w:sz w:val="20"/>
          <w:szCs w:val="20"/>
          <w:lang w:val="en-GB"/>
        </w:rPr>
        <w:t>385 § 1</w:t>
      </w:r>
      <w:r>
        <w:rPr>
          <w:rFonts w:ascii="Arial" w:hAnsi="Arial" w:cs="Arial"/>
          <w:sz w:val="20"/>
          <w:szCs w:val="20"/>
          <w:lang w:val="en-GB"/>
        </w:rPr>
        <w:t xml:space="preserve"> of Commercial Companies Code and</w:t>
      </w:r>
      <w:r w:rsidRPr="000E07B5">
        <w:rPr>
          <w:rFonts w:ascii="Arial" w:hAnsi="Arial" w:cs="Arial"/>
          <w:sz w:val="20"/>
          <w:szCs w:val="20"/>
          <w:lang w:val="en-GB"/>
        </w:rPr>
        <w:t xml:space="preserve"> </w:t>
      </w:r>
      <w:r w:rsidRPr="00A3507C">
        <w:rPr>
          <w:rFonts w:ascii="Arial" w:hAnsi="Arial" w:cs="Arial"/>
          <w:sz w:val="20"/>
          <w:szCs w:val="20"/>
          <w:lang w:val="en-US"/>
        </w:rPr>
        <w:t>§ 19(1)(j) of the Company’s Articles of Association, hereby resolves as follows:</w:t>
      </w:r>
    </w:p>
    <w:p w14:paraId="631B2811" w14:textId="77777777" w:rsidR="009B323B" w:rsidRPr="00A3507C" w:rsidRDefault="009B323B" w:rsidP="009B323B">
      <w:pPr>
        <w:rPr>
          <w:rFonts w:ascii="Arial" w:hAnsi="Arial" w:cs="Arial"/>
          <w:sz w:val="20"/>
          <w:szCs w:val="20"/>
          <w:lang w:val="en-US"/>
        </w:rPr>
      </w:pPr>
    </w:p>
    <w:p w14:paraId="23DD00F9" w14:textId="77777777" w:rsidR="009B323B" w:rsidRPr="00A3507C" w:rsidRDefault="009B323B" w:rsidP="009B323B">
      <w:pPr>
        <w:jc w:val="center"/>
        <w:rPr>
          <w:rFonts w:ascii="Arial" w:hAnsi="Arial" w:cs="Arial"/>
          <w:sz w:val="20"/>
          <w:szCs w:val="20"/>
          <w:lang w:val="en-US"/>
        </w:rPr>
      </w:pPr>
      <w:r w:rsidRPr="00A3507C">
        <w:rPr>
          <w:rFonts w:ascii="Arial" w:hAnsi="Arial" w:cs="Arial"/>
          <w:sz w:val="20"/>
          <w:szCs w:val="20"/>
          <w:lang w:val="en-US"/>
        </w:rPr>
        <w:t>§ 1</w:t>
      </w:r>
    </w:p>
    <w:p w14:paraId="707B2067" w14:textId="094D448B" w:rsidR="009B323B" w:rsidRPr="00A3507C" w:rsidRDefault="009B323B" w:rsidP="009B323B">
      <w:pPr>
        <w:rPr>
          <w:rFonts w:ascii="Arial" w:hAnsi="Arial" w:cs="Arial"/>
          <w:sz w:val="20"/>
          <w:szCs w:val="20"/>
          <w:lang w:val="en-US"/>
        </w:rPr>
      </w:pPr>
      <w:r w:rsidRPr="00506BCE">
        <w:rPr>
          <w:rFonts w:ascii="Arial" w:hAnsi="Arial"/>
          <w:sz w:val="20"/>
          <w:lang w:val="en-GB"/>
        </w:rPr>
        <w:t>Mr. Tadeusz Wesołowski is appointed to serve as Vice-Chairman of the Company’s Supervisory Board.</w:t>
      </w:r>
    </w:p>
    <w:p w14:paraId="3E97085A" w14:textId="77777777" w:rsidR="009B323B" w:rsidRPr="00A3507C" w:rsidRDefault="009B323B" w:rsidP="009B323B">
      <w:pPr>
        <w:rPr>
          <w:rFonts w:ascii="Arial" w:hAnsi="Arial" w:cs="Arial"/>
          <w:sz w:val="20"/>
          <w:szCs w:val="20"/>
          <w:lang w:val="en-US"/>
        </w:rPr>
      </w:pPr>
    </w:p>
    <w:p w14:paraId="43284521" w14:textId="77777777" w:rsidR="009B323B" w:rsidRPr="00A3507C" w:rsidRDefault="009B323B" w:rsidP="009B323B">
      <w:pPr>
        <w:jc w:val="center"/>
        <w:rPr>
          <w:rFonts w:ascii="Arial" w:hAnsi="Arial" w:cs="Arial"/>
          <w:sz w:val="20"/>
          <w:szCs w:val="20"/>
          <w:lang w:val="en-US"/>
        </w:rPr>
      </w:pPr>
      <w:r w:rsidRPr="00A3507C">
        <w:rPr>
          <w:rFonts w:ascii="Arial" w:hAnsi="Arial" w:cs="Arial"/>
          <w:sz w:val="20"/>
          <w:szCs w:val="20"/>
          <w:lang w:val="en-US"/>
        </w:rPr>
        <w:t>§ 2</w:t>
      </w:r>
    </w:p>
    <w:p w14:paraId="7AF0D40F" w14:textId="77777777" w:rsidR="009B323B" w:rsidRDefault="009B323B" w:rsidP="009B323B">
      <w:pPr>
        <w:rPr>
          <w:rFonts w:ascii="Arial" w:hAnsi="Arial" w:cs="Arial"/>
          <w:sz w:val="20"/>
          <w:szCs w:val="20"/>
          <w:lang w:val="en-US"/>
        </w:rPr>
      </w:pPr>
      <w:r w:rsidRPr="00A3507C">
        <w:rPr>
          <w:rFonts w:ascii="Arial" w:hAnsi="Arial" w:cs="Arial"/>
          <w:sz w:val="20"/>
          <w:szCs w:val="20"/>
          <w:lang w:val="en-US"/>
        </w:rPr>
        <w:t>This resolution shall enter into force upon its adoption.</w:t>
      </w:r>
    </w:p>
    <w:p w14:paraId="06C7203F" w14:textId="77777777" w:rsidR="009B323B" w:rsidRDefault="009B323B" w:rsidP="009B323B">
      <w:pPr>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12,826,233 votes “in favor”, 375,887 votes “against” and 1,317,374 “abstentions”; no objections were raised.</w:t>
      </w:r>
    </w:p>
    <w:p w14:paraId="040431D3" w14:textId="77777777" w:rsidR="009B323B" w:rsidRDefault="009B323B" w:rsidP="009B323B">
      <w:pPr>
        <w:rPr>
          <w:rFonts w:ascii="Arial" w:hAnsi="Arial" w:cs="Arial"/>
          <w:sz w:val="20"/>
          <w:szCs w:val="20"/>
          <w:lang w:val="en-US"/>
        </w:rPr>
      </w:pPr>
    </w:p>
    <w:p w14:paraId="7E03A415" w14:textId="66028C80" w:rsidR="009B323B" w:rsidRPr="00AF60C6" w:rsidRDefault="009B323B" w:rsidP="009B323B">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2</w:t>
      </w:r>
      <w:r w:rsidR="00062A2B">
        <w:rPr>
          <w:b/>
          <w:bCs/>
          <w:sz w:val="20"/>
          <w:szCs w:val="20"/>
          <w:lang w:val="en-US"/>
        </w:rPr>
        <w:t>2</w:t>
      </w:r>
    </w:p>
    <w:p w14:paraId="6CBAB914" w14:textId="77777777" w:rsidR="009B323B" w:rsidRPr="00AF60C6" w:rsidRDefault="009B323B" w:rsidP="009B323B">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525B336B" w14:textId="77777777" w:rsidR="009B323B" w:rsidRPr="00AF60C6" w:rsidRDefault="009B323B" w:rsidP="009B323B">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0FD07328" w14:textId="77777777" w:rsidR="009B323B" w:rsidRDefault="009B323B" w:rsidP="009B323B">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Pr>
          <w:b/>
          <w:bCs/>
          <w:sz w:val="20"/>
          <w:szCs w:val="20"/>
          <w:lang w:val="en-US"/>
        </w:rPr>
        <w:t>June 25, 2026</w:t>
      </w:r>
    </w:p>
    <w:p w14:paraId="4ADE6C7E" w14:textId="1352CF74" w:rsidR="009B323B" w:rsidRPr="00AF60C6" w:rsidRDefault="005C4954" w:rsidP="009B323B">
      <w:pPr>
        <w:pStyle w:val="Tekstpodstawowy"/>
        <w:tabs>
          <w:tab w:val="left" w:pos="0"/>
        </w:tabs>
        <w:jc w:val="center"/>
        <w:rPr>
          <w:b/>
          <w:bCs/>
          <w:sz w:val="20"/>
          <w:szCs w:val="20"/>
          <w:lang w:val="en-US"/>
        </w:rPr>
      </w:pPr>
      <w:r w:rsidRPr="00506BCE">
        <w:rPr>
          <w:b/>
          <w:sz w:val="20"/>
          <w:lang w:val="en-GB"/>
        </w:rPr>
        <w:t>on the appointment of a member of the Supervisory Board</w:t>
      </w:r>
    </w:p>
    <w:p w14:paraId="51F508FF" w14:textId="77777777" w:rsidR="009B323B" w:rsidRPr="00A3507C" w:rsidRDefault="009B323B" w:rsidP="009B323B">
      <w:pPr>
        <w:rPr>
          <w:rFonts w:ascii="Arial" w:hAnsi="Arial" w:cs="Arial"/>
          <w:sz w:val="20"/>
          <w:szCs w:val="20"/>
          <w:lang w:val="en-US"/>
        </w:rPr>
      </w:pPr>
    </w:p>
    <w:p w14:paraId="4066F5B4" w14:textId="77777777" w:rsidR="009B323B" w:rsidRPr="00A3507C" w:rsidRDefault="009B323B" w:rsidP="009B323B">
      <w:pPr>
        <w:jc w:val="both"/>
        <w:rPr>
          <w:rFonts w:ascii="Arial" w:hAnsi="Arial" w:cs="Arial"/>
          <w:sz w:val="20"/>
          <w:szCs w:val="20"/>
          <w:lang w:val="en-US"/>
        </w:rPr>
      </w:pPr>
      <w:r w:rsidRPr="00A3507C">
        <w:rPr>
          <w:rFonts w:ascii="Arial" w:hAnsi="Arial" w:cs="Arial"/>
          <w:sz w:val="20"/>
          <w:szCs w:val="20"/>
          <w:lang w:val="en-US"/>
        </w:rPr>
        <w:t>The Ordinary General Meeting of Ryvu Therapeutics S.A. with its registered office in Kraków (“the Company”), acting pursuant to</w:t>
      </w:r>
      <w:r>
        <w:rPr>
          <w:rFonts w:ascii="Arial" w:hAnsi="Arial" w:cs="Arial"/>
          <w:sz w:val="20"/>
          <w:szCs w:val="20"/>
          <w:lang w:val="en-US"/>
        </w:rPr>
        <w:t xml:space="preserve"> </w:t>
      </w:r>
      <w:r w:rsidRPr="000E07B5">
        <w:rPr>
          <w:rFonts w:ascii="Arial" w:hAnsi="Arial" w:cs="Arial"/>
          <w:sz w:val="20"/>
          <w:szCs w:val="20"/>
          <w:lang w:val="en-GB"/>
        </w:rPr>
        <w:t>385 § 1</w:t>
      </w:r>
      <w:r>
        <w:rPr>
          <w:rFonts w:ascii="Arial" w:hAnsi="Arial" w:cs="Arial"/>
          <w:sz w:val="20"/>
          <w:szCs w:val="20"/>
          <w:lang w:val="en-GB"/>
        </w:rPr>
        <w:t xml:space="preserve"> of Commercial Companies Code and</w:t>
      </w:r>
      <w:r w:rsidRPr="000E07B5">
        <w:rPr>
          <w:rFonts w:ascii="Arial" w:hAnsi="Arial" w:cs="Arial"/>
          <w:sz w:val="20"/>
          <w:szCs w:val="20"/>
          <w:lang w:val="en-GB"/>
        </w:rPr>
        <w:t xml:space="preserve"> </w:t>
      </w:r>
      <w:r w:rsidRPr="00A3507C">
        <w:rPr>
          <w:rFonts w:ascii="Arial" w:hAnsi="Arial" w:cs="Arial"/>
          <w:sz w:val="20"/>
          <w:szCs w:val="20"/>
          <w:lang w:val="en-US"/>
        </w:rPr>
        <w:t>§ 19(1)(j) of the Company’s Articles of Association, hereby resolves as follows:</w:t>
      </w:r>
    </w:p>
    <w:p w14:paraId="48ECD6C7" w14:textId="77777777" w:rsidR="009B323B" w:rsidRPr="00A3507C" w:rsidRDefault="009B323B" w:rsidP="009B323B">
      <w:pPr>
        <w:rPr>
          <w:rFonts w:ascii="Arial" w:hAnsi="Arial" w:cs="Arial"/>
          <w:sz w:val="20"/>
          <w:szCs w:val="20"/>
          <w:lang w:val="en-US"/>
        </w:rPr>
      </w:pPr>
    </w:p>
    <w:p w14:paraId="40F868B5" w14:textId="77777777" w:rsidR="009B323B" w:rsidRPr="00A3507C" w:rsidRDefault="009B323B" w:rsidP="009B323B">
      <w:pPr>
        <w:jc w:val="center"/>
        <w:rPr>
          <w:rFonts w:ascii="Arial" w:hAnsi="Arial" w:cs="Arial"/>
          <w:sz w:val="20"/>
          <w:szCs w:val="20"/>
          <w:lang w:val="en-US"/>
        </w:rPr>
      </w:pPr>
      <w:r w:rsidRPr="00A3507C">
        <w:rPr>
          <w:rFonts w:ascii="Arial" w:hAnsi="Arial" w:cs="Arial"/>
          <w:sz w:val="20"/>
          <w:szCs w:val="20"/>
          <w:lang w:val="en-US"/>
        </w:rPr>
        <w:t>§ 1</w:t>
      </w:r>
    </w:p>
    <w:p w14:paraId="14D5CE7C" w14:textId="77777777" w:rsidR="009B323B" w:rsidRPr="00A3507C" w:rsidRDefault="009B323B" w:rsidP="009B323B">
      <w:pPr>
        <w:rPr>
          <w:rFonts w:ascii="Arial" w:hAnsi="Arial" w:cs="Arial"/>
          <w:sz w:val="20"/>
          <w:szCs w:val="20"/>
          <w:lang w:val="en-US"/>
        </w:rPr>
      </w:pPr>
      <w:r w:rsidRPr="00506BCE">
        <w:rPr>
          <w:rFonts w:ascii="Arial" w:hAnsi="Arial"/>
          <w:sz w:val="20"/>
          <w:lang w:val="en-GB"/>
        </w:rPr>
        <w:t>Mr. Rafał Chwast is appointed to serve as a member of the Company’s Supervisory Board.</w:t>
      </w:r>
    </w:p>
    <w:p w14:paraId="695F1FA5" w14:textId="77777777" w:rsidR="009B323B" w:rsidRPr="00A3507C" w:rsidRDefault="009B323B" w:rsidP="009B323B">
      <w:pPr>
        <w:rPr>
          <w:rFonts w:ascii="Arial" w:hAnsi="Arial" w:cs="Arial"/>
          <w:sz w:val="20"/>
          <w:szCs w:val="20"/>
          <w:lang w:val="en-US"/>
        </w:rPr>
      </w:pPr>
    </w:p>
    <w:p w14:paraId="014DEA6A" w14:textId="77777777" w:rsidR="009B323B" w:rsidRPr="00A3507C" w:rsidRDefault="009B323B" w:rsidP="009B323B">
      <w:pPr>
        <w:jc w:val="center"/>
        <w:rPr>
          <w:rFonts w:ascii="Arial" w:hAnsi="Arial" w:cs="Arial"/>
          <w:sz w:val="20"/>
          <w:szCs w:val="20"/>
          <w:lang w:val="en-US"/>
        </w:rPr>
      </w:pPr>
      <w:r w:rsidRPr="00A3507C">
        <w:rPr>
          <w:rFonts w:ascii="Arial" w:hAnsi="Arial" w:cs="Arial"/>
          <w:sz w:val="20"/>
          <w:szCs w:val="20"/>
          <w:lang w:val="en-US"/>
        </w:rPr>
        <w:t>§ 2</w:t>
      </w:r>
    </w:p>
    <w:p w14:paraId="2526A672" w14:textId="77777777" w:rsidR="009B323B" w:rsidRDefault="009B323B" w:rsidP="009B323B">
      <w:pPr>
        <w:rPr>
          <w:rFonts w:ascii="Arial" w:hAnsi="Arial" w:cs="Arial"/>
          <w:sz w:val="20"/>
          <w:szCs w:val="20"/>
          <w:lang w:val="en-US"/>
        </w:rPr>
      </w:pPr>
      <w:r w:rsidRPr="00A3507C">
        <w:rPr>
          <w:rFonts w:ascii="Arial" w:hAnsi="Arial" w:cs="Arial"/>
          <w:sz w:val="20"/>
          <w:szCs w:val="20"/>
          <w:lang w:val="en-US"/>
        </w:rPr>
        <w:t>This resolution shall enter into force upon its adoption.</w:t>
      </w:r>
    </w:p>
    <w:p w14:paraId="202CD0F4" w14:textId="77777777" w:rsidR="009B323B" w:rsidRDefault="009B323B" w:rsidP="009B323B">
      <w:pPr>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12,826,233 votes “in favor”, 375,887 votes “against” and 1,317,374 “abstentions”; no objections were raised.</w:t>
      </w:r>
    </w:p>
    <w:p w14:paraId="56CC3742" w14:textId="77777777" w:rsidR="009B323B" w:rsidRDefault="009B323B" w:rsidP="009B323B">
      <w:pPr>
        <w:rPr>
          <w:rFonts w:ascii="Arial" w:hAnsi="Arial" w:cs="Arial"/>
          <w:sz w:val="20"/>
          <w:szCs w:val="20"/>
          <w:lang w:val="en-US"/>
        </w:rPr>
      </w:pPr>
    </w:p>
    <w:p w14:paraId="45D70C0D" w14:textId="28144391" w:rsidR="009B323B" w:rsidRPr="00AF60C6" w:rsidRDefault="009B323B" w:rsidP="009B323B">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2</w:t>
      </w:r>
      <w:r w:rsidR="00062A2B">
        <w:rPr>
          <w:b/>
          <w:bCs/>
          <w:sz w:val="20"/>
          <w:szCs w:val="20"/>
          <w:lang w:val="en-US"/>
        </w:rPr>
        <w:t>3</w:t>
      </w:r>
    </w:p>
    <w:p w14:paraId="65F62424" w14:textId="77777777" w:rsidR="009B323B" w:rsidRPr="00AF60C6" w:rsidRDefault="009B323B" w:rsidP="009B323B">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2ED56C9E" w14:textId="77777777" w:rsidR="009B323B" w:rsidRPr="00AF60C6" w:rsidRDefault="009B323B" w:rsidP="009B323B">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4CB4C6AF" w14:textId="77777777" w:rsidR="009B323B" w:rsidRDefault="009B323B" w:rsidP="009B323B">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Pr>
          <w:b/>
          <w:bCs/>
          <w:sz w:val="20"/>
          <w:szCs w:val="20"/>
          <w:lang w:val="en-US"/>
        </w:rPr>
        <w:t>June 25, 2026</w:t>
      </w:r>
    </w:p>
    <w:p w14:paraId="4E3706E2" w14:textId="5686D5B1" w:rsidR="009B323B" w:rsidRPr="00AF60C6" w:rsidRDefault="005C4954" w:rsidP="009B323B">
      <w:pPr>
        <w:pStyle w:val="Tekstpodstawowy"/>
        <w:tabs>
          <w:tab w:val="left" w:pos="0"/>
        </w:tabs>
        <w:jc w:val="center"/>
        <w:rPr>
          <w:b/>
          <w:bCs/>
          <w:sz w:val="20"/>
          <w:szCs w:val="20"/>
          <w:lang w:val="en-US"/>
        </w:rPr>
      </w:pPr>
      <w:r w:rsidRPr="00506BCE">
        <w:rPr>
          <w:b/>
          <w:sz w:val="20"/>
          <w:lang w:val="en-GB"/>
        </w:rPr>
        <w:t>on the appointment of a member of the Supervisory Board</w:t>
      </w:r>
    </w:p>
    <w:p w14:paraId="300FE7BD" w14:textId="77777777" w:rsidR="009B323B" w:rsidRPr="00A3507C" w:rsidRDefault="009B323B" w:rsidP="009B323B">
      <w:pPr>
        <w:rPr>
          <w:rFonts w:ascii="Arial" w:hAnsi="Arial" w:cs="Arial"/>
          <w:sz w:val="20"/>
          <w:szCs w:val="20"/>
          <w:lang w:val="en-US"/>
        </w:rPr>
      </w:pPr>
    </w:p>
    <w:p w14:paraId="6D3A1D1E" w14:textId="77777777" w:rsidR="009B323B" w:rsidRPr="00A3507C" w:rsidRDefault="009B323B" w:rsidP="009B323B">
      <w:pPr>
        <w:jc w:val="both"/>
        <w:rPr>
          <w:rFonts w:ascii="Arial" w:hAnsi="Arial" w:cs="Arial"/>
          <w:sz w:val="20"/>
          <w:szCs w:val="20"/>
          <w:lang w:val="en-US"/>
        </w:rPr>
      </w:pPr>
      <w:r w:rsidRPr="00A3507C">
        <w:rPr>
          <w:rFonts w:ascii="Arial" w:hAnsi="Arial" w:cs="Arial"/>
          <w:sz w:val="20"/>
          <w:szCs w:val="20"/>
          <w:lang w:val="en-US"/>
        </w:rPr>
        <w:t>The Ordinary General Meeting of Ryvu Therapeutics S.A. with its registered office in Kraków (“the Company”), acting pursuant to</w:t>
      </w:r>
      <w:r>
        <w:rPr>
          <w:rFonts w:ascii="Arial" w:hAnsi="Arial" w:cs="Arial"/>
          <w:sz w:val="20"/>
          <w:szCs w:val="20"/>
          <w:lang w:val="en-US"/>
        </w:rPr>
        <w:t xml:space="preserve"> </w:t>
      </w:r>
      <w:r w:rsidRPr="000E07B5">
        <w:rPr>
          <w:rFonts w:ascii="Arial" w:hAnsi="Arial" w:cs="Arial"/>
          <w:sz w:val="20"/>
          <w:szCs w:val="20"/>
          <w:lang w:val="en-GB"/>
        </w:rPr>
        <w:t>385 § 1</w:t>
      </w:r>
      <w:r>
        <w:rPr>
          <w:rFonts w:ascii="Arial" w:hAnsi="Arial" w:cs="Arial"/>
          <w:sz w:val="20"/>
          <w:szCs w:val="20"/>
          <w:lang w:val="en-GB"/>
        </w:rPr>
        <w:t xml:space="preserve"> of Commercial Companies Code and</w:t>
      </w:r>
      <w:r w:rsidRPr="000E07B5">
        <w:rPr>
          <w:rFonts w:ascii="Arial" w:hAnsi="Arial" w:cs="Arial"/>
          <w:sz w:val="20"/>
          <w:szCs w:val="20"/>
          <w:lang w:val="en-GB"/>
        </w:rPr>
        <w:t xml:space="preserve"> </w:t>
      </w:r>
      <w:r w:rsidRPr="00A3507C">
        <w:rPr>
          <w:rFonts w:ascii="Arial" w:hAnsi="Arial" w:cs="Arial"/>
          <w:sz w:val="20"/>
          <w:szCs w:val="20"/>
          <w:lang w:val="en-US"/>
        </w:rPr>
        <w:t>§ 19(1)(j) of the Company’s Articles of Association, hereby resolves as follows:</w:t>
      </w:r>
    </w:p>
    <w:p w14:paraId="697BF178" w14:textId="77777777" w:rsidR="009B323B" w:rsidRPr="00A3507C" w:rsidRDefault="009B323B" w:rsidP="009B323B">
      <w:pPr>
        <w:rPr>
          <w:rFonts w:ascii="Arial" w:hAnsi="Arial" w:cs="Arial"/>
          <w:sz w:val="20"/>
          <w:szCs w:val="20"/>
          <w:lang w:val="en-US"/>
        </w:rPr>
      </w:pPr>
    </w:p>
    <w:p w14:paraId="52EB863F" w14:textId="77777777" w:rsidR="009B323B" w:rsidRPr="00A3507C" w:rsidRDefault="009B323B" w:rsidP="009B323B">
      <w:pPr>
        <w:jc w:val="center"/>
        <w:rPr>
          <w:rFonts w:ascii="Arial" w:hAnsi="Arial" w:cs="Arial"/>
          <w:sz w:val="20"/>
          <w:szCs w:val="20"/>
          <w:lang w:val="en-US"/>
        </w:rPr>
      </w:pPr>
      <w:r w:rsidRPr="00A3507C">
        <w:rPr>
          <w:rFonts w:ascii="Arial" w:hAnsi="Arial" w:cs="Arial"/>
          <w:sz w:val="20"/>
          <w:szCs w:val="20"/>
          <w:lang w:val="en-US"/>
        </w:rPr>
        <w:t>§ 1</w:t>
      </w:r>
    </w:p>
    <w:p w14:paraId="308A102E" w14:textId="77777777" w:rsidR="009B323B" w:rsidRPr="00A3507C" w:rsidRDefault="009B323B" w:rsidP="009B323B">
      <w:pPr>
        <w:rPr>
          <w:rFonts w:ascii="Arial" w:hAnsi="Arial" w:cs="Arial"/>
          <w:sz w:val="20"/>
          <w:szCs w:val="20"/>
          <w:lang w:val="en-US"/>
        </w:rPr>
      </w:pPr>
      <w:r w:rsidRPr="00506BCE">
        <w:rPr>
          <w:rFonts w:ascii="Arial" w:hAnsi="Arial"/>
          <w:sz w:val="20"/>
          <w:lang w:val="en-GB"/>
        </w:rPr>
        <w:t>Mr. Scott Z. Fields is appointed to serve as a member of the Company’s Supervisory Board.</w:t>
      </w:r>
    </w:p>
    <w:p w14:paraId="3B9B80C4" w14:textId="77777777" w:rsidR="009B323B" w:rsidRPr="00A3507C" w:rsidRDefault="009B323B" w:rsidP="009B323B">
      <w:pPr>
        <w:rPr>
          <w:rFonts w:ascii="Arial" w:hAnsi="Arial" w:cs="Arial"/>
          <w:sz w:val="20"/>
          <w:szCs w:val="20"/>
          <w:lang w:val="en-US"/>
        </w:rPr>
      </w:pPr>
    </w:p>
    <w:p w14:paraId="57A7A0B0" w14:textId="77777777" w:rsidR="009B323B" w:rsidRPr="00A3507C" w:rsidRDefault="009B323B" w:rsidP="009B323B">
      <w:pPr>
        <w:jc w:val="center"/>
        <w:rPr>
          <w:rFonts w:ascii="Arial" w:hAnsi="Arial" w:cs="Arial"/>
          <w:sz w:val="20"/>
          <w:szCs w:val="20"/>
          <w:lang w:val="en-US"/>
        </w:rPr>
      </w:pPr>
      <w:r w:rsidRPr="00A3507C">
        <w:rPr>
          <w:rFonts w:ascii="Arial" w:hAnsi="Arial" w:cs="Arial"/>
          <w:sz w:val="20"/>
          <w:szCs w:val="20"/>
          <w:lang w:val="en-US"/>
        </w:rPr>
        <w:t>§ 2</w:t>
      </w:r>
    </w:p>
    <w:p w14:paraId="54CC76B3" w14:textId="77777777" w:rsidR="009B323B" w:rsidRDefault="009B323B" w:rsidP="009B323B">
      <w:pPr>
        <w:rPr>
          <w:rFonts w:ascii="Arial" w:hAnsi="Arial" w:cs="Arial"/>
          <w:sz w:val="20"/>
          <w:szCs w:val="20"/>
          <w:lang w:val="en-US"/>
        </w:rPr>
      </w:pPr>
      <w:r w:rsidRPr="00A3507C">
        <w:rPr>
          <w:rFonts w:ascii="Arial" w:hAnsi="Arial" w:cs="Arial"/>
          <w:sz w:val="20"/>
          <w:szCs w:val="20"/>
          <w:lang w:val="en-US"/>
        </w:rPr>
        <w:t>This resolution shall enter into force upon its adoption.</w:t>
      </w:r>
    </w:p>
    <w:p w14:paraId="7258DFBA" w14:textId="77777777" w:rsidR="009B323B" w:rsidRDefault="009B323B" w:rsidP="009B323B">
      <w:pPr>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12,826,233 votes “in favor”, 375,887 votes “against” and 1,317,374 “abstentions”; no objections were raised.</w:t>
      </w:r>
    </w:p>
    <w:p w14:paraId="42F2870C" w14:textId="77777777" w:rsidR="009B323B" w:rsidRDefault="009B323B" w:rsidP="009B323B">
      <w:pPr>
        <w:rPr>
          <w:rFonts w:ascii="Arial" w:hAnsi="Arial" w:cs="Arial"/>
          <w:sz w:val="20"/>
          <w:szCs w:val="20"/>
          <w:lang w:val="en-US"/>
        </w:rPr>
      </w:pPr>
    </w:p>
    <w:p w14:paraId="5D6539B1" w14:textId="01308DD7" w:rsidR="00062A2B" w:rsidRPr="00AF60C6" w:rsidRDefault="00062A2B" w:rsidP="00062A2B">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24</w:t>
      </w:r>
    </w:p>
    <w:p w14:paraId="0F633297" w14:textId="77777777" w:rsidR="00062A2B" w:rsidRPr="00AF60C6" w:rsidRDefault="00062A2B" w:rsidP="00062A2B">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6B9884EC" w14:textId="77777777" w:rsidR="00062A2B" w:rsidRPr="00AF60C6" w:rsidRDefault="00062A2B" w:rsidP="00062A2B">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5530492B" w14:textId="77777777" w:rsidR="00062A2B" w:rsidRDefault="00062A2B" w:rsidP="00062A2B">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Pr>
          <w:b/>
          <w:bCs/>
          <w:sz w:val="20"/>
          <w:szCs w:val="20"/>
          <w:lang w:val="en-US"/>
        </w:rPr>
        <w:t>June 25, 2026</w:t>
      </w:r>
    </w:p>
    <w:p w14:paraId="3873E524" w14:textId="59479C11" w:rsidR="00062A2B" w:rsidRPr="00AF60C6" w:rsidRDefault="005C4954" w:rsidP="00062A2B">
      <w:pPr>
        <w:pStyle w:val="Tekstpodstawowy"/>
        <w:tabs>
          <w:tab w:val="left" w:pos="0"/>
        </w:tabs>
        <w:jc w:val="center"/>
        <w:rPr>
          <w:b/>
          <w:bCs/>
          <w:sz w:val="20"/>
          <w:szCs w:val="20"/>
          <w:lang w:val="en-US"/>
        </w:rPr>
      </w:pPr>
      <w:r w:rsidRPr="00506BCE">
        <w:rPr>
          <w:b/>
          <w:sz w:val="20"/>
          <w:lang w:val="en-GB"/>
        </w:rPr>
        <w:t>on the appointment of a member of the Supervisory Board</w:t>
      </w:r>
    </w:p>
    <w:p w14:paraId="512A6CD8" w14:textId="77777777" w:rsidR="00062A2B" w:rsidRPr="00A3507C" w:rsidRDefault="00062A2B" w:rsidP="00062A2B">
      <w:pPr>
        <w:rPr>
          <w:rFonts w:ascii="Arial" w:hAnsi="Arial" w:cs="Arial"/>
          <w:sz w:val="20"/>
          <w:szCs w:val="20"/>
          <w:lang w:val="en-US"/>
        </w:rPr>
      </w:pPr>
    </w:p>
    <w:p w14:paraId="639E8158" w14:textId="77777777" w:rsidR="00062A2B" w:rsidRPr="00A3507C" w:rsidRDefault="00062A2B" w:rsidP="00062A2B">
      <w:pPr>
        <w:jc w:val="both"/>
        <w:rPr>
          <w:rFonts w:ascii="Arial" w:hAnsi="Arial" w:cs="Arial"/>
          <w:sz w:val="20"/>
          <w:szCs w:val="20"/>
          <w:lang w:val="en-US"/>
        </w:rPr>
      </w:pPr>
      <w:r w:rsidRPr="00A3507C">
        <w:rPr>
          <w:rFonts w:ascii="Arial" w:hAnsi="Arial" w:cs="Arial"/>
          <w:sz w:val="20"/>
          <w:szCs w:val="20"/>
          <w:lang w:val="en-US"/>
        </w:rPr>
        <w:lastRenderedPageBreak/>
        <w:t>The Ordinary General Meeting of Ryvu Therapeutics S.A. with its registered office in Kraków (“the Company”), acting pursuant to</w:t>
      </w:r>
      <w:r>
        <w:rPr>
          <w:rFonts w:ascii="Arial" w:hAnsi="Arial" w:cs="Arial"/>
          <w:sz w:val="20"/>
          <w:szCs w:val="20"/>
          <w:lang w:val="en-US"/>
        </w:rPr>
        <w:t xml:space="preserve"> </w:t>
      </w:r>
      <w:r w:rsidRPr="000E07B5">
        <w:rPr>
          <w:rFonts w:ascii="Arial" w:hAnsi="Arial" w:cs="Arial"/>
          <w:sz w:val="20"/>
          <w:szCs w:val="20"/>
          <w:lang w:val="en-GB"/>
        </w:rPr>
        <w:t>385 § 1</w:t>
      </w:r>
      <w:r>
        <w:rPr>
          <w:rFonts w:ascii="Arial" w:hAnsi="Arial" w:cs="Arial"/>
          <w:sz w:val="20"/>
          <w:szCs w:val="20"/>
          <w:lang w:val="en-GB"/>
        </w:rPr>
        <w:t xml:space="preserve"> of Commercial Companies Code and</w:t>
      </w:r>
      <w:r w:rsidRPr="000E07B5">
        <w:rPr>
          <w:rFonts w:ascii="Arial" w:hAnsi="Arial" w:cs="Arial"/>
          <w:sz w:val="20"/>
          <w:szCs w:val="20"/>
          <w:lang w:val="en-GB"/>
        </w:rPr>
        <w:t xml:space="preserve"> </w:t>
      </w:r>
      <w:r w:rsidRPr="00A3507C">
        <w:rPr>
          <w:rFonts w:ascii="Arial" w:hAnsi="Arial" w:cs="Arial"/>
          <w:sz w:val="20"/>
          <w:szCs w:val="20"/>
          <w:lang w:val="en-US"/>
        </w:rPr>
        <w:t>§ 19(1)(j) of the Company’s Articles of Association, hereby resolves as follows:</w:t>
      </w:r>
    </w:p>
    <w:p w14:paraId="52D4F5DE" w14:textId="77777777" w:rsidR="00062A2B" w:rsidRPr="00A3507C" w:rsidRDefault="00062A2B" w:rsidP="00062A2B">
      <w:pPr>
        <w:rPr>
          <w:rFonts w:ascii="Arial" w:hAnsi="Arial" w:cs="Arial"/>
          <w:sz w:val="20"/>
          <w:szCs w:val="20"/>
          <w:lang w:val="en-US"/>
        </w:rPr>
      </w:pPr>
    </w:p>
    <w:p w14:paraId="4EE92AE0" w14:textId="77777777" w:rsidR="00062A2B" w:rsidRPr="00A3507C" w:rsidRDefault="00062A2B" w:rsidP="00062A2B">
      <w:pPr>
        <w:jc w:val="center"/>
        <w:rPr>
          <w:rFonts w:ascii="Arial" w:hAnsi="Arial" w:cs="Arial"/>
          <w:sz w:val="20"/>
          <w:szCs w:val="20"/>
          <w:lang w:val="en-US"/>
        </w:rPr>
      </w:pPr>
      <w:r w:rsidRPr="00A3507C">
        <w:rPr>
          <w:rFonts w:ascii="Arial" w:hAnsi="Arial" w:cs="Arial"/>
          <w:sz w:val="20"/>
          <w:szCs w:val="20"/>
          <w:lang w:val="en-US"/>
        </w:rPr>
        <w:t>§ 1</w:t>
      </w:r>
    </w:p>
    <w:p w14:paraId="621EBC6C" w14:textId="77777777" w:rsidR="00062A2B" w:rsidRPr="00A3507C" w:rsidRDefault="00062A2B" w:rsidP="00062A2B">
      <w:pPr>
        <w:rPr>
          <w:rFonts w:ascii="Arial" w:hAnsi="Arial" w:cs="Arial"/>
          <w:sz w:val="20"/>
          <w:szCs w:val="20"/>
          <w:lang w:val="en-US"/>
        </w:rPr>
      </w:pPr>
      <w:r w:rsidRPr="00506BCE">
        <w:rPr>
          <w:rFonts w:ascii="Arial" w:hAnsi="Arial"/>
          <w:sz w:val="20"/>
          <w:lang w:val="en-GB"/>
        </w:rPr>
        <w:t>Mr. Peter Smith is appointed to serve as a member of the Company’s Supervisory Board.</w:t>
      </w:r>
    </w:p>
    <w:p w14:paraId="502F6E66" w14:textId="77777777" w:rsidR="00062A2B" w:rsidRPr="00A3507C" w:rsidRDefault="00062A2B" w:rsidP="00062A2B">
      <w:pPr>
        <w:rPr>
          <w:rFonts w:ascii="Arial" w:hAnsi="Arial" w:cs="Arial"/>
          <w:sz w:val="20"/>
          <w:szCs w:val="20"/>
          <w:lang w:val="en-US"/>
        </w:rPr>
      </w:pPr>
    </w:p>
    <w:p w14:paraId="46AB1FDD" w14:textId="77777777" w:rsidR="00062A2B" w:rsidRPr="00A3507C" w:rsidRDefault="00062A2B" w:rsidP="00062A2B">
      <w:pPr>
        <w:jc w:val="center"/>
        <w:rPr>
          <w:rFonts w:ascii="Arial" w:hAnsi="Arial" w:cs="Arial"/>
          <w:sz w:val="20"/>
          <w:szCs w:val="20"/>
          <w:lang w:val="en-US"/>
        </w:rPr>
      </w:pPr>
      <w:r w:rsidRPr="00A3507C">
        <w:rPr>
          <w:rFonts w:ascii="Arial" w:hAnsi="Arial" w:cs="Arial"/>
          <w:sz w:val="20"/>
          <w:szCs w:val="20"/>
          <w:lang w:val="en-US"/>
        </w:rPr>
        <w:t>§ 2</w:t>
      </w:r>
    </w:p>
    <w:p w14:paraId="2DF22ED6" w14:textId="77777777" w:rsidR="00062A2B" w:rsidRDefault="00062A2B" w:rsidP="00062A2B">
      <w:pPr>
        <w:rPr>
          <w:rFonts w:ascii="Arial" w:hAnsi="Arial" w:cs="Arial"/>
          <w:sz w:val="20"/>
          <w:szCs w:val="20"/>
          <w:lang w:val="en-US"/>
        </w:rPr>
      </w:pPr>
      <w:r w:rsidRPr="00A3507C">
        <w:rPr>
          <w:rFonts w:ascii="Arial" w:hAnsi="Arial" w:cs="Arial"/>
          <w:sz w:val="20"/>
          <w:szCs w:val="20"/>
          <w:lang w:val="en-US"/>
        </w:rPr>
        <w:t>This resolution shall enter into force upon its adoption.</w:t>
      </w:r>
    </w:p>
    <w:p w14:paraId="568BE086" w14:textId="77777777" w:rsidR="00062A2B" w:rsidRDefault="00062A2B" w:rsidP="00062A2B">
      <w:pPr>
        <w:rPr>
          <w:rFonts w:ascii="Arial" w:hAnsi="Arial" w:cs="Arial"/>
          <w:sz w:val="20"/>
          <w:szCs w:val="20"/>
          <w:lang w:val="en-US"/>
        </w:rPr>
      </w:pPr>
      <w:r w:rsidRPr="00506BCE">
        <w:rPr>
          <w:rFonts w:ascii="Arial" w:hAnsi="Arial"/>
          <w:sz w:val="18"/>
          <w:lang w:val="en-GB"/>
        </w:rPr>
        <w:t>In the secret ballot ordered with respect to the adoption of the resolution, 14,519,494 valid votes were cast from 10,469,494 shares, representing 45.2829% of the share capital, a total of 14,519,494 valid votes were cast, including: 12,826,233 votes “in favor”, 375,887 votes “against” and 1,317,374 “abstentions”; no objections were raised.</w:t>
      </w:r>
    </w:p>
    <w:p w14:paraId="3EFBA182" w14:textId="77777777" w:rsidR="00062A2B" w:rsidRDefault="00062A2B" w:rsidP="00062A2B">
      <w:pPr>
        <w:rPr>
          <w:rFonts w:ascii="Arial" w:hAnsi="Arial" w:cs="Arial"/>
          <w:sz w:val="20"/>
          <w:szCs w:val="20"/>
          <w:lang w:val="en-US"/>
        </w:rPr>
      </w:pPr>
    </w:p>
    <w:p w14:paraId="4217EACD" w14:textId="3DE6F51D" w:rsidR="00AF60C6" w:rsidRPr="00AF60C6" w:rsidRDefault="00AF60C6" w:rsidP="00AF60C6">
      <w:pPr>
        <w:pStyle w:val="Tekstpodstawowy"/>
        <w:tabs>
          <w:tab w:val="left" w:pos="0"/>
        </w:tabs>
        <w:jc w:val="center"/>
        <w:rPr>
          <w:b/>
          <w:bCs/>
          <w:sz w:val="20"/>
          <w:szCs w:val="20"/>
          <w:lang w:val="en-US"/>
        </w:rPr>
      </w:pPr>
      <w:r w:rsidRPr="00AF60C6">
        <w:rPr>
          <w:b/>
          <w:bCs/>
          <w:sz w:val="20"/>
          <w:szCs w:val="20"/>
          <w:lang w:val="en-US"/>
        </w:rPr>
        <w:t xml:space="preserve">Resolution </w:t>
      </w:r>
      <w:r w:rsidR="00A3507C">
        <w:rPr>
          <w:b/>
          <w:bCs/>
          <w:sz w:val="20"/>
          <w:szCs w:val="20"/>
          <w:lang w:val="en-US"/>
        </w:rPr>
        <w:t>2</w:t>
      </w:r>
      <w:r w:rsidR="007C0C0C">
        <w:rPr>
          <w:b/>
          <w:bCs/>
          <w:sz w:val="20"/>
          <w:szCs w:val="20"/>
          <w:lang w:val="en-US"/>
        </w:rPr>
        <w:t>5</w:t>
      </w:r>
    </w:p>
    <w:p w14:paraId="2A9796B6"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147D8E99" w14:textId="77777777" w:rsidR="00AF60C6" w:rsidRPr="00AF60C6" w:rsidRDefault="00AF60C6" w:rsidP="00AF60C6">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2FD44C30" w14:textId="6A5A2BCC" w:rsidR="00AF60C6" w:rsidRPr="00AF60C6" w:rsidRDefault="00AF60C6" w:rsidP="00AF60C6">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F12BFC">
        <w:rPr>
          <w:b/>
          <w:bCs/>
          <w:sz w:val="20"/>
          <w:szCs w:val="20"/>
          <w:lang w:val="en-US"/>
        </w:rPr>
        <w:t>June 25</w:t>
      </w:r>
      <w:r w:rsidR="00082584">
        <w:rPr>
          <w:b/>
          <w:bCs/>
          <w:sz w:val="20"/>
          <w:szCs w:val="20"/>
          <w:lang w:val="en-US"/>
        </w:rPr>
        <w:t xml:space="preserve">, </w:t>
      </w:r>
      <w:r w:rsidR="00411E2C">
        <w:rPr>
          <w:b/>
          <w:bCs/>
          <w:sz w:val="20"/>
          <w:szCs w:val="20"/>
          <w:lang w:val="en-US"/>
        </w:rPr>
        <w:t>202</w:t>
      </w:r>
      <w:r w:rsidR="0068046C">
        <w:rPr>
          <w:b/>
          <w:bCs/>
          <w:sz w:val="20"/>
          <w:szCs w:val="20"/>
          <w:lang w:val="en-US"/>
        </w:rPr>
        <w:t>6</w:t>
      </w:r>
    </w:p>
    <w:p w14:paraId="7E7BA7A6" w14:textId="2E443F25" w:rsidR="00AF60C6" w:rsidRDefault="00AF60C6" w:rsidP="00AF60C6">
      <w:pPr>
        <w:pStyle w:val="Tekstpodstawowy"/>
        <w:tabs>
          <w:tab w:val="left" w:pos="0"/>
        </w:tabs>
        <w:jc w:val="center"/>
        <w:rPr>
          <w:b/>
          <w:bCs/>
          <w:sz w:val="20"/>
          <w:szCs w:val="20"/>
          <w:lang w:val="en-US"/>
        </w:rPr>
      </w:pPr>
      <w:r w:rsidRPr="00506BCE">
        <w:rPr>
          <w:b/>
          <w:sz w:val="20"/>
          <w:lang w:val="en-GB"/>
        </w:rPr>
        <w:t xml:space="preserve">on remuneration of the Supervisory Board </w:t>
      </w:r>
    </w:p>
    <w:p w14:paraId="68DB7FD1" w14:textId="77777777" w:rsidR="00AF60C6" w:rsidRPr="00AF60C6" w:rsidRDefault="00AF60C6" w:rsidP="00AF60C6">
      <w:pPr>
        <w:pStyle w:val="Tekstpodstawowy"/>
        <w:tabs>
          <w:tab w:val="left" w:pos="0"/>
        </w:tabs>
        <w:jc w:val="center"/>
        <w:rPr>
          <w:b/>
          <w:bCs/>
          <w:sz w:val="20"/>
          <w:szCs w:val="20"/>
          <w:lang w:val="en-US"/>
        </w:rPr>
      </w:pPr>
    </w:p>
    <w:p w14:paraId="2D4C68DF" w14:textId="699E255B" w:rsidR="00AF60C6" w:rsidRPr="0038009E" w:rsidRDefault="0038009E" w:rsidP="00514701">
      <w:pPr>
        <w:jc w:val="both"/>
        <w:rPr>
          <w:rFonts w:ascii="Arial" w:hAnsi="Arial" w:cs="Arial"/>
          <w:sz w:val="20"/>
          <w:szCs w:val="20"/>
          <w:lang w:val="en-GB"/>
        </w:rPr>
      </w:pPr>
      <w:r w:rsidRPr="0038009E">
        <w:rPr>
          <w:rFonts w:ascii="Arial" w:hAnsi="Arial" w:cs="Arial"/>
          <w:sz w:val="20"/>
          <w:szCs w:val="20"/>
          <w:lang w:val="en-GB"/>
        </w:rPr>
        <w:t>The Ordinary General Meeting of Ryvu Therapeutics S.A. with its registered office in Kraków (the “Company”), acting pursuant to Article 392 § 1 of the Polish Commercial Companies Code and § 19 section 1 letter l) of the Company’s Articles of Association, hereby resolves as follows:</w:t>
      </w:r>
    </w:p>
    <w:p w14:paraId="6B3B9478" w14:textId="49B0735D" w:rsidR="00AF60C6" w:rsidRDefault="00AF60C6" w:rsidP="00C14269">
      <w:pPr>
        <w:jc w:val="center"/>
        <w:rPr>
          <w:rFonts w:ascii="Arial" w:hAnsi="Arial" w:cs="Arial"/>
          <w:sz w:val="20"/>
          <w:szCs w:val="20"/>
          <w:lang w:val="en-US"/>
        </w:rPr>
      </w:pPr>
      <w:r w:rsidRPr="00AF60C6">
        <w:rPr>
          <w:rFonts w:ascii="Arial" w:hAnsi="Arial" w:cs="Arial"/>
          <w:sz w:val="20"/>
          <w:szCs w:val="20"/>
          <w:lang w:val="en-US"/>
        </w:rPr>
        <w:t>§ 1</w:t>
      </w:r>
    </w:p>
    <w:p w14:paraId="5C606DB3" w14:textId="5727EE2C" w:rsidR="00C14269" w:rsidRPr="00C14269" w:rsidRDefault="00C14269" w:rsidP="00C14269">
      <w:pPr>
        <w:rPr>
          <w:rFonts w:ascii="Arial" w:hAnsi="Arial" w:cs="Arial"/>
          <w:sz w:val="20"/>
          <w:szCs w:val="20"/>
          <w:lang w:val="en-GB"/>
        </w:rPr>
      </w:pPr>
      <w:r w:rsidRPr="00506BCE">
        <w:rPr>
          <w:rFonts w:ascii="Arial" w:hAnsi="Arial"/>
          <w:sz w:val="20"/>
          <w:lang w:val="en-GB"/>
        </w:rPr>
        <w:t>The remuneration of the members of the Supervisory Board of the Company for the new term of office is hereby determined at EUR 2,360 gross per month.</w:t>
      </w:r>
    </w:p>
    <w:p w14:paraId="2207D9CC" w14:textId="77777777" w:rsidR="0068046C" w:rsidRPr="00AF60C6" w:rsidRDefault="0068046C" w:rsidP="0068046C">
      <w:pPr>
        <w:jc w:val="center"/>
        <w:rPr>
          <w:rFonts w:ascii="Arial" w:hAnsi="Arial" w:cs="Arial"/>
          <w:sz w:val="20"/>
          <w:szCs w:val="20"/>
          <w:lang w:val="en-US"/>
        </w:rPr>
      </w:pPr>
    </w:p>
    <w:p w14:paraId="67BBA651" w14:textId="77777777" w:rsidR="00AF60C6" w:rsidRPr="00AF60C6" w:rsidRDefault="00AF60C6" w:rsidP="00AF60C6">
      <w:pPr>
        <w:jc w:val="center"/>
        <w:rPr>
          <w:rFonts w:ascii="Arial" w:hAnsi="Arial" w:cs="Arial"/>
          <w:sz w:val="20"/>
          <w:szCs w:val="20"/>
          <w:lang w:val="en-US"/>
        </w:rPr>
      </w:pPr>
      <w:r w:rsidRPr="00AF60C6">
        <w:rPr>
          <w:rFonts w:ascii="Arial" w:hAnsi="Arial" w:cs="Arial"/>
          <w:sz w:val="20"/>
          <w:szCs w:val="20"/>
          <w:lang w:val="en-US"/>
        </w:rPr>
        <w:t>§ 2</w:t>
      </w:r>
    </w:p>
    <w:p w14:paraId="24E872D4" w14:textId="77777777" w:rsidR="00AF60C6" w:rsidRPr="00AF60C6" w:rsidRDefault="00AF60C6" w:rsidP="00AF60C6">
      <w:pPr>
        <w:rPr>
          <w:rFonts w:ascii="Arial" w:hAnsi="Arial" w:cs="Arial"/>
          <w:sz w:val="20"/>
          <w:szCs w:val="20"/>
          <w:lang w:val="en-US"/>
        </w:rPr>
      </w:pPr>
      <w:r w:rsidRPr="00AF60C6">
        <w:rPr>
          <w:rFonts w:ascii="Arial" w:hAnsi="Arial" w:cs="Arial"/>
          <w:sz w:val="20"/>
          <w:szCs w:val="20"/>
          <w:lang w:val="en-US"/>
        </w:rPr>
        <w:t>The resolution comes into force upon its adoption.</w:t>
      </w:r>
    </w:p>
    <w:p w14:paraId="4F315B8E" w14:textId="77777777" w:rsidR="00AF60C6" w:rsidRPr="00AF60C6" w:rsidRDefault="00AF60C6" w:rsidP="00AF60C6">
      <w:pPr>
        <w:rPr>
          <w:rFonts w:ascii="Arial" w:hAnsi="Arial" w:cs="Arial"/>
          <w:sz w:val="20"/>
          <w:szCs w:val="20"/>
          <w:lang w:val="en-US"/>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14,508,152 votes “in favor”, 11,342 votes “against” and 0 “abstentions”; no objections were raised.</w:t>
      </w:r>
    </w:p>
    <w:p w14:paraId="0489FD18" w14:textId="77777777" w:rsidR="00AF60C6" w:rsidRPr="00AF60C6" w:rsidRDefault="00AF60C6" w:rsidP="00AF60C6">
      <w:pPr>
        <w:rPr>
          <w:rFonts w:ascii="Arial" w:hAnsi="Arial" w:cs="Arial"/>
          <w:sz w:val="20"/>
          <w:szCs w:val="20"/>
          <w:lang w:val="en-US"/>
        </w:rPr>
      </w:pPr>
    </w:p>
    <w:p w14:paraId="3CBF3F89" w14:textId="77777777" w:rsidR="00AF60C6" w:rsidRPr="00AF60C6" w:rsidRDefault="00AF60C6" w:rsidP="00AF60C6">
      <w:pPr>
        <w:rPr>
          <w:rFonts w:ascii="Arial" w:hAnsi="Arial" w:cs="Arial"/>
          <w:sz w:val="20"/>
          <w:szCs w:val="20"/>
          <w:lang w:val="en-US"/>
        </w:rPr>
      </w:pPr>
    </w:p>
    <w:p w14:paraId="447DD6E6" w14:textId="2EF8B1E1" w:rsidR="0068046C" w:rsidRPr="00AF60C6" w:rsidRDefault="0068046C" w:rsidP="0068046C">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2</w:t>
      </w:r>
      <w:r w:rsidR="007C0C0C">
        <w:rPr>
          <w:b/>
          <w:bCs/>
          <w:sz w:val="20"/>
          <w:szCs w:val="20"/>
          <w:lang w:val="en-US"/>
        </w:rPr>
        <w:t>6</w:t>
      </w:r>
    </w:p>
    <w:p w14:paraId="2AAA07D4" w14:textId="77777777" w:rsidR="0068046C" w:rsidRPr="00AF60C6" w:rsidRDefault="0068046C" w:rsidP="0068046C">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57FB146D" w14:textId="77777777" w:rsidR="0068046C" w:rsidRPr="00AF60C6" w:rsidRDefault="0068046C" w:rsidP="0068046C">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564B6D37" w14:textId="7F0F2BD4" w:rsidR="0068046C" w:rsidRPr="00AF60C6" w:rsidRDefault="0068046C" w:rsidP="0068046C">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F12BFC">
        <w:rPr>
          <w:b/>
          <w:bCs/>
          <w:sz w:val="20"/>
          <w:szCs w:val="20"/>
          <w:lang w:val="en-US"/>
        </w:rPr>
        <w:t>June 25</w:t>
      </w:r>
      <w:r>
        <w:rPr>
          <w:b/>
          <w:bCs/>
          <w:sz w:val="20"/>
          <w:szCs w:val="20"/>
          <w:lang w:val="en-US"/>
        </w:rPr>
        <w:t>, 2026</w:t>
      </w:r>
    </w:p>
    <w:p w14:paraId="5B078AE3" w14:textId="2DD77477" w:rsidR="0068046C" w:rsidRDefault="0068046C" w:rsidP="0068046C">
      <w:pPr>
        <w:pStyle w:val="Tekstpodstawowy"/>
        <w:tabs>
          <w:tab w:val="left" w:pos="0"/>
        </w:tabs>
        <w:jc w:val="center"/>
        <w:rPr>
          <w:b/>
          <w:bCs/>
          <w:sz w:val="20"/>
          <w:szCs w:val="20"/>
          <w:lang w:val="en-US"/>
        </w:rPr>
      </w:pPr>
      <w:r w:rsidRPr="0068046C">
        <w:rPr>
          <w:b/>
          <w:bCs/>
          <w:sz w:val="20"/>
          <w:szCs w:val="20"/>
          <w:lang w:val="en-US"/>
        </w:rPr>
        <w:t>on consent to the amendment of the Supervisory Board Rules</w:t>
      </w:r>
    </w:p>
    <w:p w14:paraId="1BAD05DB" w14:textId="77777777" w:rsidR="0068046C" w:rsidRPr="00AF60C6" w:rsidRDefault="0068046C" w:rsidP="0068046C">
      <w:pPr>
        <w:pStyle w:val="Tekstpodstawowy"/>
        <w:tabs>
          <w:tab w:val="left" w:pos="0"/>
        </w:tabs>
        <w:jc w:val="center"/>
        <w:rPr>
          <w:b/>
          <w:bCs/>
          <w:sz w:val="20"/>
          <w:szCs w:val="20"/>
          <w:lang w:val="en-US"/>
        </w:rPr>
      </w:pPr>
    </w:p>
    <w:p w14:paraId="4B67FBF5" w14:textId="7089AD83" w:rsidR="0068046C" w:rsidRPr="00AF60C6" w:rsidRDefault="0068046C" w:rsidP="0068046C">
      <w:pPr>
        <w:rPr>
          <w:rFonts w:ascii="Arial" w:hAnsi="Arial" w:cs="Arial"/>
          <w:sz w:val="20"/>
          <w:szCs w:val="20"/>
          <w:lang w:val="en-US"/>
        </w:rPr>
      </w:pPr>
      <w:r w:rsidRPr="00AF60C6">
        <w:rPr>
          <w:rFonts w:ascii="Arial" w:hAnsi="Arial" w:cs="Arial"/>
          <w:sz w:val="20"/>
          <w:szCs w:val="20"/>
          <w:lang w:val="en-US"/>
        </w:rPr>
        <w:t xml:space="preserve">The Ordinary General Meeting of Ryvu Therapeutics S.A., headquartered in Kraków (the "Company"), acting pursuant to </w:t>
      </w:r>
      <w:proofErr w:type="spellStart"/>
      <w:r w:rsidRPr="0068046C">
        <w:rPr>
          <w:rFonts w:ascii="Arial" w:hAnsi="Arial" w:cs="Arial"/>
          <w:sz w:val="20"/>
          <w:szCs w:val="20"/>
          <w:lang w:val="en-US"/>
        </w:rPr>
        <w:t>to</w:t>
      </w:r>
      <w:proofErr w:type="spellEnd"/>
      <w:r w:rsidRPr="0068046C">
        <w:rPr>
          <w:rFonts w:ascii="Arial" w:hAnsi="Arial" w:cs="Arial"/>
          <w:sz w:val="20"/>
          <w:szCs w:val="20"/>
          <w:lang w:val="en-US"/>
        </w:rPr>
        <w:t xml:space="preserve"> § 21 of the Company's Articles of Association</w:t>
      </w:r>
      <w:r>
        <w:rPr>
          <w:rFonts w:ascii="Arial" w:hAnsi="Arial" w:cs="Arial"/>
          <w:sz w:val="20"/>
          <w:szCs w:val="20"/>
          <w:lang w:val="en-US"/>
        </w:rPr>
        <w:t xml:space="preserve">, </w:t>
      </w:r>
      <w:r w:rsidRPr="00AF60C6">
        <w:rPr>
          <w:rFonts w:ascii="Arial" w:hAnsi="Arial" w:cs="Arial"/>
          <w:sz w:val="20"/>
          <w:szCs w:val="20"/>
          <w:lang w:val="en-US"/>
        </w:rPr>
        <w:t>resolves as follows:</w:t>
      </w:r>
    </w:p>
    <w:p w14:paraId="6F39C982" w14:textId="77777777" w:rsidR="0068046C" w:rsidRPr="00AF60C6" w:rsidRDefault="0068046C" w:rsidP="0068046C">
      <w:pPr>
        <w:rPr>
          <w:rFonts w:ascii="Arial" w:hAnsi="Arial" w:cs="Arial"/>
          <w:sz w:val="20"/>
          <w:szCs w:val="20"/>
          <w:lang w:val="en-US"/>
        </w:rPr>
      </w:pPr>
    </w:p>
    <w:p w14:paraId="16F46276" w14:textId="77777777" w:rsidR="0068046C" w:rsidRPr="00AF60C6" w:rsidRDefault="0068046C" w:rsidP="0068046C">
      <w:pPr>
        <w:jc w:val="center"/>
        <w:rPr>
          <w:rFonts w:ascii="Arial" w:hAnsi="Arial" w:cs="Arial"/>
          <w:sz w:val="20"/>
          <w:szCs w:val="20"/>
          <w:lang w:val="en-US"/>
        </w:rPr>
      </w:pPr>
      <w:r w:rsidRPr="00AF60C6">
        <w:rPr>
          <w:rFonts w:ascii="Arial" w:hAnsi="Arial" w:cs="Arial"/>
          <w:sz w:val="20"/>
          <w:szCs w:val="20"/>
          <w:lang w:val="en-US"/>
        </w:rPr>
        <w:t>§ 1</w:t>
      </w:r>
    </w:p>
    <w:p w14:paraId="15313398" w14:textId="57E17177" w:rsidR="0068046C" w:rsidRDefault="00BB6D33" w:rsidP="0068046C">
      <w:pPr>
        <w:rPr>
          <w:rFonts w:ascii="Arial" w:hAnsi="Arial" w:cs="Arial"/>
          <w:sz w:val="20"/>
          <w:szCs w:val="20"/>
          <w:lang w:val="en-US"/>
        </w:rPr>
      </w:pPr>
      <w:r w:rsidRPr="00BB6D33">
        <w:rPr>
          <w:rFonts w:ascii="Arial" w:hAnsi="Arial" w:cs="Arial"/>
          <w:sz w:val="20"/>
          <w:szCs w:val="20"/>
          <w:lang w:val="en-US"/>
        </w:rPr>
        <w:t>Consent is hereby granted to the amendment of the Supervisory Board Rules adopted pursuant to</w:t>
      </w:r>
      <w:r>
        <w:rPr>
          <w:rFonts w:ascii="Arial" w:hAnsi="Arial" w:cs="Arial"/>
          <w:sz w:val="20"/>
          <w:szCs w:val="20"/>
          <w:lang w:val="en-US"/>
        </w:rPr>
        <w:t xml:space="preserve"> </w:t>
      </w:r>
      <w:r w:rsidR="0068046C" w:rsidRPr="0068046C">
        <w:rPr>
          <w:rFonts w:ascii="Arial" w:hAnsi="Arial" w:cs="Arial"/>
          <w:sz w:val="20"/>
          <w:szCs w:val="20"/>
          <w:lang w:val="en-US"/>
        </w:rPr>
        <w:t>the Resolution of the Supervisory Board No.1</w:t>
      </w:r>
      <w:r w:rsidR="00F12BFC">
        <w:rPr>
          <w:rFonts w:ascii="Arial" w:hAnsi="Arial" w:cs="Arial"/>
          <w:sz w:val="20"/>
          <w:szCs w:val="20"/>
          <w:lang w:val="en-US"/>
        </w:rPr>
        <w:t>0/05/2026</w:t>
      </w:r>
      <w:r w:rsidR="0068046C" w:rsidRPr="0068046C">
        <w:rPr>
          <w:rFonts w:ascii="Arial" w:hAnsi="Arial" w:cs="Arial"/>
          <w:sz w:val="20"/>
          <w:szCs w:val="20"/>
          <w:lang w:val="en-US"/>
        </w:rPr>
        <w:t xml:space="preserve"> dated </w:t>
      </w:r>
      <w:r w:rsidR="008F1CA9">
        <w:rPr>
          <w:rFonts w:ascii="Arial" w:hAnsi="Arial" w:cs="Arial"/>
          <w:sz w:val="20"/>
          <w:szCs w:val="20"/>
          <w:lang w:val="en-US"/>
        </w:rPr>
        <w:t>May</w:t>
      </w:r>
      <w:r w:rsidR="00F12BFC">
        <w:rPr>
          <w:rFonts w:ascii="Arial" w:hAnsi="Arial" w:cs="Arial"/>
          <w:sz w:val="20"/>
          <w:szCs w:val="20"/>
          <w:lang w:val="en-US"/>
        </w:rPr>
        <w:t xml:space="preserve"> </w:t>
      </w:r>
      <w:r w:rsidR="001543C4">
        <w:rPr>
          <w:rFonts w:ascii="Arial" w:hAnsi="Arial" w:cs="Arial"/>
          <w:sz w:val="20"/>
          <w:szCs w:val="20"/>
          <w:lang w:val="en-US"/>
        </w:rPr>
        <w:t>22, 2026</w:t>
      </w:r>
      <w:r w:rsidR="0068046C" w:rsidRPr="0068046C">
        <w:rPr>
          <w:rFonts w:ascii="Arial" w:hAnsi="Arial" w:cs="Arial"/>
          <w:sz w:val="20"/>
          <w:szCs w:val="20"/>
          <w:lang w:val="en-US"/>
        </w:rPr>
        <w:t>, attached to this Resolution.</w:t>
      </w:r>
    </w:p>
    <w:p w14:paraId="05A1BF87" w14:textId="77777777" w:rsidR="00BB6D33" w:rsidRDefault="00BB6D33" w:rsidP="0068046C">
      <w:pPr>
        <w:rPr>
          <w:rFonts w:ascii="Arial" w:hAnsi="Arial" w:cs="Arial"/>
          <w:sz w:val="20"/>
          <w:szCs w:val="20"/>
          <w:lang w:val="en-US"/>
        </w:rPr>
      </w:pPr>
    </w:p>
    <w:p w14:paraId="08AE04DA" w14:textId="3947DE8A" w:rsidR="0068046C" w:rsidRPr="00AF60C6" w:rsidRDefault="0068046C" w:rsidP="0068046C">
      <w:pPr>
        <w:jc w:val="center"/>
        <w:rPr>
          <w:rFonts w:ascii="Arial" w:hAnsi="Arial" w:cs="Arial"/>
          <w:sz w:val="20"/>
          <w:szCs w:val="20"/>
          <w:lang w:val="en-US"/>
        </w:rPr>
      </w:pPr>
      <w:r w:rsidRPr="00AF60C6">
        <w:rPr>
          <w:rFonts w:ascii="Arial" w:hAnsi="Arial" w:cs="Arial"/>
          <w:sz w:val="20"/>
          <w:szCs w:val="20"/>
          <w:lang w:val="en-US"/>
        </w:rPr>
        <w:t>§ 2</w:t>
      </w:r>
    </w:p>
    <w:p w14:paraId="16FCC689" w14:textId="77777777" w:rsidR="0068046C" w:rsidRPr="00AF60C6" w:rsidRDefault="0068046C" w:rsidP="0068046C">
      <w:pPr>
        <w:rPr>
          <w:rFonts w:ascii="Arial" w:hAnsi="Arial" w:cs="Arial"/>
          <w:sz w:val="20"/>
          <w:szCs w:val="20"/>
          <w:lang w:val="en-US"/>
        </w:rPr>
      </w:pPr>
      <w:r w:rsidRPr="00AF60C6">
        <w:rPr>
          <w:rFonts w:ascii="Arial" w:hAnsi="Arial" w:cs="Arial"/>
          <w:sz w:val="20"/>
          <w:szCs w:val="20"/>
          <w:lang w:val="en-US"/>
        </w:rPr>
        <w:t>The resolution comes into force upon its adoption.</w:t>
      </w:r>
    </w:p>
    <w:p w14:paraId="33923F7D" w14:textId="77777777" w:rsidR="0068046C" w:rsidRPr="00AF60C6" w:rsidRDefault="0068046C" w:rsidP="0068046C">
      <w:pPr>
        <w:rPr>
          <w:rFonts w:ascii="Arial" w:hAnsi="Arial" w:cs="Arial"/>
          <w:sz w:val="20"/>
          <w:szCs w:val="20"/>
          <w:lang w:val="en-US"/>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14,143,607 votes “in favor”, 375,887 votes “against” and 0 “abstentions”; no objections were raised.</w:t>
      </w:r>
    </w:p>
    <w:p w14:paraId="7A59371B" w14:textId="77777777" w:rsidR="0068046C" w:rsidRPr="00BB6D33" w:rsidRDefault="0068046C" w:rsidP="0068046C">
      <w:pPr>
        <w:rPr>
          <w:rFonts w:ascii="Arial" w:hAnsi="Arial" w:cs="Arial"/>
          <w:sz w:val="20"/>
          <w:szCs w:val="20"/>
          <w:u w:val="single"/>
          <w:lang w:val="en-US"/>
        </w:rPr>
      </w:pPr>
    </w:p>
    <w:p w14:paraId="4BA3EFA2" w14:textId="77777777" w:rsidR="0068046C" w:rsidRPr="00BB6D33" w:rsidRDefault="0068046C" w:rsidP="0068046C">
      <w:pPr>
        <w:rPr>
          <w:rFonts w:ascii="Arial" w:hAnsi="Arial" w:cs="Arial"/>
          <w:sz w:val="20"/>
          <w:szCs w:val="20"/>
          <w:u w:val="single"/>
          <w:lang w:val="en-US"/>
        </w:rPr>
      </w:pPr>
    </w:p>
    <w:p w14:paraId="0CBC7DA9" w14:textId="7A94F5D9" w:rsidR="000D0B27" w:rsidRPr="00AF60C6" w:rsidRDefault="000D0B27" w:rsidP="000D0B27">
      <w:pPr>
        <w:pStyle w:val="Tekstpodstawowy"/>
        <w:tabs>
          <w:tab w:val="left" w:pos="0"/>
        </w:tabs>
        <w:jc w:val="center"/>
        <w:rPr>
          <w:b/>
          <w:bCs/>
          <w:sz w:val="20"/>
          <w:szCs w:val="20"/>
          <w:lang w:val="en-US"/>
        </w:rPr>
      </w:pPr>
      <w:r w:rsidRPr="00AF60C6">
        <w:rPr>
          <w:b/>
          <w:bCs/>
          <w:sz w:val="20"/>
          <w:szCs w:val="20"/>
          <w:lang w:val="en-US"/>
        </w:rPr>
        <w:t xml:space="preserve">Resolution </w:t>
      </w:r>
      <w:r>
        <w:rPr>
          <w:b/>
          <w:bCs/>
          <w:sz w:val="20"/>
          <w:szCs w:val="20"/>
          <w:lang w:val="en-US"/>
        </w:rPr>
        <w:t>2</w:t>
      </w:r>
      <w:r w:rsidR="008F1CA9">
        <w:rPr>
          <w:b/>
          <w:bCs/>
          <w:sz w:val="20"/>
          <w:szCs w:val="20"/>
          <w:lang w:val="en-US"/>
        </w:rPr>
        <w:t>7</w:t>
      </w:r>
    </w:p>
    <w:p w14:paraId="362D739F" w14:textId="77777777" w:rsidR="000D0B27" w:rsidRPr="00AF60C6" w:rsidRDefault="000D0B27" w:rsidP="000D0B27">
      <w:pPr>
        <w:pStyle w:val="Tekstpodstawowy"/>
        <w:tabs>
          <w:tab w:val="left" w:pos="0"/>
        </w:tabs>
        <w:jc w:val="center"/>
        <w:rPr>
          <w:b/>
          <w:bCs/>
          <w:sz w:val="20"/>
          <w:szCs w:val="20"/>
          <w:lang w:val="en-US"/>
        </w:rPr>
      </w:pPr>
      <w:r>
        <w:rPr>
          <w:b/>
          <w:bCs/>
          <w:sz w:val="20"/>
          <w:szCs w:val="20"/>
          <w:lang w:val="en-US"/>
        </w:rPr>
        <w:t xml:space="preserve">of the Ordinary </w:t>
      </w:r>
      <w:r w:rsidRPr="00AF60C6">
        <w:rPr>
          <w:b/>
          <w:bCs/>
          <w:sz w:val="20"/>
          <w:szCs w:val="20"/>
          <w:lang w:val="en-US"/>
        </w:rPr>
        <w:t>General Meeting</w:t>
      </w:r>
      <w:r>
        <w:rPr>
          <w:b/>
          <w:bCs/>
          <w:sz w:val="20"/>
          <w:szCs w:val="20"/>
          <w:lang w:val="en-US"/>
        </w:rPr>
        <w:t xml:space="preserve"> of Shareholders</w:t>
      </w:r>
    </w:p>
    <w:p w14:paraId="08B96037" w14:textId="77777777" w:rsidR="000D0B27" w:rsidRPr="00AF60C6" w:rsidRDefault="000D0B27" w:rsidP="000D0B27">
      <w:pPr>
        <w:pStyle w:val="Tekstpodstawowy"/>
        <w:tabs>
          <w:tab w:val="left" w:pos="0"/>
        </w:tabs>
        <w:jc w:val="center"/>
        <w:rPr>
          <w:b/>
          <w:bCs/>
          <w:sz w:val="20"/>
          <w:szCs w:val="20"/>
          <w:lang w:val="en-US"/>
        </w:rPr>
      </w:pPr>
      <w:r>
        <w:rPr>
          <w:b/>
          <w:bCs/>
          <w:sz w:val="20"/>
          <w:szCs w:val="20"/>
          <w:lang w:val="en-US"/>
        </w:rPr>
        <w:t xml:space="preserve">of </w:t>
      </w:r>
      <w:r w:rsidRPr="00AF60C6">
        <w:rPr>
          <w:b/>
          <w:bCs/>
          <w:sz w:val="20"/>
          <w:szCs w:val="20"/>
          <w:lang w:val="en-US"/>
        </w:rPr>
        <w:t>Ryvu Therapeutics S.A., headquartered in Krakow, Poland</w:t>
      </w:r>
    </w:p>
    <w:p w14:paraId="493A3078" w14:textId="4076FEF2" w:rsidR="000D0B27" w:rsidRDefault="000D0B27" w:rsidP="000D0B27">
      <w:pPr>
        <w:pStyle w:val="Tekstpodstawowy"/>
        <w:tabs>
          <w:tab w:val="left" w:pos="0"/>
        </w:tabs>
        <w:jc w:val="center"/>
        <w:rPr>
          <w:b/>
          <w:bCs/>
          <w:sz w:val="20"/>
          <w:szCs w:val="20"/>
          <w:lang w:val="en-US"/>
        </w:rPr>
      </w:pPr>
      <w:r>
        <w:rPr>
          <w:b/>
          <w:bCs/>
          <w:sz w:val="20"/>
          <w:szCs w:val="20"/>
          <w:lang w:val="en-US"/>
        </w:rPr>
        <w:t>of</w:t>
      </w:r>
      <w:r w:rsidRPr="00AF60C6">
        <w:rPr>
          <w:b/>
          <w:bCs/>
          <w:sz w:val="20"/>
          <w:szCs w:val="20"/>
          <w:lang w:val="en-US"/>
        </w:rPr>
        <w:t xml:space="preserve"> </w:t>
      </w:r>
      <w:r w:rsidR="001543C4">
        <w:rPr>
          <w:b/>
          <w:bCs/>
          <w:sz w:val="20"/>
          <w:szCs w:val="20"/>
          <w:lang w:val="en-US"/>
        </w:rPr>
        <w:t>June 25</w:t>
      </w:r>
      <w:r>
        <w:rPr>
          <w:b/>
          <w:bCs/>
          <w:sz w:val="20"/>
          <w:szCs w:val="20"/>
          <w:lang w:val="en-US"/>
        </w:rPr>
        <w:t>, 2026</w:t>
      </w:r>
    </w:p>
    <w:p w14:paraId="22B362B3" w14:textId="352ABDC7" w:rsidR="000D0B27" w:rsidRPr="000D0B27" w:rsidRDefault="000D0B27" w:rsidP="000D0B27">
      <w:pPr>
        <w:pStyle w:val="Tekstpodstawowy"/>
        <w:tabs>
          <w:tab w:val="left" w:pos="0"/>
        </w:tabs>
        <w:jc w:val="center"/>
        <w:rPr>
          <w:b/>
          <w:bCs/>
          <w:sz w:val="20"/>
          <w:szCs w:val="20"/>
          <w:lang w:val="en-US"/>
        </w:rPr>
      </w:pPr>
      <w:r w:rsidRPr="00506BCE">
        <w:rPr>
          <w:b/>
          <w:sz w:val="20"/>
          <w:lang w:val="en-GB"/>
        </w:rPr>
        <w:t>regarding amendment to the Articles of Association</w:t>
      </w:r>
    </w:p>
    <w:p w14:paraId="4B2B9AB9" w14:textId="77777777" w:rsidR="000D0B27" w:rsidRDefault="000D0B27" w:rsidP="000D0B27">
      <w:pPr>
        <w:jc w:val="both"/>
        <w:rPr>
          <w:rFonts w:ascii="Arial" w:hAnsi="Arial" w:cs="Arial"/>
          <w:sz w:val="20"/>
          <w:szCs w:val="20"/>
          <w:lang w:val="en-US"/>
        </w:rPr>
      </w:pPr>
    </w:p>
    <w:p w14:paraId="70197029" w14:textId="586238D8" w:rsidR="000D0B27" w:rsidRPr="00A3507C" w:rsidRDefault="000D0B27" w:rsidP="000D0B27">
      <w:pPr>
        <w:jc w:val="both"/>
        <w:rPr>
          <w:rFonts w:ascii="Arial" w:hAnsi="Arial" w:cs="Arial"/>
          <w:sz w:val="20"/>
          <w:szCs w:val="20"/>
          <w:lang w:val="en-US"/>
        </w:rPr>
      </w:pPr>
      <w:r w:rsidRPr="00A3507C">
        <w:rPr>
          <w:rFonts w:ascii="Arial" w:hAnsi="Arial" w:cs="Arial"/>
          <w:sz w:val="20"/>
          <w:szCs w:val="20"/>
          <w:lang w:val="en-US"/>
        </w:rPr>
        <w:lastRenderedPageBreak/>
        <w:t>The Ordinary General Meeting of Ryvu Therapeutics S.A. with its registered office in Kraków (“the Company”), acting pursuant to § 19(1)(</w:t>
      </w:r>
      <w:r>
        <w:rPr>
          <w:rFonts w:ascii="Arial" w:hAnsi="Arial" w:cs="Arial"/>
          <w:sz w:val="20"/>
          <w:szCs w:val="20"/>
          <w:lang w:val="en-US"/>
        </w:rPr>
        <w:t>h</w:t>
      </w:r>
      <w:r w:rsidRPr="00A3507C">
        <w:rPr>
          <w:rFonts w:ascii="Arial" w:hAnsi="Arial" w:cs="Arial"/>
          <w:sz w:val="20"/>
          <w:szCs w:val="20"/>
          <w:lang w:val="en-US"/>
        </w:rPr>
        <w:t>) of the Company’s Articles of Association, hereby resolves as follows:</w:t>
      </w:r>
    </w:p>
    <w:p w14:paraId="46515154" w14:textId="77777777" w:rsidR="000D0B27" w:rsidRPr="00AF60C6" w:rsidRDefault="000D0B27" w:rsidP="000D0B27">
      <w:pPr>
        <w:jc w:val="center"/>
        <w:rPr>
          <w:rFonts w:ascii="Arial" w:hAnsi="Arial" w:cs="Arial"/>
          <w:sz w:val="20"/>
          <w:szCs w:val="20"/>
          <w:lang w:val="en-US"/>
        </w:rPr>
      </w:pPr>
      <w:r w:rsidRPr="00AF60C6">
        <w:rPr>
          <w:rFonts w:ascii="Arial" w:hAnsi="Arial" w:cs="Arial"/>
          <w:sz w:val="20"/>
          <w:szCs w:val="20"/>
          <w:lang w:val="en-US"/>
        </w:rPr>
        <w:t>§ 1</w:t>
      </w:r>
    </w:p>
    <w:p w14:paraId="064F84F5" w14:textId="744D43DD" w:rsidR="000D0B27" w:rsidRPr="000D0B27" w:rsidRDefault="000D0B27" w:rsidP="000D0B27">
      <w:pPr>
        <w:spacing w:after="160" w:line="259" w:lineRule="auto"/>
        <w:rPr>
          <w:rFonts w:ascii="Arial" w:hAnsi="Arial" w:cs="Arial"/>
          <w:sz w:val="20"/>
          <w:szCs w:val="20"/>
          <w:lang w:val="en-US"/>
        </w:rPr>
      </w:pPr>
      <w:r w:rsidRPr="000D0B27">
        <w:rPr>
          <w:rFonts w:ascii="Arial" w:hAnsi="Arial" w:cs="Arial"/>
          <w:sz w:val="20"/>
          <w:szCs w:val="20"/>
          <w:lang w:val="en-US"/>
        </w:rPr>
        <w:t>Section 5(1) of the Company’s Articles of Association shall be amended and restated as follows:</w:t>
      </w:r>
    </w:p>
    <w:p w14:paraId="7524B833" w14:textId="18574ADE" w:rsidR="000D0B27" w:rsidRPr="000D0B27" w:rsidRDefault="000D0B27" w:rsidP="000D0B27">
      <w:pPr>
        <w:spacing w:after="160" w:line="259" w:lineRule="auto"/>
        <w:jc w:val="center"/>
        <w:rPr>
          <w:rFonts w:ascii="Arial" w:hAnsi="Arial" w:cs="Arial"/>
          <w:i/>
          <w:iCs/>
          <w:sz w:val="20"/>
          <w:szCs w:val="20"/>
          <w:lang w:val="en-US"/>
        </w:rPr>
      </w:pPr>
      <w:r w:rsidRPr="000D0B27">
        <w:rPr>
          <w:rFonts w:ascii="Arial" w:hAnsi="Arial" w:cs="Arial"/>
          <w:i/>
          <w:iCs/>
          <w:sz w:val="20"/>
          <w:szCs w:val="20"/>
          <w:lang w:val="en-US"/>
        </w:rPr>
        <w:t>§ 5</w:t>
      </w:r>
    </w:p>
    <w:p w14:paraId="1CBB758A" w14:textId="77777777" w:rsidR="000D0B27" w:rsidRPr="000D0B27" w:rsidRDefault="000D0B27" w:rsidP="000D0B27">
      <w:pPr>
        <w:spacing w:after="160" w:line="259" w:lineRule="auto"/>
        <w:rPr>
          <w:rFonts w:ascii="Arial" w:hAnsi="Arial" w:cs="Arial"/>
          <w:i/>
          <w:iCs/>
          <w:sz w:val="20"/>
          <w:szCs w:val="20"/>
          <w:lang w:val="en-US"/>
        </w:rPr>
      </w:pPr>
      <w:r w:rsidRPr="000D0B27">
        <w:rPr>
          <w:rFonts w:ascii="Arial" w:hAnsi="Arial" w:cs="Arial"/>
          <w:i/>
          <w:iCs/>
          <w:sz w:val="20"/>
          <w:szCs w:val="20"/>
          <w:lang w:val="en-US"/>
        </w:rPr>
        <w:t>The Company’s business activities, according to the Polish Classification of Activities (PKD), shall include:</w:t>
      </w:r>
    </w:p>
    <w:p w14:paraId="5E98F018"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Cultivation of spice, aromatic and medicinal plants used in the production of medicines and pharmaceutical products (PKD 01.28.Z),</w:t>
      </w:r>
    </w:p>
    <w:p w14:paraId="2C3FB511"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Cultivation of other perennial crops (PKD 01.29.Z),</w:t>
      </w:r>
    </w:p>
    <w:p w14:paraId="231219AE"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Plant propagation (PKD 01.30.Z),</w:t>
      </w:r>
    </w:p>
    <w:p w14:paraId="086FED26"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Raising and breeding of other animals (PKD 01.48.Z),</w:t>
      </w:r>
    </w:p>
    <w:p w14:paraId="48E9827A"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Support activities for crop production (PKD 01.61.Z),</w:t>
      </w:r>
    </w:p>
    <w:p w14:paraId="413F5A96"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Support activities for animal production (PKD 01.62.Z),</w:t>
      </w:r>
    </w:p>
    <w:p w14:paraId="36830548"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Post-harvest crop activities and seed processing for propagation purposes (PKD 01.63.Z),</w:t>
      </w:r>
    </w:p>
    <w:p w14:paraId="5B6E7E5C"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other food products, excluding dietary supplements, meat substitutes, plant-based substitutes for eggs, dairy and other milk products, not elsewhere classified (PKD 10.89.D),</w:t>
      </w:r>
    </w:p>
    <w:p w14:paraId="38F27C25"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other basic inorganic chemicals (PKD 20.13.Z),</w:t>
      </w:r>
    </w:p>
    <w:p w14:paraId="4991606C"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other basic organic chemicals (PKD 20.14.Z),</w:t>
      </w:r>
    </w:p>
    <w:p w14:paraId="692CE5ED"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disinfectants (PKD 20.20.B),</w:t>
      </w:r>
    </w:p>
    <w:p w14:paraId="7A7D9501"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other agrochemical products (PKD 20.20.C),</w:t>
      </w:r>
    </w:p>
    <w:p w14:paraId="3ECA3462"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soap and detergents, cleaning and polishing preparations (PKD 20.41.Z),</w:t>
      </w:r>
    </w:p>
    <w:p w14:paraId="6E487887"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perfumes and toilet preparations (PKD 20.42.Z),</w:t>
      </w:r>
    </w:p>
    <w:p w14:paraId="6D44C694"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other chemical products not elsewhere classified (PKD 20.59.Z),</w:t>
      </w:r>
    </w:p>
    <w:p w14:paraId="02831F92"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basic pharmaceutical products (PKD 21.10.Z),</w:t>
      </w:r>
    </w:p>
    <w:p w14:paraId="7B5EC4A1"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pharmaceutical preparations and other pharmaceutical products (PKD 21.20.Z),</w:t>
      </w:r>
    </w:p>
    <w:p w14:paraId="7DAA5537"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computers and peripheral equipment (PKD 26.20.Z),</w:t>
      </w:r>
    </w:p>
    <w:p w14:paraId="0A941226"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Manufacture of other medical devices, instruments and products (PKD 32.50.B),</w:t>
      </w:r>
    </w:p>
    <w:p w14:paraId="6D88F652"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Collection of non-hazardous waste (PKD 38.11.Z),</w:t>
      </w:r>
    </w:p>
    <w:p w14:paraId="3A5EA2AC"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Collection of hazardous waste (PKD 38.12.Z),</w:t>
      </w:r>
    </w:p>
    <w:p w14:paraId="5B937620"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Waste disposal (PKD 38.32.Z),</w:t>
      </w:r>
    </w:p>
    <w:p w14:paraId="43279B11"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Remediation activities and other waste management services (PKD 39.00.Z),</w:t>
      </w:r>
    </w:p>
    <w:p w14:paraId="6174B52A"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Activities of agents involved in non-</w:t>
      </w:r>
      <w:proofErr w:type="spellStart"/>
      <w:r w:rsidRPr="000D0B27">
        <w:rPr>
          <w:rFonts w:ascii="Arial" w:hAnsi="Arial" w:cs="Arial"/>
          <w:i/>
          <w:iCs/>
          <w:sz w:val="20"/>
          <w:szCs w:val="20"/>
          <w:lang w:val="en-US"/>
        </w:rPr>
        <w:t>specialised</w:t>
      </w:r>
      <w:proofErr w:type="spellEnd"/>
      <w:r w:rsidRPr="000D0B27">
        <w:rPr>
          <w:rFonts w:ascii="Arial" w:hAnsi="Arial" w:cs="Arial"/>
          <w:i/>
          <w:iCs/>
          <w:sz w:val="20"/>
          <w:szCs w:val="20"/>
          <w:lang w:val="en-US"/>
        </w:rPr>
        <w:t xml:space="preserve"> wholesale trade (PKD 46.19.Z),</w:t>
      </w:r>
    </w:p>
    <w:p w14:paraId="5556EBDE"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Wholesale of information and communication technology equipment (PKD 46.50.Z),</w:t>
      </w:r>
    </w:p>
    <w:p w14:paraId="02A374CD"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wholesale of chemical products (PKD 46.85.B),</w:t>
      </w:r>
    </w:p>
    <w:p w14:paraId="53C48515"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Non-</w:t>
      </w:r>
      <w:proofErr w:type="spellStart"/>
      <w:r w:rsidRPr="000D0B27">
        <w:rPr>
          <w:rFonts w:ascii="Arial" w:hAnsi="Arial" w:cs="Arial"/>
          <w:i/>
          <w:iCs/>
          <w:sz w:val="20"/>
          <w:szCs w:val="20"/>
          <w:lang w:val="en-US"/>
        </w:rPr>
        <w:t>specialised</w:t>
      </w:r>
      <w:proofErr w:type="spellEnd"/>
      <w:r w:rsidRPr="000D0B27">
        <w:rPr>
          <w:rFonts w:ascii="Arial" w:hAnsi="Arial" w:cs="Arial"/>
          <w:i/>
          <w:iCs/>
          <w:sz w:val="20"/>
          <w:szCs w:val="20"/>
          <w:lang w:val="en-US"/>
        </w:rPr>
        <w:t xml:space="preserve"> wholesale trade (PKD 46.90.Z),</w:t>
      </w:r>
    </w:p>
    <w:p w14:paraId="68DB1685"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Retail sale of other new goods (PKD 47.78.Z),</w:t>
      </w:r>
    </w:p>
    <w:p w14:paraId="37FBEE3E"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Freight transport by road (PKD 49.41.Z),</w:t>
      </w:r>
    </w:p>
    <w:p w14:paraId="56EF9903"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Warehousing and storage of other goods (PKD 52.10.B),</w:t>
      </w:r>
    </w:p>
    <w:p w14:paraId="40CDF5C9"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service activities incidental to land transportation (PKD 52.21.B),</w:t>
      </w:r>
    </w:p>
    <w:p w14:paraId="385AF6DD"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publishing activities, excluding software publishing (PKD 58.19.Z),</w:t>
      </w:r>
    </w:p>
    <w:p w14:paraId="14BD43C5"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software publishing activities (PKD 58.29.Z),</w:t>
      </w:r>
    </w:p>
    <w:p w14:paraId="3BDD9AFB"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software development activities (PKD 62.10.B),</w:t>
      </w:r>
    </w:p>
    <w:p w14:paraId="3F8F74C9"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information technology and computer service activities relating to computing infrastructure, data processing, website hosting and related activities (PKD 63.10.D),</w:t>
      </w:r>
    </w:p>
    <w:p w14:paraId="7D80288B"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content distribution activities (PKD 63.39.Z),</w:t>
      </w:r>
    </w:p>
    <w:p w14:paraId="38A0616B"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News agency activities (PKD 63.91.Z),</w:t>
      </w:r>
    </w:p>
    <w:p w14:paraId="7BC628B3"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information service activities (PKD 63.92.Z),</w:t>
      </w:r>
    </w:p>
    <w:p w14:paraId="7C144B44"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Buying and selling of own real estate (PKD 68.11.Z),</w:t>
      </w:r>
    </w:p>
    <w:p w14:paraId="319873CE"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Renting and operating of own or leased real estate (PKD 68.20.Z),</w:t>
      </w:r>
    </w:p>
    <w:p w14:paraId="409F624E"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Real estate brokerage activities (PKD 68.31.Z),</w:t>
      </w:r>
    </w:p>
    <w:p w14:paraId="3D8B1437"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Management of real estate on a fee or contract basis (PKD 68.32.B),</w:t>
      </w:r>
    </w:p>
    <w:p w14:paraId="7FC6127E" w14:textId="231E80D6"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Business and other management consultancy activities (PKD 70.20.Z</w:t>
      </w:r>
      <w:r>
        <w:rPr>
          <w:rFonts w:ascii="Arial" w:hAnsi="Arial" w:cs="Arial"/>
          <w:i/>
          <w:iCs/>
          <w:sz w:val="20"/>
          <w:szCs w:val="20"/>
          <w:lang w:val="en-US"/>
        </w:rPr>
        <w:t xml:space="preserve"> </w:t>
      </w:r>
      <w:r w:rsidRPr="000D0B27">
        <w:rPr>
          <w:rFonts w:ascii="Arial" w:hAnsi="Arial" w:cs="Arial"/>
          <w:i/>
          <w:iCs/>
          <w:sz w:val="20"/>
          <w:szCs w:val="20"/>
          <w:lang w:val="en-US"/>
        </w:rPr>
        <w:t>PKD),</w:t>
      </w:r>
    </w:p>
    <w:p w14:paraId="6CC05D4A"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public relations and communication activities (PKD 73.30.B),</w:t>
      </w:r>
    </w:p>
    <w:p w14:paraId="2AC7C0EB"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lastRenderedPageBreak/>
        <w:t>Testing and analysis related to food quality (PKD 71.20.A),</w:t>
      </w:r>
    </w:p>
    <w:p w14:paraId="4C40B38A"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technical testing and analysis (PKD 71.20.C),</w:t>
      </w:r>
    </w:p>
    <w:p w14:paraId="69348980"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Research and experimental development in natural sciences and engineering (PKD 72.10.Z),</w:t>
      </w:r>
    </w:p>
    <w:p w14:paraId="1F8BE192"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Advertising agencies activities (PKD 73.11.Z),</w:t>
      </w:r>
    </w:p>
    <w:p w14:paraId="5459715C"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Renting and leasing of office machinery and equipment, including computers (PKD 77.33.Z),</w:t>
      </w:r>
    </w:p>
    <w:p w14:paraId="065EAFAA"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Renting and leasing of other machinery, equipment and tangible goods not elsewhere classified (PKD 77.39.Z),</w:t>
      </w:r>
    </w:p>
    <w:p w14:paraId="7985CD0B"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Leasing of intellectual property and similar products, except copyrighted works (PKD 77.40.B),</w:t>
      </w:r>
    </w:p>
    <w:p w14:paraId="1D18195B"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Activities of employment placement agencies and personnel recruitment (PKD 78.10.Z),</w:t>
      </w:r>
    </w:p>
    <w:p w14:paraId="4091835D"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Office administrative and support activities (PKD 82.10.Z),</w:t>
      </w:r>
    </w:p>
    <w:p w14:paraId="29694F51"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business support service activities not elsewhere classified (PKD 82.99.Z),</w:t>
      </w:r>
    </w:p>
    <w:p w14:paraId="4814A9AC"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education not elsewhere classified (PKD 85.59.B),</w:t>
      </w:r>
    </w:p>
    <w:p w14:paraId="5BBDFDC1"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Educational support activities (PKD 85.60.Z),</w:t>
      </w:r>
    </w:p>
    <w:p w14:paraId="22BCBFE3" w14:textId="77777777"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Paramedical activities (PKD 86.90.D),</w:t>
      </w:r>
    </w:p>
    <w:p w14:paraId="3128E0AD" w14:textId="0F792BF9" w:rsidR="000D0B27" w:rsidRPr="000D0B27" w:rsidRDefault="000D0B27" w:rsidP="000D0B27">
      <w:pPr>
        <w:pStyle w:val="Akapitzlist"/>
        <w:numPr>
          <w:ilvl w:val="0"/>
          <w:numId w:val="5"/>
        </w:numPr>
        <w:spacing w:after="160" w:line="259" w:lineRule="auto"/>
        <w:jc w:val="both"/>
        <w:rPr>
          <w:rFonts w:ascii="Arial" w:hAnsi="Arial" w:cs="Arial"/>
          <w:i/>
          <w:iCs/>
          <w:sz w:val="20"/>
          <w:szCs w:val="20"/>
          <w:lang w:val="en-US"/>
        </w:rPr>
      </w:pPr>
      <w:r w:rsidRPr="000D0B27">
        <w:rPr>
          <w:rFonts w:ascii="Arial" w:hAnsi="Arial" w:cs="Arial"/>
          <w:i/>
          <w:iCs/>
          <w:sz w:val="20"/>
          <w:szCs w:val="20"/>
          <w:lang w:val="en-US"/>
        </w:rPr>
        <w:t>Other human health activities not elsewhere classified (PKD 86.90.E</w:t>
      </w:r>
      <w:r>
        <w:rPr>
          <w:rFonts w:ascii="Arial" w:hAnsi="Arial" w:cs="Arial"/>
          <w:i/>
          <w:iCs/>
          <w:sz w:val="20"/>
          <w:szCs w:val="20"/>
          <w:lang w:val="en-US"/>
        </w:rPr>
        <w:t>).</w:t>
      </w:r>
    </w:p>
    <w:p w14:paraId="0FD87584" w14:textId="77777777" w:rsidR="000D0B27" w:rsidRPr="00AF60C6" w:rsidRDefault="000D0B27" w:rsidP="000D0B27">
      <w:pPr>
        <w:jc w:val="center"/>
        <w:rPr>
          <w:rFonts w:ascii="Arial" w:hAnsi="Arial" w:cs="Arial"/>
          <w:sz w:val="20"/>
          <w:szCs w:val="20"/>
          <w:lang w:val="en-US"/>
        </w:rPr>
      </w:pPr>
      <w:r w:rsidRPr="00AF60C6">
        <w:rPr>
          <w:rFonts w:ascii="Arial" w:hAnsi="Arial" w:cs="Arial"/>
          <w:sz w:val="20"/>
          <w:szCs w:val="20"/>
          <w:lang w:val="en-US"/>
        </w:rPr>
        <w:t>§ 2</w:t>
      </w:r>
    </w:p>
    <w:p w14:paraId="7E210112" w14:textId="77777777" w:rsidR="000D0B27" w:rsidRPr="00AF60C6" w:rsidRDefault="000D0B27" w:rsidP="000D0B27">
      <w:pPr>
        <w:rPr>
          <w:rFonts w:ascii="Arial" w:hAnsi="Arial" w:cs="Arial"/>
          <w:sz w:val="20"/>
          <w:szCs w:val="20"/>
          <w:lang w:val="en-US"/>
        </w:rPr>
      </w:pPr>
      <w:r w:rsidRPr="00AF60C6">
        <w:rPr>
          <w:rFonts w:ascii="Arial" w:hAnsi="Arial" w:cs="Arial"/>
          <w:sz w:val="20"/>
          <w:szCs w:val="20"/>
          <w:lang w:val="en-US"/>
        </w:rPr>
        <w:t>The resolution comes into force upon its adoption.</w:t>
      </w:r>
    </w:p>
    <w:p w14:paraId="0C9A5D47" w14:textId="77777777" w:rsidR="000D0B27" w:rsidRDefault="000D0B27" w:rsidP="000D0B27">
      <w:pPr>
        <w:rPr>
          <w:rFonts w:ascii="Arial" w:hAnsi="Arial"/>
          <w:sz w:val="18"/>
          <w:lang w:val="en-GB"/>
        </w:rPr>
      </w:pPr>
      <w:r w:rsidRPr="00506BCE">
        <w:rPr>
          <w:rFonts w:ascii="Arial" w:hAnsi="Arial"/>
          <w:sz w:val="18"/>
          <w:lang w:val="en-GB"/>
        </w:rPr>
        <w:t>In the open ballot ordered with respect to the adoption of the resolution, 14,519,494 valid votes were cast from 10,469,494 shares, representing 45.2829% of the share capital, a total of 14,519,494 valid votes were cast, including: 14,519,494 votes “in favor”, 0 votes “against” and 0 “abstentions”; no objections were raised.</w:t>
      </w:r>
    </w:p>
    <w:p w14:paraId="0ABF45DE" w14:textId="77777777" w:rsidR="003905E5" w:rsidRDefault="003905E5" w:rsidP="000D0B27">
      <w:pPr>
        <w:rPr>
          <w:rFonts w:ascii="Arial" w:hAnsi="Arial"/>
          <w:sz w:val="18"/>
          <w:lang w:val="en-GB"/>
        </w:rPr>
      </w:pPr>
    </w:p>
    <w:p w14:paraId="6E73A524" w14:textId="219FFF94" w:rsidR="003905E5" w:rsidRDefault="003905E5" w:rsidP="000D0B27">
      <w:pPr>
        <w:rPr>
          <w:rFonts w:ascii="Arial" w:hAnsi="Arial" w:cs="Arial"/>
          <w:sz w:val="20"/>
          <w:szCs w:val="20"/>
          <w:lang w:val="en-US"/>
        </w:rPr>
      </w:pPr>
    </w:p>
    <w:p w14:paraId="121C9195" w14:textId="77777777" w:rsidR="003905E5" w:rsidRDefault="003905E5">
      <w:pPr>
        <w:spacing w:after="160" w:line="259" w:lineRule="auto"/>
        <w:rPr>
          <w:rFonts w:ascii="Arial" w:hAnsi="Arial" w:cs="Arial"/>
          <w:sz w:val="20"/>
          <w:szCs w:val="20"/>
          <w:lang w:val="en-US"/>
        </w:rPr>
      </w:pPr>
      <w:r>
        <w:rPr>
          <w:rFonts w:ascii="Arial" w:hAnsi="Arial" w:cs="Arial"/>
          <w:sz w:val="20"/>
          <w:szCs w:val="20"/>
          <w:lang w:val="en-US"/>
        </w:rPr>
        <w:br w:type="page"/>
      </w:r>
    </w:p>
    <w:p w14:paraId="4A704F28" w14:textId="77777777" w:rsidR="003905E5" w:rsidRPr="00B818A9" w:rsidRDefault="003905E5" w:rsidP="003905E5">
      <w:pPr>
        <w:rPr>
          <w:rFonts w:ascii="Arial" w:hAnsi="Arial" w:cs="Arial"/>
          <w:b/>
          <w:bCs/>
          <w:sz w:val="18"/>
          <w:szCs w:val="18"/>
          <w:lang w:val="en-US"/>
        </w:rPr>
      </w:pPr>
      <w:r>
        <w:rPr>
          <w:rFonts w:ascii="Arial" w:hAnsi="Arial"/>
          <w:b/>
          <w:sz w:val="18"/>
          <w:szCs w:val="18"/>
          <w:lang w:val="en-GB"/>
        </w:rPr>
        <w:lastRenderedPageBreak/>
        <w:t>Consolidated text based on</w:t>
      </w:r>
      <w:r w:rsidRPr="00B818A9">
        <w:rPr>
          <w:rFonts w:ascii="Arial" w:hAnsi="Arial"/>
          <w:b/>
          <w:sz w:val="18"/>
          <w:szCs w:val="18"/>
          <w:lang w:val="en-GB"/>
        </w:rPr>
        <w:t xml:space="preserve"> Resolution No. 26 of the Ordinary General Meeting of Shareholders of Ryvu Therapeutics S.A. of June 25, 2026</w:t>
      </w:r>
    </w:p>
    <w:p w14:paraId="519997F5" w14:textId="77777777" w:rsidR="003905E5" w:rsidRPr="00B818A9" w:rsidRDefault="003905E5" w:rsidP="003905E5">
      <w:pPr>
        <w:rPr>
          <w:rFonts w:ascii="Arial" w:hAnsi="Arial" w:cs="Arial"/>
          <w:b/>
          <w:bCs/>
          <w:sz w:val="18"/>
          <w:szCs w:val="18"/>
          <w:lang w:val="en-US"/>
        </w:rPr>
      </w:pPr>
    </w:p>
    <w:p w14:paraId="0C677776" w14:textId="77777777" w:rsidR="003905E5" w:rsidRPr="00B818A9" w:rsidRDefault="003905E5" w:rsidP="003905E5">
      <w:pPr>
        <w:pStyle w:val="Tekstpodstawowy"/>
        <w:rPr>
          <w:rFonts w:ascii="Times New Roman"/>
          <w:sz w:val="18"/>
          <w:szCs w:val="18"/>
          <w:lang w:val="en-US"/>
        </w:rPr>
      </w:pPr>
    </w:p>
    <w:p w14:paraId="785E9B18" w14:textId="77777777" w:rsidR="003905E5" w:rsidRPr="00B818A9" w:rsidRDefault="003905E5" w:rsidP="003905E5">
      <w:pPr>
        <w:pStyle w:val="Tekstpodstawowy"/>
        <w:spacing w:before="11"/>
        <w:rPr>
          <w:rFonts w:ascii="Times New Roman"/>
          <w:sz w:val="18"/>
          <w:szCs w:val="18"/>
          <w:lang w:val="en-US"/>
        </w:rPr>
      </w:pPr>
    </w:p>
    <w:p w14:paraId="6070CE85" w14:textId="77777777" w:rsidR="003905E5" w:rsidRPr="00B818A9" w:rsidRDefault="003905E5" w:rsidP="003905E5">
      <w:pPr>
        <w:spacing w:before="94"/>
        <w:ind w:left="1383" w:right="1397"/>
        <w:jc w:val="center"/>
        <w:rPr>
          <w:b/>
          <w:sz w:val="18"/>
          <w:szCs w:val="18"/>
          <w:lang w:val="en-US"/>
        </w:rPr>
      </w:pPr>
      <w:r w:rsidRPr="00B818A9">
        <w:rPr>
          <w:rFonts w:ascii="Arial" w:hAnsi="Arial"/>
          <w:b/>
          <w:sz w:val="18"/>
          <w:szCs w:val="18"/>
          <w:lang w:val="en-US"/>
        </w:rPr>
        <w:t>BYLAWS</w:t>
      </w:r>
      <w:r w:rsidRPr="00B818A9">
        <w:rPr>
          <w:rFonts w:ascii="Arial" w:hAnsi="Arial"/>
          <w:b/>
          <w:spacing w:val="-6"/>
          <w:sz w:val="18"/>
          <w:szCs w:val="18"/>
          <w:lang w:val="en-US"/>
        </w:rPr>
        <w:t xml:space="preserve"> </w:t>
      </w:r>
      <w:r w:rsidRPr="00B818A9">
        <w:rPr>
          <w:rFonts w:ascii="Arial" w:hAnsi="Arial"/>
          <w:b/>
          <w:sz w:val="18"/>
          <w:szCs w:val="18"/>
          <w:lang w:val="en-US"/>
        </w:rPr>
        <w:t>OF</w:t>
      </w:r>
      <w:r w:rsidRPr="00B818A9">
        <w:rPr>
          <w:rFonts w:ascii="Arial" w:hAnsi="Arial"/>
          <w:b/>
          <w:spacing w:val="-8"/>
          <w:sz w:val="18"/>
          <w:szCs w:val="18"/>
          <w:lang w:val="en-US"/>
        </w:rPr>
        <w:t xml:space="preserve"> </w:t>
      </w:r>
      <w:r w:rsidRPr="00B818A9">
        <w:rPr>
          <w:rFonts w:ascii="Arial" w:hAnsi="Arial"/>
          <w:b/>
          <w:sz w:val="18"/>
          <w:szCs w:val="18"/>
          <w:lang w:val="en-US"/>
        </w:rPr>
        <w:t>THE</w:t>
      </w:r>
      <w:r w:rsidRPr="00B818A9">
        <w:rPr>
          <w:rFonts w:ascii="Arial" w:hAnsi="Arial"/>
          <w:b/>
          <w:spacing w:val="-4"/>
          <w:sz w:val="18"/>
          <w:szCs w:val="18"/>
          <w:lang w:val="en-US"/>
        </w:rPr>
        <w:t xml:space="preserve"> </w:t>
      </w:r>
      <w:r w:rsidRPr="00B818A9">
        <w:rPr>
          <w:rFonts w:ascii="Arial" w:hAnsi="Arial"/>
          <w:b/>
          <w:sz w:val="18"/>
          <w:szCs w:val="18"/>
          <w:lang w:val="en-US"/>
        </w:rPr>
        <w:t>SUPERVISORY</w:t>
      </w:r>
      <w:r w:rsidRPr="00B818A9">
        <w:rPr>
          <w:rFonts w:ascii="Arial" w:hAnsi="Arial"/>
          <w:b/>
          <w:spacing w:val="-3"/>
          <w:sz w:val="18"/>
          <w:szCs w:val="18"/>
          <w:lang w:val="en-US"/>
        </w:rPr>
        <w:t xml:space="preserve"> </w:t>
      </w:r>
      <w:r w:rsidRPr="00B818A9">
        <w:rPr>
          <w:rFonts w:ascii="Arial" w:hAnsi="Arial"/>
          <w:b/>
          <w:spacing w:val="-4"/>
          <w:sz w:val="18"/>
          <w:szCs w:val="18"/>
          <w:lang w:val="en-US"/>
        </w:rPr>
        <w:t>BOARD</w:t>
      </w:r>
    </w:p>
    <w:p w14:paraId="62AFA63F" w14:textId="77777777" w:rsidR="003905E5" w:rsidRPr="00B818A9" w:rsidRDefault="003905E5" w:rsidP="003905E5">
      <w:pPr>
        <w:spacing w:before="1"/>
        <w:ind w:left="1383" w:right="1400"/>
        <w:jc w:val="center"/>
        <w:rPr>
          <w:b/>
          <w:sz w:val="18"/>
          <w:szCs w:val="18"/>
          <w:lang w:val="en-US"/>
        </w:rPr>
      </w:pPr>
      <w:r w:rsidRPr="00B818A9">
        <w:rPr>
          <w:rFonts w:ascii="Arial" w:hAnsi="Arial"/>
          <w:b/>
          <w:sz w:val="18"/>
          <w:szCs w:val="18"/>
          <w:lang w:val="en-US"/>
        </w:rPr>
        <w:t>of</w:t>
      </w:r>
      <w:r w:rsidRPr="00B818A9">
        <w:rPr>
          <w:rFonts w:ascii="Arial" w:hAnsi="Arial"/>
          <w:b/>
          <w:spacing w:val="-4"/>
          <w:sz w:val="18"/>
          <w:szCs w:val="18"/>
          <w:lang w:val="en-US"/>
        </w:rPr>
        <w:t xml:space="preserve"> </w:t>
      </w:r>
      <w:r w:rsidRPr="00B818A9">
        <w:rPr>
          <w:rFonts w:ascii="Arial" w:hAnsi="Arial"/>
          <w:b/>
          <w:sz w:val="18"/>
          <w:szCs w:val="18"/>
          <w:lang w:val="en-US"/>
        </w:rPr>
        <w:t>Ryvu</w:t>
      </w:r>
      <w:r w:rsidRPr="00B818A9">
        <w:rPr>
          <w:rFonts w:ascii="Arial" w:hAnsi="Arial"/>
          <w:b/>
          <w:spacing w:val="-7"/>
          <w:sz w:val="18"/>
          <w:szCs w:val="18"/>
          <w:lang w:val="en-US"/>
        </w:rPr>
        <w:t xml:space="preserve"> </w:t>
      </w:r>
      <w:r w:rsidRPr="00B818A9">
        <w:rPr>
          <w:rFonts w:ascii="Arial" w:hAnsi="Arial"/>
          <w:b/>
          <w:sz w:val="18"/>
          <w:szCs w:val="18"/>
          <w:lang w:val="en-US"/>
        </w:rPr>
        <w:t>Therapeutics</w:t>
      </w:r>
      <w:r w:rsidRPr="00B818A9">
        <w:rPr>
          <w:rFonts w:ascii="Arial" w:hAnsi="Arial"/>
          <w:b/>
          <w:spacing w:val="-4"/>
          <w:sz w:val="18"/>
          <w:szCs w:val="18"/>
          <w:lang w:val="en-US"/>
        </w:rPr>
        <w:t xml:space="preserve"> </w:t>
      </w:r>
      <w:r w:rsidRPr="00B818A9">
        <w:rPr>
          <w:rFonts w:ascii="Arial" w:hAnsi="Arial"/>
          <w:b/>
          <w:sz w:val="18"/>
          <w:szCs w:val="18"/>
          <w:lang w:val="en-US"/>
        </w:rPr>
        <w:t>S.A.</w:t>
      </w:r>
      <w:r w:rsidRPr="00B818A9">
        <w:rPr>
          <w:rFonts w:ascii="Arial" w:hAnsi="Arial"/>
          <w:b/>
          <w:spacing w:val="-5"/>
          <w:sz w:val="18"/>
          <w:szCs w:val="18"/>
          <w:lang w:val="en-US"/>
        </w:rPr>
        <w:t xml:space="preserve"> </w:t>
      </w:r>
      <w:r w:rsidRPr="00B818A9">
        <w:rPr>
          <w:rFonts w:ascii="Arial" w:hAnsi="Arial"/>
          <w:b/>
          <w:sz w:val="18"/>
          <w:szCs w:val="18"/>
          <w:lang w:val="en-US"/>
        </w:rPr>
        <w:t>with</w:t>
      </w:r>
      <w:r w:rsidRPr="00B818A9">
        <w:rPr>
          <w:rFonts w:ascii="Arial" w:hAnsi="Arial"/>
          <w:b/>
          <w:spacing w:val="-7"/>
          <w:sz w:val="18"/>
          <w:szCs w:val="18"/>
          <w:lang w:val="en-US"/>
        </w:rPr>
        <w:t xml:space="preserve"> </w:t>
      </w:r>
      <w:r w:rsidRPr="00B818A9">
        <w:rPr>
          <w:rFonts w:ascii="Arial" w:hAnsi="Arial"/>
          <w:b/>
          <w:sz w:val="18"/>
          <w:szCs w:val="18"/>
          <w:lang w:val="en-US"/>
        </w:rPr>
        <w:t>its</w:t>
      </w:r>
      <w:r w:rsidRPr="00B818A9">
        <w:rPr>
          <w:rFonts w:ascii="Arial" w:hAnsi="Arial"/>
          <w:b/>
          <w:spacing w:val="-5"/>
          <w:sz w:val="18"/>
          <w:szCs w:val="18"/>
          <w:lang w:val="en-US"/>
        </w:rPr>
        <w:t xml:space="preserve"> </w:t>
      </w:r>
      <w:r w:rsidRPr="00B818A9">
        <w:rPr>
          <w:rFonts w:ascii="Arial" w:hAnsi="Arial"/>
          <w:b/>
          <w:sz w:val="18"/>
          <w:szCs w:val="18"/>
          <w:lang w:val="en-US"/>
        </w:rPr>
        <w:t>registered</w:t>
      </w:r>
      <w:r w:rsidRPr="00B818A9">
        <w:rPr>
          <w:rFonts w:ascii="Arial" w:hAnsi="Arial"/>
          <w:b/>
          <w:spacing w:val="-4"/>
          <w:sz w:val="18"/>
          <w:szCs w:val="18"/>
          <w:lang w:val="en-US"/>
        </w:rPr>
        <w:t xml:space="preserve"> </w:t>
      </w:r>
      <w:r w:rsidRPr="00B818A9">
        <w:rPr>
          <w:rFonts w:ascii="Arial" w:hAnsi="Arial"/>
          <w:b/>
          <w:sz w:val="18"/>
          <w:szCs w:val="18"/>
          <w:lang w:val="en-US"/>
        </w:rPr>
        <w:t>office</w:t>
      </w:r>
      <w:r w:rsidRPr="00B818A9">
        <w:rPr>
          <w:rFonts w:ascii="Arial" w:hAnsi="Arial"/>
          <w:b/>
          <w:spacing w:val="-7"/>
          <w:sz w:val="18"/>
          <w:szCs w:val="18"/>
          <w:lang w:val="en-US"/>
        </w:rPr>
        <w:t xml:space="preserve"> </w:t>
      </w:r>
      <w:r w:rsidRPr="00B818A9">
        <w:rPr>
          <w:rFonts w:ascii="Arial" w:hAnsi="Arial"/>
          <w:b/>
          <w:sz w:val="18"/>
          <w:szCs w:val="18"/>
          <w:lang w:val="en-US"/>
        </w:rPr>
        <w:t>in</w:t>
      </w:r>
      <w:r w:rsidRPr="00B818A9">
        <w:rPr>
          <w:rFonts w:ascii="Arial" w:hAnsi="Arial"/>
          <w:b/>
          <w:spacing w:val="-5"/>
          <w:sz w:val="18"/>
          <w:szCs w:val="18"/>
          <w:lang w:val="en-US"/>
        </w:rPr>
        <w:t xml:space="preserve"> </w:t>
      </w:r>
      <w:r w:rsidRPr="00B818A9">
        <w:rPr>
          <w:rFonts w:ascii="Arial" w:hAnsi="Arial"/>
          <w:b/>
          <w:sz w:val="18"/>
          <w:szCs w:val="18"/>
          <w:lang w:val="en-US"/>
        </w:rPr>
        <w:t>Kraków</w:t>
      </w:r>
      <w:r w:rsidRPr="00B818A9">
        <w:rPr>
          <w:rFonts w:ascii="Arial" w:hAnsi="Arial"/>
          <w:b/>
          <w:spacing w:val="-5"/>
          <w:sz w:val="18"/>
          <w:szCs w:val="18"/>
          <w:lang w:val="en-US"/>
        </w:rPr>
        <w:t xml:space="preserve"> </w:t>
      </w:r>
      <w:r w:rsidRPr="00B818A9">
        <w:rPr>
          <w:rFonts w:ascii="Arial" w:hAnsi="Arial"/>
          <w:b/>
          <w:spacing w:val="-2"/>
          <w:sz w:val="18"/>
          <w:szCs w:val="18"/>
          <w:lang w:val="en-US"/>
        </w:rPr>
        <w:t>(“Company”)</w:t>
      </w:r>
    </w:p>
    <w:p w14:paraId="0789A83D" w14:textId="77777777" w:rsidR="003905E5" w:rsidRPr="00B818A9" w:rsidRDefault="003905E5" w:rsidP="003905E5">
      <w:pPr>
        <w:pStyle w:val="Tekstpodstawowy"/>
        <w:spacing w:before="9"/>
        <w:rPr>
          <w:b/>
          <w:sz w:val="18"/>
          <w:szCs w:val="18"/>
          <w:lang w:val="en-US"/>
        </w:rPr>
      </w:pPr>
    </w:p>
    <w:p w14:paraId="4707EE79" w14:textId="77777777" w:rsidR="003905E5" w:rsidRPr="00B818A9" w:rsidRDefault="003905E5" w:rsidP="003905E5">
      <w:pPr>
        <w:spacing w:before="1"/>
        <w:ind w:left="1383" w:right="1398"/>
        <w:jc w:val="center"/>
        <w:rPr>
          <w:b/>
          <w:sz w:val="18"/>
          <w:szCs w:val="18"/>
        </w:rPr>
      </w:pPr>
      <w:r w:rsidRPr="00B818A9">
        <w:rPr>
          <w:rFonts w:ascii="Arial" w:hAnsi="Arial"/>
          <w:b/>
          <w:sz w:val="18"/>
          <w:szCs w:val="18"/>
        </w:rPr>
        <w:t xml:space="preserve">§ </w:t>
      </w:r>
      <w:r w:rsidRPr="00B818A9">
        <w:rPr>
          <w:rFonts w:ascii="Arial" w:hAnsi="Arial"/>
          <w:b/>
          <w:spacing w:val="-10"/>
          <w:sz w:val="18"/>
          <w:szCs w:val="18"/>
        </w:rPr>
        <w:t>1</w:t>
      </w:r>
    </w:p>
    <w:p w14:paraId="16546848" w14:textId="77777777" w:rsidR="003905E5" w:rsidRPr="00B818A9" w:rsidRDefault="003905E5" w:rsidP="003905E5">
      <w:pPr>
        <w:spacing w:before="1" w:line="252" w:lineRule="exact"/>
        <w:ind w:left="1383" w:right="1397"/>
        <w:jc w:val="center"/>
        <w:rPr>
          <w:b/>
          <w:sz w:val="18"/>
          <w:szCs w:val="18"/>
        </w:rPr>
      </w:pPr>
      <w:r w:rsidRPr="00B818A9">
        <w:rPr>
          <w:rFonts w:ascii="Arial" w:hAnsi="Arial"/>
          <w:b/>
          <w:sz w:val="18"/>
          <w:szCs w:val="18"/>
        </w:rPr>
        <w:t>General</w:t>
      </w:r>
      <w:r w:rsidRPr="00B818A9">
        <w:rPr>
          <w:rFonts w:ascii="Arial" w:hAnsi="Arial"/>
          <w:b/>
          <w:spacing w:val="-5"/>
          <w:sz w:val="18"/>
          <w:szCs w:val="18"/>
        </w:rPr>
        <w:t xml:space="preserve"> </w:t>
      </w:r>
      <w:proofErr w:type="spellStart"/>
      <w:r w:rsidRPr="00B818A9">
        <w:rPr>
          <w:rFonts w:ascii="Arial" w:hAnsi="Arial"/>
          <w:b/>
          <w:spacing w:val="-2"/>
          <w:sz w:val="18"/>
          <w:szCs w:val="18"/>
        </w:rPr>
        <w:t>provisions</w:t>
      </w:r>
      <w:proofErr w:type="spellEnd"/>
    </w:p>
    <w:p w14:paraId="3F316135" w14:textId="77777777" w:rsidR="003905E5" w:rsidRPr="00B818A9" w:rsidRDefault="003905E5" w:rsidP="003905E5">
      <w:pPr>
        <w:pStyle w:val="Akapitzlist"/>
        <w:widowControl w:val="0"/>
        <w:numPr>
          <w:ilvl w:val="0"/>
          <w:numId w:val="15"/>
        </w:numPr>
        <w:tabs>
          <w:tab w:val="left" w:pos="348"/>
        </w:tabs>
        <w:autoSpaceDE w:val="0"/>
        <w:autoSpaceDN w:val="0"/>
        <w:ind w:right="117" w:firstLine="0"/>
        <w:contextualSpacing w:val="0"/>
        <w:jc w:val="both"/>
        <w:rPr>
          <w:sz w:val="18"/>
          <w:szCs w:val="18"/>
          <w:lang w:val="en-US"/>
        </w:rPr>
      </w:pP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z w:val="18"/>
          <w:szCs w:val="18"/>
          <w:lang w:val="en-US"/>
        </w:rPr>
        <w:t>Supervisory</w:t>
      </w:r>
      <w:r w:rsidRPr="00B818A9">
        <w:rPr>
          <w:rFonts w:ascii="Arial" w:hAnsi="Arial"/>
          <w:spacing w:val="-4"/>
          <w:sz w:val="18"/>
          <w:szCs w:val="18"/>
          <w:lang w:val="en-US"/>
        </w:rPr>
        <w:t xml:space="preserve"> </w:t>
      </w:r>
      <w:r w:rsidRPr="00B818A9">
        <w:rPr>
          <w:rFonts w:ascii="Arial" w:hAnsi="Arial"/>
          <w:sz w:val="18"/>
          <w:szCs w:val="18"/>
          <w:lang w:val="en-US"/>
        </w:rPr>
        <w:t>Board,</w:t>
      </w:r>
      <w:r w:rsidRPr="00B818A9">
        <w:rPr>
          <w:rFonts w:ascii="Arial" w:hAnsi="Arial"/>
          <w:spacing w:val="-2"/>
          <w:sz w:val="18"/>
          <w:szCs w:val="18"/>
          <w:lang w:val="en-US"/>
        </w:rPr>
        <w:t xml:space="preserve"> </w:t>
      </w:r>
      <w:r w:rsidRPr="00B818A9">
        <w:rPr>
          <w:rFonts w:ascii="Arial" w:hAnsi="Arial"/>
          <w:sz w:val="18"/>
          <w:szCs w:val="18"/>
          <w:lang w:val="en-US"/>
        </w:rPr>
        <w:t>hereinafter</w:t>
      </w:r>
      <w:r w:rsidRPr="00B818A9">
        <w:rPr>
          <w:rFonts w:ascii="Arial" w:hAnsi="Arial"/>
          <w:spacing w:val="-4"/>
          <w:sz w:val="18"/>
          <w:szCs w:val="18"/>
          <w:lang w:val="en-US"/>
        </w:rPr>
        <w:t xml:space="preserve"> </w:t>
      </w:r>
      <w:r w:rsidRPr="00B818A9">
        <w:rPr>
          <w:rFonts w:ascii="Arial" w:hAnsi="Arial"/>
          <w:sz w:val="18"/>
          <w:szCs w:val="18"/>
          <w:lang w:val="en-US"/>
        </w:rPr>
        <w:t>referred</w:t>
      </w:r>
      <w:r w:rsidRPr="00B818A9">
        <w:rPr>
          <w:rFonts w:ascii="Arial" w:hAnsi="Arial"/>
          <w:spacing w:val="-5"/>
          <w:sz w:val="18"/>
          <w:szCs w:val="18"/>
          <w:lang w:val="en-US"/>
        </w:rPr>
        <w:t xml:space="preserve"> </w:t>
      </w:r>
      <w:r w:rsidRPr="00B818A9">
        <w:rPr>
          <w:rFonts w:ascii="Arial" w:hAnsi="Arial"/>
          <w:sz w:val="18"/>
          <w:szCs w:val="18"/>
          <w:lang w:val="en-US"/>
        </w:rPr>
        <w:t>to</w:t>
      </w:r>
      <w:r w:rsidRPr="00B818A9">
        <w:rPr>
          <w:rFonts w:ascii="Arial" w:hAnsi="Arial"/>
          <w:spacing w:val="-7"/>
          <w:sz w:val="18"/>
          <w:szCs w:val="18"/>
          <w:lang w:val="en-US"/>
        </w:rPr>
        <w:t xml:space="preserve"> </w:t>
      </w:r>
      <w:r w:rsidRPr="00B818A9">
        <w:rPr>
          <w:rFonts w:ascii="Arial" w:hAnsi="Arial"/>
          <w:sz w:val="18"/>
          <w:szCs w:val="18"/>
          <w:lang w:val="en-US"/>
        </w:rPr>
        <w:t>as</w:t>
      </w:r>
      <w:r w:rsidRPr="00B818A9">
        <w:rPr>
          <w:rFonts w:ascii="Arial" w:hAnsi="Arial"/>
          <w:spacing w:val="-3"/>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z w:val="18"/>
          <w:szCs w:val="18"/>
          <w:lang w:val="en-US"/>
        </w:rPr>
        <w:t>Supervisory</w:t>
      </w:r>
      <w:r w:rsidRPr="00B818A9">
        <w:rPr>
          <w:rFonts w:ascii="Arial" w:hAnsi="Arial"/>
          <w:spacing w:val="-4"/>
          <w:sz w:val="18"/>
          <w:szCs w:val="18"/>
          <w:lang w:val="en-US"/>
        </w:rPr>
        <w:t xml:space="preserve"> </w:t>
      </w:r>
      <w:r w:rsidRPr="00B818A9">
        <w:rPr>
          <w:rFonts w:ascii="Arial" w:hAnsi="Arial"/>
          <w:sz w:val="18"/>
          <w:szCs w:val="18"/>
          <w:lang w:val="en-US"/>
        </w:rPr>
        <w:t>Board,</w:t>
      </w:r>
      <w:r w:rsidRPr="00B818A9">
        <w:rPr>
          <w:rFonts w:ascii="Arial" w:hAnsi="Arial"/>
          <w:spacing w:val="-2"/>
          <w:sz w:val="18"/>
          <w:szCs w:val="18"/>
          <w:lang w:val="en-US"/>
        </w:rPr>
        <w:t xml:space="preserve"> </w:t>
      </w:r>
      <w:r w:rsidRPr="00B818A9">
        <w:rPr>
          <w:rFonts w:ascii="Arial" w:hAnsi="Arial"/>
          <w:sz w:val="18"/>
          <w:szCs w:val="18"/>
          <w:lang w:val="en-US"/>
        </w:rPr>
        <w:t>exercises</w:t>
      </w:r>
      <w:r w:rsidRPr="00B818A9">
        <w:rPr>
          <w:rFonts w:ascii="Arial" w:hAnsi="Arial"/>
          <w:spacing w:val="-5"/>
          <w:sz w:val="18"/>
          <w:szCs w:val="18"/>
          <w:lang w:val="en-US"/>
        </w:rPr>
        <w:t xml:space="preserve"> </w:t>
      </w:r>
      <w:r w:rsidRPr="00B818A9">
        <w:rPr>
          <w:rFonts w:ascii="Arial" w:hAnsi="Arial"/>
          <w:sz w:val="18"/>
          <w:szCs w:val="18"/>
          <w:lang w:val="en-US"/>
        </w:rPr>
        <w:t>constant</w:t>
      </w:r>
      <w:r w:rsidRPr="00B818A9">
        <w:rPr>
          <w:rFonts w:ascii="Arial" w:hAnsi="Arial"/>
          <w:spacing w:val="-4"/>
          <w:sz w:val="18"/>
          <w:szCs w:val="18"/>
          <w:lang w:val="en-US"/>
        </w:rPr>
        <w:t xml:space="preserve"> </w:t>
      </w:r>
      <w:r w:rsidRPr="00B818A9">
        <w:rPr>
          <w:rFonts w:ascii="Arial" w:hAnsi="Arial"/>
          <w:sz w:val="18"/>
          <w:szCs w:val="18"/>
          <w:lang w:val="en-US"/>
        </w:rPr>
        <w:t>supervision over the Company's activities in all areas of its activity. The scope of the Supervisory Board's competence is determined by the provisions of the Commercial Companies Code, the provisions of the Company's Articles of Association and the provisions of these Regulations.</w:t>
      </w:r>
    </w:p>
    <w:p w14:paraId="646AF9EE" w14:textId="77777777" w:rsidR="003905E5" w:rsidRPr="00B818A9" w:rsidRDefault="003905E5" w:rsidP="003905E5">
      <w:pPr>
        <w:pStyle w:val="Akapitzlist"/>
        <w:widowControl w:val="0"/>
        <w:numPr>
          <w:ilvl w:val="0"/>
          <w:numId w:val="15"/>
        </w:numPr>
        <w:tabs>
          <w:tab w:val="left" w:pos="336"/>
        </w:tabs>
        <w:autoSpaceDE w:val="0"/>
        <w:autoSpaceDN w:val="0"/>
        <w:spacing w:before="15"/>
        <w:ind w:right="121" w:firstLine="0"/>
        <w:contextualSpacing w:val="0"/>
        <w:jc w:val="both"/>
        <w:rPr>
          <w:sz w:val="18"/>
          <w:szCs w:val="18"/>
          <w:lang w:val="en-US"/>
        </w:rPr>
      </w:pPr>
      <w:r w:rsidRPr="00B818A9">
        <w:rPr>
          <w:rFonts w:ascii="Arial" w:hAnsi="Arial"/>
          <w:sz w:val="18"/>
          <w:szCs w:val="18"/>
          <w:lang w:val="en-US"/>
        </w:rPr>
        <w:t>The</w:t>
      </w:r>
      <w:r w:rsidRPr="00B818A9">
        <w:rPr>
          <w:rFonts w:ascii="Arial" w:hAnsi="Arial"/>
          <w:spacing w:val="-16"/>
          <w:sz w:val="18"/>
          <w:szCs w:val="18"/>
          <w:lang w:val="en-US"/>
        </w:rPr>
        <w:t xml:space="preserve"> </w:t>
      </w:r>
      <w:r w:rsidRPr="00B818A9">
        <w:rPr>
          <w:rFonts w:ascii="Arial" w:hAnsi="Arial"/>
          <w:sz w:val="18"/>
          <w:szCs w:val="18"/>
          <w:lang w:val="en-US"/>
        </w:rPr>
        <w:t>composition</w:t>
      </w:r>
      <w:r w:rsidRPr="00B818A9">
        <w:rPr>
          <w:rFonts w:ascii="Arial" w:hAnsi="Arial"/>
          <w:spacing w:val="-15"/>
          <w:sz w:val="18"/>
          <w:szCs w:val="18"/>
          <w:lang w:val="en-US"/>
        </w:rPr>
        <w:t xml:space="preserve"> </w:t>
      </w:r>
      <w:r w:rsidRPr="00B818A9">
        <w:rPr>
          <w:rFonts w:ascii="Arial" w:hAnsi="Arial"/>
          <w:sz w:val="18"/>
          <w:szCs w:val="18"/>
          <w:lang w:val="en-US"/>
        </w:rPr>
        <w:t>of</w:t>
      </w:r>
      <w:r w:rsidRPr="00B818A9">
        <w:rPr>
          <w:rFonts w:ascii="Arial" w:hAnsi="Arial"/>
          <w:spacing w:val="-15"/>
          <w:sz w:val="18"/>
          <w:szCs w:val="18"/>
          <w:lang w:val="en-US"/>
        </w:rPr>
        <w:t xml:space="preserve"> </w:t>
      </w:r>
      <w:r w:rsidRPr="00B818A9">
        <w:rPr>
          <w:rFonts w:ascii="Arial" w:hAnsi="Arial"/>
          <w:sz w:val="18"/>
          <w:szCs w:val="18"/>
          <w:lang w:val="en-US"/>
        </w:rPr>
        <w:t>the</w:t>
      </w:r>
      <w:r w:rsidRPr="00B818A9">
        <w:rPr>
          <w:rFonts w:ascii="Arial" w:hAnsi="Arial"/>
          <w:spacing w:val="-16"/>
          <w:sz w:val="18"/>
          <w:szCs w:val="18"/>
          <w:lang w:val="en-US"/>
        </w:rPr>
        <w:t xml:space="preserve"> </w:t>
      </w:r>
      <w:r w:rsidRPr="00B818A9">
        <w:rPr>
          <w:rFonts w:ascii="Arial" w:hAnsi="Arial"/>
          <w:sz w:val="18"/>
          <w:szCs w:val="18"/>
          <w:lang w:val="en-US"/>
        </w:rPr>
        <w:t>Supervisory</w:t>
      </w:r>
      <w:r w:rsidRPr="00B818A9">
        <w:rPr>
          <w:rFonts w:ascii="Arial" w:hAnsi="Arial"/>
          <w:spacing w:val="-15"/>
          <w:sz w:val="18"/>
          <w:szCs w:val="18"/>
          <w:lang w:val="en-US"/>
        </w:rPr>
        <w:t xml:space="preserve"> </w:t>
      </w:r>
      <w:r w:rsidRPr="00B818A9">
        <w:rPr>
          <w:rFonts w:ascii="Arial" w:hAnsi="Arial"/>
          <w:sz w:val="18"/>
          <w:szCs w:val="18"/>
          <w:lang w:val="en-US"/>
        </w:rPr>
        <w:t>Board,</w:t>
      </w:r>
      <w:r w:rsidRPr="00B818A9">
        <w:rPr>
          <w:rFonts w:ascii="Arial" w:hAnsi="Arial"/>
          <w:spacing w:val="-15"/>
          <w:sz w:val="18"/>
          <w:szCs w:val="18"/>
          <w:lang w:val="en-US"/>
        </w:rPr>
        <w:t xml:space="preserve"> </w:t>
      </w:r>
      <w:r w:rsidRPr="00B818A9">
        <w:rPr>
          <w:rFonts w:ascii="Arial" w:hAnsi="Arial"/>
          <w:sz w:val="18"/>
          <w:szCs w:val="18"/>
          <w:lang w:val="en-US"/>
        </w:rPr>
        <w:t>the</w:t>
      </w:r>
      <w:r w:rsidRPr="00B818A9">
        <w:rPr>
          <w:rFonts w:ascii="Arial" w:hAnsi="Arial"/>
          <w:spacing w:val="-15"/>
          <w:sz w:val="18"/>
          <w:szCs w:val="18"/>
          <w:lang w:val="en-US"/>
        </w:rPr>
        <w:t xml:space="preserve"> </w:t>
      </w:r>
      <w:r w:rsidRPr="00B818A9">
        <w:rPr>
          <w:rFonts w:ascii="Arial" w:hAnsi="Arial"/>
          <w:sz w:val="18"/>
          <w:szCs w:val="18"/>
          <w:lang w:val="en-US"/>
        </w:rPr>
        <w:t>method</w:t>
      </w:r>
      <w:r w:rsidRPr="00B818A9">
        <w:rPr>
          <w:rFonts w:ascii="Arial" w:hAnsi="Arial"/>
          <w:spacing w:val="-16"/>
          <w:sz w:val="18"/>
          <w:szCs w:val="18"/>
          <w:lang w:val="en-US"/>
        </w:rPr>
        <w:t xml:space="preserve"> </w:t>
      </w:r>
      <w:r w:rsidRPr="00B818A9">
        <w:rPr>
          <w:rFonts w:ascii="Arial" w:hAnsi="Arial"/>
          <w:sz w:val="18"/>
          <w:szCs w:val="18"/>
          <w:lang w:val="en-US"/>
        </w:rPr>
        <w:t>of</w:t>
      </w:r>
      <w:r w:rsidRPr="00B818A9">
        <w:rPr>
          <w:rFonts w:ascii="Arial" w:hAnsi="Arial"/>
          <w:spacing w:val="-15"/>
          <w:sz w:val="18"/>
          <w:szCs w:val="18"/>
          <w:lang w:val="en-US"/>
        </w:rPr>
        <w:t xml:space="preserve"> </w:t>
      </w:r>
      <w:r w:rsidRPr="00B818A9">
        <w:rPr>
          <w:rFonts w:ascii="Arial" w:hAnsi="Arial"/>
          <w:sz w:val="18"/>
          <w:szCs w:val="18"/>
          <w:lang w:val="en-US"/>
        </w:rPr>
        <w:t>its</w:t>
      </w:r>
      <w:r w:rsidRPr="00B818A9">
        <w:rPr>
          <w:rFonts w:ascii="Arial" w:hAnsi="Arial"/>
          <w:spacing w:val="-15"/>
          <w:sz w:val="18"/>
          <w:szCs w:val="18"/>
          <w:lang w:val="en-US"/>
        </w:rPr>
        <w:t xml:space="preserve"> </w:t>
      </w:r>
      <w:r w:rsidRPr="00B818A9">
        <w:rPr>
          <w:rFonts w:ascii="Arial" w:hAnsi="Arial"/>
          <w:sz w:val="18"/>
          <w:szCs w:val="18"/>
          <w:lang w:val="en-US"/>
        </w:rPr>
        <w:t>selection,</w:t>
      </w:r>
      <w:r w:rsidRPr="00B818A9">
        <w:rPr>
          <w:rFonts w:ascii="Arial" w:hAnsi="Arial"/>
          <w:spacing w:val="-16"/>
          <w:sz w:val="18"/>
          <w:szCs w:val="18"/>
          <w:lang w:val="en-US"/>
        </w:rPr>
        <w:t xml:space="preserve"> </w:t>
      </w:r>
      <w:r w:rsidRPr="00B818A9">
        <w:rPr>
          <w:rFonts w:ascii="Arial" w:hAnsi="Arial"/>
          <w:sz w:val="18"/>
          <w:szCs w:val="18"/>
          <w:lang w:val="en-US"/>
        </w:rPr>
        <w:t>as</w:t>
      </w:r>
      <w:r w:rsidRPr="00B818A9">
        <w:rPr>
          <w:rFonts w:ascii="Arial" w:hAnsi="Arial"/>
          <w:spacing w:val="-14"/>
          <w:sz w:val="18"/>
          <w:szCs w:val="18"/>
          <w:lang w:val="en-US"/>
        </w:rPr>
        <w:t xml:space="preserve"> </w:t>
      </w:r>
      <w:r w:rsidRPr="00B818A9">
        <w:rPr>
          <w:rFonts w:ascii="Arial" w:hAnsi="Arial"/>
          <w:sz w:val="18"/>
          <w:szCs w:val="18"/>
          <w:lang w:val="en-US"/>
        </w:rPr>
        <w:t>well</w:t>
      </w:r>
      <w:r w:rsidRPr="00B818A9">
        <w:rPr>
          <w:rFonts w:ascii="Arial" w:hAnsi="Arial"/>
          <w:spacing w:val="-14"/>
          <w:sz w:val="18"/>
          <w:szCs w:val="18"/>
          <w:lang w:val="en-US"/>
        </w:rPr>
        <w:t xml:space="preserve"> </w:t>
      </w:r>
      <w:r w:rsidRPr="00B818A9">
        <w:rPr>
          <w:rFonts w:ascii="Arial" w:hAnsi="Arial"/>
          <w:sz w:val="18"/>
          <w:szCs w:val="18"/>
          <w:lang w:val="en-US"/>
        </w:rPr>
        <w:t>as</w:t>
      </w:r>
      <w:r w:rsidRPr="00B818A9">
        <w:rPr>
          <w:rFonts w:ascii="Arial" w:hAnsi="Arial"/>
          <w:spacing w:val="-15"/>
          <w:sz w:val="18"/>
          <w:szCs w:val="18"/>
          <w:lang w:val="en-US"/>
        </w:rPr>
        <w:t xml:space="preserve"> </w:t>
      </w:r>
      <w:r w:rsidRPr="00B818A9">
        <w:rPr>
          <w:rFonts w:ascii="Arial" w:hAnsi="Arial"/>
          <w:sz w:val="18"/>
          <w:szCs w:val="18"/>
          <w:lang w:val="en-US"/>
        </w:rPr>
        <w:t>the</w:t>
      </w:r>
      <w:r w:rsidRPr="00B818A9">
        <w:rPr>
          <w:rFonts w:ascii="Arial" w:hAnsi="Arial"/>
          <w:spacing w:val="-15"/>
          <w:sz w:val="18"/>
          <w:szCs w:val="18"/>
          <w:lang w:val="en-US"/>
        </w:rPr>
        <w:t xml:space="preserve"> </w:t>
      </w:r>
      <w:r w:rsidRPr="00B818A9">
        <w:rPr>
          <w:rFonts w:ascii="Arial" w:hAnsi="Arial"/>
          <w:sz w:val="18"/>
          <w:szCs w:val="18"/>
          <w:lang w:val="en-US"/>
        </w:rPr>
        <w:t>rights</w:t>
      </w:r>
      <w:r w:rsidRPr="00B818A9">
        <w:rPr>
          <w:rFonts w:ascii="Arial" w:hAnsi="Arial"/>
          <w:spacing w:val="-16"/>
          <w:sz w:val="18"/>
          <w:szCs w:val="18"/>
          <w:lang w:val="en-US"/>
        </w:rPr>
        <w:t xml:space="preserve"> </w:t>
      </w:r>
      <w:r w:rsidRPr="00B818A9">
        <w:rPr>
          <w:rFonts w:ascii="Arial" w:hAnsi="Arial"/>
          <w:sz w:val="18"/>
          <w:szCs w:val="18"/>
          <w:lang w:val="en-US"/>
        </w:rPr>
        <w:t>and</w:t>
      </w:r>
      <w:r w:rsidRPr="00B818A9">
        <w:rPr>
          <w:rFonts w:ascii="Arial" w:hAnsi="Arial"/>
          <w:spacing w:val="-15"/>
          <w:sz w:val="18"/>
          <w:szCs w:val="18"/>
          <w:lang w:val="en-US"/>
        </w:rPr>
        <w:t xml:space="preserve"> </w:t>
      </w:r>
      <w:r w:rsidRPr="00B818A9">
        <w:rPr>
          <w:rFonts w:ascii="Arial" w:hAnsi="Arial"/>
          <w:sz w:val="18"/>
          <w:szCs w:val="18"/>
          <w:lang w:val="en-US"/>
        </w:rPr>
        <w:t xml:space="preserve">obligations of the Supervisory Board and its individual members are specified in relevant legal provisions, in particular the provisions of the Commercial Companies Code and the provisions of the Company's Articles of </w:t>
      </w:r>
      <w:r w:rsidRPr="00B818A9">
        <w:rPr>
          <w:rFonts w:ascii="Arial" w:hAnsi="Arial"/>
          <w:spacing w:val="-2"/>
          <w:sz w:val="18"/>
          <w:szCs w:val="18"/>
          <w:lang w:val="en-US"/>
        </w:rPr>
        <w:t>Association.</w:t>
      </w:r>
    </w:p>
    <w:p w14:paraId="77030AD5" w14:textId="77777777" w:rsidR="003905E5" w:rsidRPr="00B818A9" w:rsidRDefault="003905E5" w:rsidP="003905E5">
      <w:pPr>
        <w:pStyle w:val="Tekstpodstawowy"/>
        <w:rPr>
          <w:sz w:val="18"/>
          <w:szCs w:val="18"/>
          <w:lang w:val="en-US"/>
        </w:rPr>
      </w:pPr>
    </w:p>
    <w:p w14:paraId="4AC37262" w14:textId="77777777" w:rsidR="003905E5" w:rsidRPr="00B818A9" w:rsidRDefault="003905E5" w:rsidP="003905E5">
      <w:pPr>
        <w:spacing w:line="252" w:lineRule="exact"/>
        <w:ind w:left="1383" w:right="1398"/>
        <w:jc w:val="center"/>
        <w:rPr>
          <w:b/>
          <w:sz w:val="18"/>
          <w:szCs w:val="18"/>
          <w:lang w:val="en-US"/>
        </w:rPr>
      </w:pPr>
      <w:r w:rsidRPr="00B818A9">
        <w:rPr>
          <w:rFonts w:ascii="Arial" w:hAnsi="Arial"/>
          <w:b/>
          <w:sz w:val="18"/>
          <w:szCs w:val="18"/>
          <w:lang w:val="en-US"/>
        </w:rPr>
        <w:t xml:space="preserve">§ </w:t>
      </w:r>
      <w:r w:rsidRPr="00B818A9">
        <w:rPr>
          <w:rFonts w:ascii="Arial" w:hAnsi="Arial"/>
          <w:b/>
          <w:spacing w:val="-10"/>
          <w:sz w:val="18"/>
          <w:szCs w:val="18"/>
          <w:lang w:val="en-US"/>
        </w:rPr>
        <w:t>2</w:t>
      </w:r>
    </w:p>
    <w:p w14:paraId="4707EDBF" w14:textId="77777777" w:rsidR="003905E5" w:rsidRPr="00B818A9" w:rsidRDefault="003905E5" w:rsidP="003905E5">
      <w:pPr>
        <w:spacing w:line="252" w:lineRule="exact"/>
        <w:ind w:left="1383" w:right="1396"/>
        <w:jc w:val="center"/>
        <w:rPr>
          <w:b/>
          <w:sz w:val="18"/>
          <w:szCs w:val="18"/>
          <w:lang w:val="en-US"/>
        </w:rPr>
      </w:pPr>
      <w:r w:rsidRPr="00B818A9">
        <w:rPr>
          <w:rFonts w:ascii="Arial" w:hAnsi="Arial"/>
          <w:b/>
          <w:sz w:val="18"/>
          <w:szCs w:val="18"/>
          <w:lang w:val="en-GB"/>
        </w:rPr>
        <w:t>Procedure for convening meetings of the Supervisory Board</w:t>
      </w:r>
    </w:p>
    <w:p w14:paraId="1638918E"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The Company’s Supervisory Board holds meetings at least once a quarter during the financial year.</w:t>
      </w:r>
    </w:p>
    <w:p w14:paraId="1334ADE9"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Meetings of the Supervisory Board are held in the Company’s registered office, in Warsaw, or in another location specified by the Chair of the Supervisory Board.</w:t>
      </w:r>
    </w:p>
    <w:p w14:paraId="67007565"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Meetings of the Supervisory Board are convened by the Chairman of the Supervisory Board.</w:t>
      </w:r>
    </w:p>
    <w:p w14:paraId="17A494E9"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Following the election of the new Supervisory Board term, the first meeting may be convened by any member of the Supervisory Board.</w:t>
      </w:r>
    </w:p>
    <w:p w14:paraId="1FF173BB"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A meeting of the Supervisory Board can be convened by the Chairman at the request of any member of the Supervisory Board or at the request of the Company’s Management Board – submitted to the Chairman of the Supervisory Board in the form of a written request specifying the proposed agenda. If the Chairman fails to convene a meeting at the request of a member of the Supervisory Board or the Management Board within two weeks from the request being made, the requesting person is entitled to convene the meeting of the Supervisory Board.</w:t>
      </w:r>
    </w:p>
    <w:p w14:paraId="0CF1928C"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The Chairman of the Supervisory Board convenes meetings by sending invitations to all members of the Board by registered mail or in another way with acknowledgement of receipt. A member of the Supervisory Board may also be notified using other technical means, such as e-mail, telephone, fax, to numbers (addresses) provided to the Chairman of the Supervisory Board.</w:t>
      </w:r>
    </w:p>
    <w:p w14:paraId="2A8FAE85"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Meetings of the Supervisory Board are regarded as correctly called, if the Chairman of the Board notifies all members of the Board of the date and time of the meeting during previous meeting, however in such case, the absent members of the Board are invited in accordance with §2 (6) of these Rules.</w:t>
      </w:r>
    </w:p>
    <w:p w14:paraId="6526FDDB"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A meeting of the Supervisory Board may also take place without being formally convened, if all members of the Supervisory Board are present and nobody opposes its being held or any specific points of the agenda.</w:t>
      </w:r>
    </w:p>
    <w:p w14:paraId="23E596B9" w14:textId="77777777" w:rsidR="003905E5" w:rsidRPr="00B818A9"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An invitation to a meeting of the Supervisory Board should specify the location and time of starting the meeting and the meeting’s agenda. With regard to matters requiring additional materials, they should be supplied together with the notice.</w:t>
      </w:r>
    </w:p>
    <w:p w14:paraId="39D3FAB8" w14:textId="77777777" w:rsidR="003905E5" w:rsidRPr="009D641E" w:rsidRDefault="003905E5" w:rsidP="003905E5">
      <w:pPr>
        <w:pStyle w:val="Akapitzlist"/>
        <w:widowControl w:val="0"/>
        <w:numPr>
          <w:ilvl w:val="0"/>
          <w:numId w:val="14"/>
        </w:numPr>
        <w:tabs>
          <w:tab w:val="left" w:pos="348"/>
        </w:tabs>
        <w:autoSpaceDE w:val="0"/>
        <w:autoSpaceDN w:val="0"/>
        <w:spacing w:before="2"/>
        <w:ind w:hanging="248"/>
        <w:contextualSpacing w:val="0"/>
        <w:jc w:val="both"/>
        <w:rPr>
          <w:sz w:val="18"/>
          <w:szCs w:val="18"/>
          <w:lang w:val="en-US"/>
        </w:rPr>
      </w:pPr>
      <w:r w:rsidRPr="00B818A9">
        <w:rPr>
          <w:rFonts w:ascii="Arial" w:hAnsi="Arial"/>
          <w:sz w:val="18"/>
          <w:szCs w:val="18"/>
          <w:lang w:val="en-GB"/>
        </w:rPr>
        <w:t>An invitation to a meeting of the Supervisory Board should be delivered to all members of the Supervisory Board at least 3 (three) days before the planned date of the meeting. In the event of important matters, the Chairman may shorten this deadline.</w:t>
      </w:r>
    </w:p>
    <w:p w14:paraId="14463193" w14:textId="77777777" w:rsidR="003905E5" w:rsidRPr="009D641E" w:rsidRDefault="003905E5" w:rsidP="003905E5">
      <w:pPr>
        <w:widowControl w:val="0"/>
        <w:tabs>
          <w:tab w:val="left" w:pos="348"/>
        </w:tabs>
        <w:autoSpaceDE w:val="0"/>
        <w:autoSpaceDN w:val="0"/>
        <w:spacing w:before="2"/>
        <w:jc w:val="both"/>
        <w:rPr>
          <w:sz w:val="18"/>
          <w:szCs w:val="18"/>
          <w:lang w:val="en-US"/>
        </w:rPr>
      </w:pPr>
    </w:p>
    <w:p w14:paraId="63E887E0" w14:textId="77777777" w:rsidR="003905E5" w:rsidRPr="00B818A9" w:rsidRDefault="003905E5" w:rsidP="003905E5">
      <w:pPr>
        <w:spacing w:line="252" w:lineRule="exact"/>
        <w:ind w:left="1383" w:right="1398"/>
        <w:jc w:val="center"/>
        <w:rPr>
          <w:b/>
          <w:sz w:val="18"/>
          <w:szCs w:val="18"/>
          <w:lang w:val="en-US"/>
        </w:rPr>
      </w:pPr>
      <w:r w:rsidRPr="00B818A9">
        <w:rPr>
          <w:rFonts w:ascii="Arial" w:hAnsi="Arial"/>
          <w:b/>
          <w:sz w:val="18"/>
          <w:szCs w:val="18"/>
          <w:lang w:val="en-US"/>
        </w:rPr>
        <w:t xml:space="preserve">§ </w:t>
      </w:r>
      <w:r w:rsidRPr="00B818A9">
        <w:rPr>
          <w:rFonts w:ascii="Arial" w:hAnsi="Arial"/>
          <w:b/>
          <w:spacing w:val="-10"/>
          <w:sz w:val="18"/>
          <w:szCs w:val="18"/>
          <w:lang w:val="en-US"/>
        </w:rPr>
        <w:t>3</w:t>
      </w:r>
    </w:p>
    <w:p w14:paraId="6AB19468" w14:textId="77777777" w:rsidR="003905E5" w:rsidRPr="00B818A9" w:rsidRDefault="003905E5" w:rsidP="003905E5">
      <w:pPr>
        <w:spacing w:line="252" w:lineRule="exact"/>
        <w:ind w:left="1380" w:right="1400"/>
        <w:jc w:val="center"/>
        <w:rPr>
          <w:b/>
          <w:sz w:val="18"/>
          <w:szCs w:val="18"/>
          <w:lang w:val="en-US"/>
        </w:rPr>
      </w:pPr>
      <w:r w:rsidRPr="00B818A9">
        <w:rPr>
          <w:rFonts w:ascii="Arial" w:hAnsi="Arial"/>
          <w:b/>
          <w:sz w:val="18"/>
          <w:szCs w:val="18"/>
          <w:lang w:val="en-US"/>
        </w:rPr>
        <w:t>Agenda</w:t>
      </w:r>
      <w:r w:rsidRPr="00B818A9">
        <w:rPr>
          <w:rFonts w:ascii="Arial" w:hAnsi="Arial"/>
          <w:b/>
          <w:spacing w:val="-8"/>
          <w:sz w:val="18"/>
          <w:szCs w:val="18"/>
          <w:lang w:val="en-US"/>
        </w:rPr>
        <w:t xml:space="preserve"> </w:t>
      </w:r>
      <w:r w:rsidRPr="00B818A9">
        <w:rPr>
          <w:rFonts w:ascii="Arial" w:hAnsi="Arial"/>
          <w:b/>
          <w:sz w:val="18"/>
          <w:szCs w:val="18"/>
          <w:lang w:val="en-US"/>
        </w:rPr>
        <w:t>for</w:t>
      </w:r>
      <w:r w:rsidRPr="00B818A9">
        <w:rPr>
          <w:rFonts w:ascii="Arial" w:hAnsi="Arial"/>
          <w:b/>
          <w:spacing w:val="-5"/>
          <w:sz w:val="18"/>
          <w:szCs w:val="18"/>
          <w:lang w:val="en-US"/>
        </w:rPr>
        <w:t xml:space="preserve"> </w:t>
      </w:r>
      <w:r w:rsidRPr="00B818A9">
        <w:rPr>
          <w:rFonts w:ascii="Arial" w:hAnsi="Arial"/>
          <w:b/>
          <w:sz w:val="18"/>
          <w:szCs w:val="18"/>
          <w:lang w:val="en-US"/>
        </w:rPr>
        <w:t>the</w:t>
      </w:r>
      <w:r w:rsidRPr="00B818A9">
        <w:rPr>
          <w:rFonts w:ascii="Arial" w:hAnsi="Arial"/>
          <w:b/>
          <w:spacing w:val="-6"/>
          <w:sz w:val="18"/>
          <w:szCs w:val="18"/>
          <w:lang w:val="en-US"/>
        </w:rPr>
        <w:t xml:space="preserve"> </w:t>
      </w:r>
      <w:r w:rsidRPr="00B818A9">
        <w:rPr>
          <w:rFonts w:ascii="Arial" w:hAnsi="Arial"/>
          <w:b/>
          <w:sz w:val="18"/>
          <w:szCs w:val="18"/>
          <w:lang w:val="en-US"/>
        </w:rPr>
        <w:t>meeting</w:t>
      </w:r>
      <w:r w:rsidRPr="00B818A9">
        <w:rPr>
          <w:rFonts w:ascii="Arial" w:hAnsi="Arial"/>
          <w:b/>
          <w:spacing w:val="-3"/>
          <w:sz w:val="18"/>
          <w:szCs w:val="18"/>
          <w:lang w:val="en-US"/>
        </w:rPr>
        <w:t xml:space="preserve"> </w:t>
      </w:r>
      <w:r w:rsidRPr="00B818A9">
        <w:rPr>
          <w:rFonts w:ascii="Arial" w:hAnsi="Arial"/>
          <w:b/>
          <w:sz w:val="18"/>
          <w:szCs w:val="18"/>
          <w:lang w:val="en-US"/>
        </w:rPr>
        <w:t>of</w:t>
      </w:r>
      <w:r w:rsidRPr="00B818A9">
        <w:rPr>
          <w:rFonts w:ascii="Arial" w:hAnsi="Arial"/>
          <w:b/>
          <w:spacing w:val="-4"/>
          <w:sz w:val="18"/>
          <w:szCs w:val="18"/>
          <w:lang w:val="en-US"/>
        </w:rPr>
        <w:t xml:space="preserve"> </w:t>
      </w:r>
      <w:r w:rsidRPr="00B818A9">
        <w:rPr>
          <w:rFonts w:ascii="Arial" w:hAnsi="Arial"/>
          <w:b/>
          <w:sz w:val="18"/>
          <w:szCs w:val="18"/>
          <w:lang w:val="en-US"/>
        </w:rPr>
        <w:t>the</w:t>
      </w:r>
      <w:r w:rsidRPr="00B818A9">
        <w:rPr>
          <w:rFonts w:ascii="Arial" w:hAnsi="Arial"/>
          <w:b/>
          <w:spacing w:val="-6"/>
          <w:sz w:val="18"/>
          <w:szCs w:val="18"/>
          <w:lang w:val="en-US"/>
        </w:rPr>
        <w:t xml:space="preserve"> </w:t>
      </w:r>
      <w:r w:rsidRPr="00B818A9">
        <w:rPr>
          <w:rFonts w:ascii="Arial" w:hAnsi="Arial"/>
          <w:b/>
          <w:sz w:val="18"/>
          <w:szCs w:val="18"/>
          <w:lang w:val="en-US"/>
        </w:rPr>
        <w:t>Supervisory</w:t>
      </w:r>
      <w:r w:rsidRPr="00B818A9">
        <w:rPr>
          <w:rFonts w:ascii="Arial" w:hAnsi="Arial"/>
          <w:b/>
          <w:spacing w:val="-2"/>
          <w:sz w:val="18"/>
          <w:szCs w:val="18"/>
          <w:lang w:val="en-US"/>
        </w:rPr>
        <w:t xml:space="preserve"> Board</w:t>
      </w:r>
    </w:p>
    <w:p w14:paraId="39975989" w14:textId="77777777" w:rsidR="003905E5" w:rsidRPr="00B818A9" w:rsidRDefault="003905E5" w:rsidP="003905E5">
      <w:pPr>
        <w:pStyle w:val="Akapitzlist"/>
        <w:widowControl w:val="0"/>
        <w:numPr>
          <w:ilvl w:val="0"/>
          <w:numId w:val="13"/>
        </w:numPr>
        <w:tabs>
          <w:tab w:val="left" w:pos="382"/>
        </w:tabs>
        <w:autoSpaceDE w:val="0"/>
        <w:autoSpaceDN w:val="0"/>
        <w:spacing w:before="1"/>
        <w:ind w:right="118" w:firstLine="0"/>
        <w:contextualSpacing w:val="0"/>
        <w:jc w:val="both"/>
        <w:rPr>
          <w:sz w:val="18"/>
          <w:szCs w:val="18"/>
          <w:lang w:val="en-US"/>
        </w:rPr>
      </w:pPr>
      <w:r w:rsidRPr="00B818A9">
        <w:rPr>
          <w:rFonts w:ascii="Arial" w:hAnsi="Arial"/>
          <w:sz w:val="18"/>
          <w:szCs w:val="18"/>
          <w:lang w:val="en-US"/>
        </w:rPr>
        <w:t>The agenda of the meeting is announced by the Chairman at the beginning of each meeting of the Supervisory Board.</w:t>
      </w:r>
    </w:p>
    <w:p w14:paraId="7E52AAFE" w14:textId="77777777" w:rsidR="003905E5" w:rsidRPr="009D641E" w:rsidRDefault="003905E5" w:rsidP="003905E5">
      <w:pPr>
        <w:pStyle w:val="Akapitzlist"/>
        <w:widowControl w:val="0"/>
        <w:numPr>
          <w:ilvl w:val="0"/>
          <w:numId w:val="13"/>
        </w:numPr>
        <w:tabs>
          <w:tab w:val="left" w:pos="346"/>
        </w:tabs>
        <w:autoSpaceDE w:val="0"/>
        <w:autoSpaceDN w:val="0"/>
        <w:spacing w:before="13"/>
        <w:ind w:right="115" w:firstLine="0"/>
        <w:contextualSpacing w:val="0"/>
        <w:jc w:val="both"/>
        <w:rPr>
          <w:sz w:val="18"/>
          <w:szCs w:val="18"/>
        </w:rPr>
      </w:pPr>
      <w:r w:rsidRPr="00B818A9">
        <w:rPr>
          <w:rFonts w:ascii="Arial" w:hAnsi="Arial"/>
          <w:sz w:val="18"/>
          <w:szCs w:val="18"/>
          <w:lang w:val="en-US"/>
        </w:rPr>
        <w:t>In</w:t>
      </w:r>
      <w:r w:rsidRPr="00B818A9">
        <w:rPr>
          <w:rFonts w:ascii="Arial" w:hAnsi="Arial"/>
          <w:spacing w:val="-6"/>
          <w:sz w:val="18"/>
          <w:szCs w:val="18"/>
          <w:lang w:val="en-US"/>
        </w:rPr>
        <w:t xml:space="preserve"> </w:t>
      </w:r>
      <w:r w:rsidRPr="00B818A9">
        <w:rPr>
          <w:rFonts w:ascii="Arial" w:hAnsi="Arial"/>
          <w:sz w:val="18"/>
          <w:szCs w:val="18"/>
          <w:lang w:val="en-US"/>
        </w:rPr>
        <w:t>particularly</w:t>
      </w:r>
      <w:r w:rsidRPr="00B818A9">
        <w:rPr>
          <w:rFonts w:ascii="Arial" w:hAnsi="Arial"/>
          <w:spacing w:val="-4"/>
          <w:sz w:val="18"/>
          <w:szCs w:val="18"/>
          <w:lang w:val="en-US"/>
        </w:rPr>
        <w:t xml:space="preserve"> </w:t>
      </w:r>
      <w:r w:rsidRPr="00B818A9">
        <w:rPr>
          <w:rFonts w:ascii="Arial" w:hAnsi="Arial"/>
          <w:sz w:val="18"/>
          <w:szCs w:val="18"/>
          <w:lang w:val="en-US"/>
        </w:rPr>
        <w:t>justified</w:t>
      </w:r>
      <w:r w:rsidRPr="00B818A9">
        <w:rPr>
          <w:rFonts w:ascii="Arial" w:hAnsi="Arial"/>
          <w:spacing w:val="-7"/>
          <w:sz w:val="18"/>
          <w:szCs w:val="18"/>
          <w:lang w:val="en-US"/>
        </w:rPr>
        <w:t xml:space="preserve"> </w:t>
      </w:r>
      <w:r w:rsidRPr="00B818A9">
        <w:rPr>
          <w:rFonts w:ascii="Arial" w:hAnsi="Arial"/>
          <w:sz w:val="18"/>
          <w:szCs w:val="18"/>
          <w:lang w:val="en-US"/>
        </w:rPr>
        <w:t>cases,</w:t>
      </w:r>
      <w:r w:rsidRPr="00B818A9">
        <w:rPr>
          <w:rFonts w:ascii="Arial" w:hAnsi="Arial"/>
          <w:spacing w:val="-3"/>
          <w:sz w:val="18"/>
          <w:szCs w:val="18"/>
          <w:lang w:val="en-US"/>
        </w:rPr>
        <w:t xml:space="preserve"> </w:t>
      </w:r>
      <w:r w:rsidRPr="00B818A9">
        <w:rPr>
          <w:rFonts w:ascii="Arial" w:hAnsi="Arial"/>
          <w:sz w:val="18"/>
          <w:szCs w:val="18"/>
          <w:lang w:val="en-US"/>
        </w:rPr>
        <w:t>each</w:t>
      </w:r>
      <w:r w:rsidRPr="00B818A9">
        <w:rPr>
          <w:rFonts w:ascii="Arial" w:hAnsi="Arial"/>
          <w:spacing w:val="-4"/>
          <w:sz w:val="18"/>
          <w:szCs w:val="18"/>
          <w:lang w:val="en-US"/>
        </w:rPr>
        <w:t xml:space="preserve"> </w:t>
      </w:r>
      <w:r w:rsidRPr="00B818A9">
        <w:rPr>
          <w:rFonts w:ascii="Arial" w:hAnsi="Arial"/>
          <w:sz w:val="18"/>
          <w:szCs w:val="18"/>
          <w:lang w:val="en-US"/>
        </w:rPr>
        <w:t>member</w:t>
      </w:r>
      <w:r w:rsidRPr="00B818A9">
        <w:rPr>
          <w:rFonts w:ascii="Arial" w:hAnsi="Arial"/>
          <w:spacing w:val="-3"/>
          <w:sz w:val="18"/>
          <w:szCs w:val="18"/>
          <w:lang w:val="en-US"/>
        </w:rPr>
        <w:t xml:space="preserve"> </w:t>
      </w:r>
      <w:r w:rsidRPr="00B818A9">
        <w:rPr>
          <w:rFonts w:ascii="Arial" w:hAnsi="Arial"/>
          <w:sz w:val="18"/>
          <w:szCs w:val="18"/>
          <w:lang w:val="en-US"/>
        </w:rPr>
        <w:t>of</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Supervisory</w:t>
      </w:r>
      <w:r w:rsidRPr="00B818A9">
        <w:rPr>
          <w:rFonts w:ascii="Arial" w:hAnsi="Arial"/>
          <w:spacing w:val="-6"/>
          <w:sz w:val="18"/>
          <w:szCs w:val="18"/>
          <w:lang w:val="en-US"/>
        </w:rPr>
        <w:t xml:space="preserve"> </w:t>
      </w:r>
      <w:r w:rsidRPr="00B818A9">
        <w:rPr>
          <w:rFonts w:ascii="Arial" w:hAnsi="Arial"/>
          <w:sz w:val="18"/>
          <w:szCs w:val="18"/>
          <w:lang w:val="en-US"/>
        </w:rPr>
        <w:t>Board</w:t>
      </w:r>
      <w:r w:rsidRPr="00B818A9">
        <w:rPr>
          <w:rFonts w:ascii="Arial" w:hAnsi="Arial"/>
          <w:spacing w:val="-4"/>
          <w:sz w:val="18"/>
          <w:szCs w:val="18"/>
          <w:lang w:val="en-US"/>
        </w:rPr>
        <w:t xml:space="preserve"> </w:t>
      </w:r>
      <w:r w:rsidRPr="00B818A9">
        <w:rPr>
          <w:rFonts w:ascii="Arial" w:hAnsi="Arial"/>
          <w:sz w:val="18"/>
          <w:szCs w:val="18"/>
          <w:lang w:val="en-US"/>
        </w:rPr>
        <w:t>is</w:t>
      </w:r>
      <w:r w:rsidRPr="00B818A9">
        <w:rPr>
          <w:rFonts w:ascii="Arial" w:hAnsi="Arial"/>
          <w:spacing w:val="-6"/>
          <w:sz w:val="18"/>
          <w:szCs w:val="18"/>
          <w:lang w:val="en-US"/>
        </w:rPr>
        <w:t xml:space="preserve"> </w:t>
      </w:r>
      <w:r w:rsidRPr="00B818A9">
        <w:rPr>
          <w:rFonts w:ascii="Arial" w:hAnsi="Arial"/>
          <w:sz w:val="18"/>
          <w:szCs w:val="18"/>
          <w:lang w:val="en-US"/>
        </w:rPr>
        <w:t>entitled to</w:t>
      </w:r>
      <w:r w:rsidRPr="00B818A9">
        <w:rPr>
          <w:rFonts w:ascii="Arial" w:hAnsi="Arial"/>
          <w:spacing w:val="-6"/>
          <w:sz w:val="18"/>
          <w:szCs w:val="18"/>
          <w:lang w:val="en-US"/>
        </w:rPr>
        <w:t xml:space="preserve"> </w:t>
      </w:r>
      <w:r w:rsidRPr="00B818A9">
        <w:rPr>
          <w:rFonts w:ascii="Arial" w:hAnsi="Arial"/>
          <w:sz w:val="18"/>
          <w:szCs w:val="18"/>
          <w:lang w:val="en-US"/>
        </w:rPr>
        <w:t>request</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addition</w:t>
      </w:r>
      <w:r w:rsidRPr="00B818A9">
        <w:rPr>
          <w:rFonts w:ascii="Arial" w:hAnsi="Arial"/>
          <w:spacing w:val="-4"/>
          <w:sz w:val="18"/>
          <w:szCs w:val="18"/>
          <w:lang w:val="en-US"/>
        </w:rPr>
        <w:t xml:space="preserve"> </w:t>
      </w:r>
      <w:r w:rsidRPr="00B818A9">
        <w:rPr>
          <w:rFonts w:ascii="Arial" w:hAnsi="Arial"/>
          <w:sz w:val="18"/>
          <w:szCs w:val="18"/>
          <w:lang w:val="en-US"/>
        </w:rPr>
        <w:t>of additional</w:t>
      </w:r>
      <w:r w:rsidRPr="00B818A9">
        <w:rPr>
          <w:rFonts w:ascii="Arial" w:hAnsi="Arial"/>
          <w:spacing w:val="-2"/>
          <w:sz w:val="18"/>
          <w:szCs w:val="18"/>
          <w:lang w:val="en-US"/>
        </w:rPr>
        <w:t xml:space="preserve"> </w:t>
      </w:r>
      <w:r w:rsidRPr="00B818A9">
        <w:rPr>
          <w:rFonts w:ascii="Arial" w:hAnsi="Arial"/>
          <w:sz w:val="18"/>
          <w:szCs w:val="18"/>
          <w:lang w:val="en-US"/>
        </w:rPr>
        <w:t>points</w:t>
      </w:r>
      <w:r w:rsidRPr="00B818A9">
        <w:rPr>
          <w:rFonts w:ascii="Arial" w:hAnsi="Arial"/>
          <w:spacing w:val="-1"/>
          <w:sz w:val="18"/>
          <w:szCs w:val="18"/>
          <w:lang w:val="en-US"/>
        </w:rPr>
        <w:t xml:space="preserve"> </w:t>
      </w:r>
      <w:r w:rsidRPr="00B818A9">
        <w:rPr>
          <w:rFonts w:ascii="Arial" w:hAnsi="Arial"/>
          <w:sz w:val="18"/>
          <w:szCs w:val="18"/>
          <w:lang w:val="en-US"/>
        </w:rPr>
        <w:t>to</w:t>
      </w:r>
      <w:r w:rsidRPr="00B818A9">
        <w:rPr>
          <w:rFonts w:ascii="Arial" w:hAnsi="Arial"/>
          <w:spacing w:val="-1"/>
          <w:sz w:val="18"/>
          <w:szCs w:val="18"/>
          <w:lang w:val="en-US"/>
        </w:rPr>
        <w:t xml:space="preserve"> </w:t>
      </w:r>
      <w:r w:rsidRPr="00B818A9">
        <w:rPr>
          <w:rFonts w:ascii="Arial" w:hAnsi="Arial"/>
          <w:sz w:val="18"/>
          <w:szCs w:val="18"/>
          <w:lang w:val="en-US"/>
        </w:rPr>
        <w:t>the</w:t>
      </w:r>
      <w:r w:rsidRPr="00B818A9">
        <w:rPr>
          <w:rFonts w:ascii="Arial" w:hAnsi="Arial"/>
          <w:spacing w:val="-3"/>
          <w:sz w:val="18"/>
          <w:szCs w:val="18"/>
          <w:lang w:val="en-US"/>
        </w:rPr>
        <w:t xml:space="preserve"> </w:t>
      </w:r>
      <w:r w:rsidRPr="00B818A9">
        <w:rPr>
          <w:rFonts w:ascii="Arial" w:hAnsi="Arial"/>
          <w:sz w:val="18"/>
          <w:szCs w:val="18"/>
          <w:lang w:val="en-US"/>
        </w:rPr>
        <w:t>meeting’s</w:t>
      </w:r>
      <w:r w:rsidRPr="00B818A9">
        <w:rPr>
          <w:rFonts w:ascii="Arial" w:hAnsi="Arial"/>
          <w:spacing w:val="-1"/>
          <w:sz w:val="18"/>
          <w:szCs w:val="18"/>
          <w:lang w:val="en-US"/>
        </w:rPr>
        <w:t xml:space="preserve"> </w:t>
      </w:r>
      <w:r w:rsidRPr="00B818A9">
        <w:rPr>
          <w:rFonts w:ascii="Arial" w:hAnsi="Arial"/>
          <w:sz w:val="18"/>
          <w:szCs w:val="18"/>
          <w:lang w:val="en-US"/>
        </w:rPr>
        <w:t>agenda, after</w:t>
      </w:r>
      <w:r w:rsidRPr="00B818A9">
        <w:rPr>
          <w:rFonts w:ascii="Arial" w:hAnsi="Arial"/>
          <w:spacing w:val="-2"/>
          <w:sz w:val="18"/>
          <w:szCs w:val="18"/>
          <w:lang w:val="en-US"/>
        </w:rPr>
        <w:t xml:space="preserve"> </w:t>
      </w:r>
      <w:r w:rsidRPr="00B818A9">
        <w:rPr>
          <w:rFonts w:ascii="Arial" w:hAnsi="Arial"/>
          <w:sz w:val="18"/>
          <w:szCs w:val="18"/>
          <w:lang w:val="en-US"/>
        </w:rPr>
        <w:t>the</w:t>
      </w:r>
      <w:r w:rsidRPr="00B818A9">
        <w:rPr>
          <w:rFonts w:ascii="Arial" w:hAnsi="Arial"/>
          <w:spacing w:val="-1"/>
          <w:sz w:val="18"/>
          <w:szCs w:val="18"/>
          <w:lang w:val="en-US"/>
        </w:rPr>
        <w:t xml:space="preserve"> </w:t>
      </w:r>
      <w:r w:rsidRPr="00B818A9">
        <w:rPr>
          <w:rFonts w:ascii="Arial" w:hAnsi="Arial"/>
          <w:sz w:val="18"/>
          <w:szCs w:val="18"/>
          <w:lang w:val="en-US"/>
        </w:rPr>
        <w:t>meeting</w:t>
      </w:r>
      <w:r w:rsidRPr="00B818A9">
        <w:rPr>
          <w:rFonts w:ascii="Arial" w:hAnsi="Arial"/>
          <w:spacing w:val="-2"/>
          <w:sz w:val="18"/>
          <w:szCs w:val="18"/>
          <w:lang w:val="en-US"/>
        </w:rPr>
        <w:t xml:space="preserve"> </w:t>
      </w:r>
      <w:r w:rsidRPr="00B818A9">
        <w:rPr>
          <w:rFonts w:ascii="Arial" w:hAnsi="Arial"/>
          <w:sz w:val="18"/>
          <w:szCs w:val="18"/>
          <w:lang w:val="en-US"/>
        </w:rPr>
        <w:t>is</w:t>
      </w:r>
      <w:r w:rsidRPr="00B818A9">
        <w:rPr>
          <w:rFonts w:ascii="Arial" w:hAnsi="Arial"/>
          <w:spacing w:val="-1"/>
          <w:sz w:val="18"/>
          <w:szCs w:val="18"/>
          <w:lang w:val="en-US"/>
        </w:rPr>
        <w:t xml:space="preserve"> </w:t>
      </w:r>
      <w:r w:rsidRPr="00B818A9">
        <w:rPr>
          <w:rFonts w:ascii="Arial" w:hAnsi="Arial"/>
          <w:sz w:val="18"/>
          <w:szCs w:val="18"/>
          <w:lang w:val="en-US"/>
        </w:rPr>
        <w:t>opened</w:t>
      </w:r>
      <w:r w:rsidRPr="00B818A9">
        <w:rPr>
          <w:rFonts w:ascii="Arial" w:hAnsi="Arial"/>
          <w:spacing w:val="-1"/>
          <w:sz w:val="18"/>
          <w:szCs w:val="18"/>
          <w:lang w:val="en-US"/>
        </w:rPr>
        <w:t xml:space="preserve"> </w:t>
      </w:r>
      <w:r w:rsidRPr="00B818A9">
        <w:rPr>
          <w:rFonts w:ascii="Arial" w:hAnsi="Arial"/>
          <w:sz w:val="18"/>
          <w:szCs w:val="18"/>
          <w:lang w:val="en-US"/>
        </w:rPr>
        <w:t>by</w:t>
      </w:r>
      <w:r w:rsidRPr="00B818A9">
        <w:rPr>
          <w:rFonts w:ascii="Arial" w:hAnsi="Arial"/>
          <w:spacing w:val="-3"/>
          <w:sz w:val="18"/>
          <w:szCs w:val="18"/>
          <w:lang w:val="en-US"/>
        </w:rPr>
        <w:t xml:space="preserve"> </w:t>
      </w:r>
      <w:r w:rsidRPr="00B818A9">
        <w:rPr>
          <w:rFonts w:ascii="Arial" w:hAnsi="Arial"/>
          <w:sz w:val="18"/>
          <w:szCs w:val="18"/>
          <w:lang w:val="en-US"/>
        </w:rPr>
        <w:t>the</w:t>
      </w:r>
      <w:r w:rsidRPr="00B818A9">
        <w:rPr>
          <w:rFonts w:ascii="Arial" w:hAnsi="Arial"/>
          <w:spacing w:val="-1"/>
          <w:sz w:val="18"/>
          <w:szCs w:val="18"/>
          <w:lang w:val="en-US"/>
        </w:rPr>
        <w:t xml:space="preserve"> </w:t>
      </w:r>
      <w:r w:rsidRPr="00B818A9">
        <w:rPr>
          <w:rFonts w:ascii="Arial" w:hAnsi="Arial"/>
          <w:sz w:val="18"/>
          <w:szCs w:val="18"/>
          <w:lang w:val="en-US"/>
        </w:rPr>
        <w:t xml:space="preserve">Chairman. </w:t>
      </w:r>
      <w:proofErr w:type="spellStart"/>
      <w:r w:rsidRPr="00B818A9">
        <w:rPr>
          <w:rFonts w:ascii="Arial" w:hAnsi="Arial"/>
          <w:sz w:val="18"/>
          <w:szCs w:val="18"/>
        </w:rPr>
        <w:t>Such</w:t>
      </w:r>
      <w:proofErr w:type="spellEnd"/>
      <w:r w:rsidRPr="00B818A9">
        <w:rPr>
          <w:rFonts w:ascii="Arial" w:hAnsi="Arial"/>
          <w:spacing w:val="-3"/>
          <w:sz w:val="18"/>
          <w:szCs w:val="18"/>
        </w:rPr>
        <w:t xml:space="preserve"> </w:t>
      </w:r>
      <w:proofErr w:type="spellStart"/>
      <w:r w:rsidRPr="00B818A9">
        <w:rPr>
          <w:rFonts w:ascii="Arial" w:hAnsi="Arial"/>
          <w:sz w:val="18"/>
          <w:szCs w:val="18"/>
        </w:rPr>
        <w:t>requests</w:t>
      </w:r>
      <w:proofErr w:type="spellEnd"/>
      <w:r w:rsidRPr="00B818A9">
        <w:rPr>
          <w:rFonts w:ascii="Arial" w:hAnsi="Arial"/>
          <w:spacing w:val="-1"/>
          <w:sz w:val="18"/>
          <w:szCs w:val="18"/>
        </w:rPr>
        <w:t xml:space="preserve"> </w:t>
      </w:r>
      <w:proofErr w:type="spellStart"/>
      <w:r w:rsidRPr="00B818A9">
        <w:rPr>
          <w:rFonts w:ascii="Arial" w:hAnsi="Arial"/>
          <w:sz w:val="18"/>
          <w:szCs w:val="18"/>
        </w:rPr>
        <w:t>are</w:t>
      </w:r>
      <w:proofErr w:type="spellEnd"/>
      <w:r w:rsidRPr="00B818A9">
        <w:rPr>
          <w:rFonts w:ascii="Arial" w:hAnsi="Arial"/>
          <w:sz w:val="18"/>
          <w:szCs w:val="18"/>
        </w:rPr>
        <w:t xml:space="preserve"> </w:t>
      </w:r>
      <w:proofErr w:type="spellStart"/>
      <w:r w:rsidRPr="00B818A9">
        <w:rPr>
          <w:rFonts w:ascii="Arial" w:hAnsi="Arial"/>
          <w:sz w:val="18"/>
          <w:szCs w:val="18"/>
        </w:rPr>
        <w:t>voted</w:t>
      </w:r>
      <w:proofErr w:type="spellEnd"/>
      <w:r w:rsidRPr="00B818A9">
        <w:rPr>
          <w:rFonts w:ascii="Arial" w:hAnsi="Arial"/>
          <w:sz w:val="18"/>
          <w:szCs w:val="18"/>
        </w:rPr>
        <w:t xml:space="preserve"> by the </w:t>
      </w:r>
      <w:proofErr w:type="spellStart"/>
      <w:r w:rsidRPr="00B818A9">
        <w:rPr>
          <w:rFonts w:ascii="Arial" w:hAnsi="Arial"/>
          <w:sz w:val="18"/>
          <w:szCs w:val="18"/>
        </w:rPr>
        <w:t>Supervisory</w:t>
      </w:r>
      <w:proofErr w:type="spellEnd"/>
      <w:r w:rsidRPr="00B818A9">
        <w:rPr>
          <w:rFonts w:ascii="Arial" w:hAnsi="Arial"/>
          <w:sz w:val="18"/>
          <w:szCs w:val="18"/>
        </w:rPr>
        <w:t xml:space="preserve"> Board.</w:t>
      </w:r>
    </w:p>
    <w:p w14:paraId="4476C464" w14:textId="77777777" w:rsidR="003905E5" w:rsidRPr="009D641E" w:rsidRDefault="003905E5" w:rsidP="003905E5">
      <w:pPr>
        <w:pStyle w:val="Akapitzlist"/>
        <w:widowControl w:val="0"/>
        <w:tabs>
          <w:tab w:val="left" w:pos="346"/>
        </w:tabs>
        <w:autoSpaceDE w:val="0"/>
        <w:autoSpaceDN w:val="0"/>
        <w:spacing w:before="13"/>
        <w:ind w:left="100" w:right="115"/>
        <w:contextualSpacing w:val="0"/>
        <w:jc w:val="both"/>
        <w:rPr>
          <w:sz w:val="18"/>
          <w:szCs w:val="18"/>
        </w:rPr>
      </w:pPr>
    </w:p>
    <w:p w14:paraId="1B58FC62" w14:textId="77777777" w:rsidR="003905E5" w:rsidRPr="00B818A9" w:rsidRDefault="003905E5" w:rsidP="003905E5">
      <w:pPr>
        <w:spacing w:line="252" w:lineRule="exact"/>
        <w:ind w:left="1383" w:right="1398"/>
        <w:jc w:val="center"/>
        <w:rPr>
          <w:b/>
          <w:sz w:val="18"/>
          <w:szCs w:val="18"/>
        </w:rPr>
      </w:pPr>
      <w:r w:rsidRPr="00B818A9">
        <w:rPr>
          <w:rFonts w:ascii="Arial" w:hAnsi="Arial"/>
          <w:b/>
          <w:sz w:val="18"/>
          <w:szCs w:val="18"/>
        </w:rPr>
        <w:t xml:space="preserve">§ </w:t>
      </w:r>
      <w:r w:rsidRPr="00B818A9">
        <w:rPr>
          <w:rFonts w:ascii="Arial" w:hAnsi="Arial"/>
          <w:b/>
          <w:spacing w:val="-10"/>
          <w:sz w:val="18"/>
          <w:szCs w:val="18"/>
        </w:rPr>
        <w:t>4</w:t>
      </w:r>
    </w:p>
    <w:p w14:paraId="3FD6FD17" w14:textId="77777777" w:rsidR="003905E5" w:rsidRPr="00B818A9" w:rsidRDefault="003905E5" w:rsidP="003905E5">
      <w:pPr>
        <w:spacing w:line="252" w:lineRule="exact"/>
        <w:ind w:left="1383" w:right="1398"/>
        <w:jc w:val="center"/>
        <w:rPr>
          <w:b/>
          <w:sz w:val="18"/>
          <w:szCs w:val="18"/>
          <w:lang w:val="en-US"/>
        </w:rPr>
      </w:pPr>
      <w:r w:rsidRPr="00B818A9">
        <w:rPr>
          <w:rFonts w:ascii="Arial" w:hAnsi="Arial"/>
          <w:b/>
          <w:sz w:val="18"/>
          <w:szCs w:val="18"/>
          <w:lang w:val="en-US"/>
        </w:rPr>
        <w:t>Manner</w:t>
      </w:r>
      <w:r w:rsidRPr="00B818A9">
        <w:rPr>
          <w:rFonts w:ascii="Arial" w:hAnsi="Arial"/>
          <w:b/>
          <w:spacing w:val="-5"/>
          <w:sz w:val="18"/>
          <w:szCs w:val="18"/>
          <w:lang w:val="en-US"/>
        </w:rPr>
        <w:t xml:space="preserve"> </w:t>
      </w:r>
      <w:r w:rsidRPr="00B818A9">
        <w:rPr>
          <w:rFonts w:ascii="Arial" w:hAnsi="Arial"/>
          <w:b/>
          <w:sz w:val="18"/>
          <w:szCs w:val="18"/>
          <w:lang w:val="en-US"/>
        </w:rPr>
        <w:t>of</w:t>
      </w:r>
      <w:r w:rsidRPr="00B818A9">
        <w:rPr>
          <w:rFonts w:ascii="Arial" w:hAnsi="Arial"/>
          <w:b/>
          <w:spacing w:val="-5"/>
          <w:sz w:val="18"/>
          <w:szCs w:val="18"/>
          <w:lang w:val="en-US"/>
        </w:rPr>
        <w:t xml:space="preserve"> </w:t>
      </w:r>
      <w:r w:rsidRPr="00B818A9">
        <w:rPr>
          <w:rFonts w:ascii="Arial" w:hAnsi="Arial"/>
          <w:b/>
          <w:sz w:val="18"/>
          <w:szCs w:val="18"/>
          <w:lang w:val="en-US"/>
        </w:rPr>
        <w:t>meetings</w:t>
      </w:r>
      <w:r w:rsidRPr="00B818A9">
        <w:rPr>
          <w:rFonts w:ascii="Arial" w:hAnsi="Arial"/>
          <w:b/>
          <w:spacing w:val="-5"/>
          <w:sz w:val="18"/>
          <w:szCs w:val="18"/>
          <w:lang w:val="en-US"/>
        </w:rPr>
        <w:t xml:space="preserve"> </w:t>
      </w:r>
      <w:r w:rsidRPr="00B818A9">
        <w:rPr>
          <w:rFonts w:ascii="Arial" w:hAnsi="Arial"/>
          <w:b/>
          <w:sz w:val="18"/>
          <w:szCs w:val="18"/>
          <w:lang w:val="en-US"/>
        </w:rPr>
        <w:t>of</w:t>
      </w:r>
      <w:r w:rsidRPr="00B818A9">
        <w:rPr>
          <w:rFonts w:ascii="Arial" w:hAnsi="Arial"/>
          <w:b/>
          <w:spacing w:val="-7"/>
          <w:sz w:val="18"/>
          <w:szCs w:val="18"/>
          <w:lang w:val="en-US"/>
        </w:rPr>
        <w:t xml:space="preserve"> </w:t>
      </w:r>
      <w:r w:rsidRPr="00B818A9">
        <w:rPr>
          <w:rFonts w:ascii="Arial" w:hAnsi="Arial"/>
          <w:b/>
          <w:sz w:val="18"/>
          <w:szCs w:val="18"/>
          <w:lang w:val="en-US"/>
        </w:rPr>
        <w:t>the</w:t>
      </w:r>
      <w:r w:rsidRPr="00B818A9">
        <w:rPr>
          <w:rFonts w:ascii="Arial" w:hAnsi="Arial"/>
          <w:b/>
          <w:spacing w:val="-4"/>
          <w:sz w:val="18"/>
          <w:szCs w:val="18"/>
          <w:lang w:val="en-US"/>
        </w:rPr>
        <w:t xml:space="preserve"> </w:t>
      </w:r>
      <w:r w:rsidRPr="00B818A9">
        <w:rPr>
          <w:rFonts w:ascii="Arial" w:hAnsi="Arial"/>
          <w:b/>
          <w:sz w:val="18"/>
          <w:szCs w:val="18"/>
          <w:lang w:val="en-US"/>
        </w:rPr>
        <w:t>Supervisory</w:t>
      </w:r>
      <w:r w:rsidRPr="00B818A9">
        <w:rPr>
          <w:rFonts w:ascii="Arial" w:hAnsi="Arial"/>
          <w:b/>
          <w:spacing w:val="-5"/>
          <w:sz w:val="18"/>
          <w:szCs w:val="18"/>
          <w:lang w:val="en-US"/>
        </w:rPr>
        <w:t xml:space="preserve"> </w:t>
      </w:r>
      <w:r w:rsidRPr="00B818A9">
        <w:rPr>
          <w:rFonts w:ascii="Arial" w:hAnsi="Arial"/>
          <w:b/>
          <w:spacing w:val="-2"/>
          <w:sz w:val="18"/>
          <w:szCs w:val="18"/>
          <w:lang w:val="en-US"/>
        </w:rPr>
        <w:t>Board</w:t>
      </w:r>
    </w:p>
    <w:p w14:paraId="35B82BC1" w14:textId="77777777" w:rsidR="003905E5" w:rsidRPr="00B818A9" w:rsidRDefault="003905E5" w:rsidP="003905E5">
      <w:pPr>
        <w:pStyle w:val="Tekstpodstawowy"/>
        <w:spacing w:before="2"/>
        <w:rPr>
          <w:b/>
          <w:sz w:val="18"/>
          <w:szCs w:val="18"/>
          <w:lang w:val="en-US"/>
        </w:rPr>
      </w:pPr>
    </w:p>
    <w:p w14:paraId="75736121" w14:textId="77777777" w:rsidR="003905E5" w:rsidRPr="00B818A9" w:rsidRDefault="003905E5" w:rsidP="003905E5">
      <w:pPr>
        <w:pStyle w:val="Akapitzlist"/>
        <w:widowControl w:val="0"/>
        <w:numPr>
          <w:ilvl w:val="0"/>
          <w:numId w:val="12"/>
        </w:numPr>
        <w:tabs>
          <w:tab w:val="left" w:pos="346"/>
        </w:tabs>
        <w:autoSpaceDE w:val="0"/>
        <w:autoSpaceDN w:val="0"/>
        <w:ind w:hanging="246"/>
        <w:contextualSpacing w:val="0"/>
        <w:jc w:val="both"/>
        <w:rPr>
          <w:sz w:val="18"/>
          <w:szCs w:val="18"/>
          <w:lang w:val="en-US"/>
        </w:rPr>
      </w:pPr>
      <w:r w:rsidRPr="00B818A9">
        <w:rPr>
          <w:rFonts w:ascii="Arial" w:hAnsi="Arial"/>
          <w:sz w:val="18"/>
          <w:szCs w:val="18"/>
          <w:lang w:val="en-US"/>
        </w:rPr>
        <w:t>Meetings</w:t>
      </w:r>
      <w:r w:rsidRPr="00B818A9">
        <w:rPr>
          <w:rFonts w:ascii="Arial" w:hAnsi="Arial"/>
          <w:spacing w:val="-8"/>
          <w:sz w:val="18"/>
          <w:szCs w:val="18"/>
          <w:lang w:val="en-US"/>
        </w:rPr>
        <w:t xml:space="preserve"> </w:t>
      </w:r>
      <w:r w:rsidRPr="00B818A9">
        <w:rPr>
          <w:rFonts w:ascii="Arial" w:hAnsi="Arial"/>
          <w:sz w:val="18"/>
          <w:szCs w:val="18"/>
          <w:lang w:val="en-US"/>
        </w:rPr>
        <w:t>are</w:t>
      </w:r>
      <w:r w:rsidRPr="00B818A9">
        <w:rPr>
          <w:rFonts w:ascii="Arial" w:hAnsi="Arial"/>
          <w:spacing w:val="-5"/>
          <w:sz w:val="18"/>
          <w:szCs w:val="18"/>
          <w:lang w:val="en-US"/>
        </w:rPr>
        <w:t xml:space="preserve"> </w:t>
      </w:r>
      <w:r w:rsidRPr="00B818A9">
        <w:rPr>
          <w:rFonts w:ascii="Arial" w:hAnsi="Arial"/>
          <w:sz w:val="18"/>
          <w:szCs w:val="18"/>
          <w:lang w:val="en-US"/>
        </w:rPr>
        <w:t>held</w:t>
      </w:r>
      <w:r w:rsidRPr="00B818A9">
        <w:rPr>
          <w:rFonts w:ascii="Arial" w:hAnsi="Arial"/>
          <w:spacing w:val="-3"/>
          <w:sz w:val="18"/>
          <w:szCs w:val="18"/>
          <w:lang w:val="en-US"/>
        </w:rPr>
        <w:t xml:space="preserve"> </w:t>
      </w:r>
      <w:r w:rsidRPr="00B818A9">
        <w:rPr>
          <w:rFonts w:ascii="Arial" w:hAnsi="Arial"/>
          <w:sz w:val="18"/>
          <w:szCs w:val="18"/>
          <w:lang w:val="en-US"/>
        </w:rPr>
        <w:t>in</w:t>
      </w:r>
      <w:r w:rsidRPr="00B818A9">
        <w:rPr>
          <w:rFonts w:ascii="Arial" w:hAnsi="Arial"/>
          <w:spacing w:val="-4"/>
          <w:sz w:val="18"/>
          <w:szCs w:val="18"/>
          <w:lang w:val="en-US"/>
        </w:rPr>
        <w:t xml:space="preserve"> </w:t>
      </w:r>
      <w:r w:rsidRPr="00B818A9">
        <w:rPr>
          <w:rFonts w:ascii="Arial" w:hAnsi="Arial"/>
          <w:sz w:val="18"/>
          <w:szCs w:val="18"/>
          <w:lang w:val="en-US"/>
        </w:rPr>
        <w:t>accordance</w:t>
      </w:r>
      <w:r w:rsidRPr="00B818A9">
        <w:rPr>
          <w:rFonts w:ascii="Arial" w:hAnsi="Arial"/>
          <w:spacing w:val="-6"/>
          <w:sz w:val="18"/>
          <w:szCs w:val="18"/>
          <w:lang w:val="en-US"/>
        </w:rPr>
        <w:t xml:space="preserve"> </w:t>
      </w:r>
      <w:r w:rsidRPr="00B818A9">
        <w:rPr>
          <w:rFonts w:ascii="Arial" w:hAnsi="Arial"/>
          <w:sz w:val="18"/>
          <w:szCs w:val="18"/>
          <w:lang w:val="en-US"/>
        </w:rPr>
        <w:t>with</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3"/>
          <w:sz w:val="18"/>
          <w:szCs w:val="18"/>
          <w:lang w:val="en-US"/>
        </w:rPr>
        <w:t xml:space="preserve"> </w:t>
      </w:r>
      <w:r w:rsidRPr="00B818A9">
        <w:rPr>
          <w:rFonts w:ascii="Arial" w:hAnsi="Arial"/>
          <w:sz w:val="18"/>
          <w:szCs w:val="18"/>
          <w:lang w:val="en-US"/>
        </w:rPr>
        <w:t>agenda</w:t>
      </w:r>
      <w:r w:rsidRPr="00B818A9">
        <w:rPr>
          <w:rFonts w:ascii="Arial" w:hAnsi="Arial"/>
          <w:spacing w:val="-4"/>
          <w:sz w:val="18"/>
          <w:szCs w:val="18"/>
          <w:lang w:val="en-US"/>
        </w:rPr>
        <w:t xml:space="preserve"> </w:t>
      </w:r>
      <w:r w:rsidRPr="00B818A9">
        <w:rPr>
          <w:rFonts w:ascii="Arial" w:hAnsi="Arial"/>
          <w:sz w:val="18"/>
          <w:szCs w:val="18"/>
          <w:lang w:val="en-US"/>
        </w:rPr>
        <w:t>adopted</w:t>
      </w:r>
      <w:r w:rsidRPr="00B818A9">
        <w:rPr>
          <w:rFonts w:ascii="Arial" w:hAnsi="Arial"/>
          <w:spacing w:val="-5"/>
          <w:sz w:val="18"/>
          <w:szCs w:val="18"/>
          <w:lang w:val="en-US"/>
        </w:rPr>
        <w:t xml:space="preserve"> </w:t>
      </w:r>
      <w:r w:rsidRPr="00B818A9">
        <w:rPr>
          <w:rFonts w:ascii="Arial" w:hAnsi="Arial"/>
          <w:sz w:val="18"/>
          <w:szCs w:val="18"/>
          <w:lang w:val="en-US"/>
        </w:rPr>
        <w:t>by</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pacing w:val="-2"/>
          <w:sz w:val="18"/>
          <w:szCs w:val="18"/>
          <w:lang w:val="en-US"/>
        </w:rPr>
        <w:t>Board.</w:t>
      </w:r>
    </w:p>
    <w:p w14:paraId="66621CE8" w14:textId="77777777" w:rsidR="003905E5" w:rsidRPr="00B818A9" w:rsidRDefault="003905E5" w:rsidP="003905E5">
      <w:pPr>
        <w:pStyle w:val="Akapitzlist"/>
        <w:widowControl w:val="0"/>
        <w:numPr>
          <w:ilvl w:val="0"/>
          <w:numId w:val="12"/>
        </w:numPr>
        <w:tabs>
          <w:tab w:val="left" w:pos="375"/>
        </w:tabs>
        <w:autoSpaceDE w:val="0"/>
        <w:autoSpaceDN w:val="0"/>
        <w:spacing w:before="14"/>
        <w:ind w:left="100" w:right="120" w:firstLine="0"/>
        <w:contextualSpacing w:val="0"/>
        <w:jc w:val="both"/>
        <w:rPr>
          <w:sz w:val="18"/>
          <w:szCs w:val="18"/>
          <w:lang w:val="en-US"/>
        </w:rPr>
      </w:pPr>
      <w:r w:rsidRPr="00B818A9">
        <w:rPr>
          <w:rFonts w:ascii="Arial" w:hAnsi="Arial"/>
          <w:sz w:val="18"/>
          <w:szCs w:val="18"/>
          <w:lang w:val="en-US"/>
        </w:rPr>
        <w:t>Minutes are taken of all meetings of the Supervisory Board. The Chairman of the Supervisory Board should attach a list of attendance to the minutes.</w:t>
      </w:r>
    </w:p>
    <w:p w14:paraId="5CFBDC1A" w14:textId="77777777" w:rsidR="003905E5" w:rsidRPr="00B818A9" w:rsidRDefault="003905E5" w:rsidP="003905E5">
      <w:pPr>
        <w:pStyle w:val="Akapitzlist"/>
        <w:widowControl w:val="0"/>
        <w:numPr>
          <w:ilvl w:val="0"/>
          <w:numId w:val="12"/>
        </w:numPr>
        <w:tabs>
          <w:tab w:val="left" w:pos="370"/>
        </w:tabs>
        <w:autoSpaceDE w:val="0"/>
        <w:autoSpaceDN w:val="0"/>
        <w:spacing w:before="15"/>
        <w:ind w:left="100" w:right="119" w:firstLine="0"/>
        <w:contextualSpacing w:val="0"/>
        <w:jc w:val="both"/>
        <w:rPr>
          <w:sz w:val="18"/>
          <w:szCs w:val="18"/>
          <w:lang w:val="en-US"/>
        </w:rPr>
      </w:pPr>
      <w:r w:rsidRPr="00B818A9">
        <w:rPr>
          <w:rFonts w:ascii="Arial" w:hAnsi="Arial"/>
          <w:sz w:val="18"/>
          <w:szCs w:val="18"/>
          <w:lang w:val="en-US"/>
        </w:rPr>
        <w:t>The Company’s Management Board, individual members of the Management Board and other people may</w:t>
      </w:r>
      <w:r w:rsidRPr="00B818A9">
        <w:rPr>
          <w:rFonts w:ascii="Arial" w:hAnsi="Arial"/>
          <w:spacing w:val="-9"/>
          <w:sz w:val="18"/>
          <w:szCs w:val="18"/>
          <w:lang w:val="en-US"/>
        </w:rPr>
        <w:t xml:space="preserve"> </w:t>
      </w:r>
      <w:r w:rsidRPr="00B818A9">
        <w:rPr>
          <w:rFonts w:ascii="Arial" w:hAnsi="Arial"/>
          <w:sz w:val="18"/>
          <w:szCs w:val="18"/>
          <w:lang w:val="en-US"/>
        </w:rPr>
        <w:t>participate</w:t>
      </w:r>
      <w:r w:rsidRPr="00B818A9">
        <w:rPr>
          <w:rFonts w:ascii="Arial" w:hAnsi="Arial"/>
          <w:spacing w:val="-11"/>
          <w:sz w:val="18"/>
          <w:szCs w:val="18"/>
          <w:lang w:val="en-US"/>
        </w:rPr>
        <w:t xml:space="preserve"> </w:t>
      </w:r>
      <w:r w:rsidRPr="00B818A9">
        <w:rPr>
          <w:rFonts w:ascii="Arial" w:hAnsi="Arial"/>
          <w:sz w:val="18"/>
          <w:szCs w:val="18"/>
          <w:lang w:val="en-US"/>
        </w:rPr>
        <w:t>in</w:t>
      </w:r>
      <w:r w:rsidRPr="00B818A9">
        <w:rPr>
          <w:rFonts w:ascii="Arial" w:hAnsi="Arial"/>
          <w:spacing w:val="-9"/>
          <w:sz w:val="18"/>
          <w:szCs w:val="18"/>
          <w:lang w:val="en-US"/>
        </w:rPr>
        <w:t xml:space="preserve"> </w:t>
      </w:r>
      <w:r w:rsidRPr="00B818A9">
        <w:rPr>
          <w:rFonts w:ascii="Arial" w:hAnsi="Arial"/>
          <w:sz w:val="18"/>
          <w:szCs w:val="18"/>
          <w:lang w:val="en-US"/>
        </w:rPr>
        <w:t>meetings</w:t>
      </w:r>
      <w:r w:rsidRPr="00B818A9">
        <w:rPr>
          <w:rFonts w:ascii="Arial" w:hAnsi="Arial"/>
          <w:spacing w:val="-8"/>
          <w:sz w:val="18"/>
          <w:szCs w:val="18"/>
          <w:lang w:val="en-US"/>
        </w:rPr>
        <w:t xml:space="preserve"> </w:t>
      </w:r>
      <w:r w:rsidRPr="00B818A9">
        <w:rPr>
          <w:rFonts w:ascii="Arial" w:hAnsi="Arial"/>
          <w:sz w:val="18"/>
          <w:szCs w:val="18"/>
          <w:lang w:val="en-US"/>
        </w:rPr>
        <w:t>of</w:t>
      </w:r>
      <w:r w:rsidRPr="00B818A9">
        <w:rPr>
          <w:rFonts w:ascii="Arial" w:hAnsi="Arial"/>
          <w:spacing w:val="-10"/>
          <w:sz w:val="18"/>
          <w:szCs w:val="18"/>
          <w:lang w:val="en-US"/>
        </w:rPr>
        <w:t xml:space="preserve"> </w:t>
      </w:r>
      <w:r w:rsidRPr="00B818A9">
        <w:rPr>
          <w:rFonts w:ascii="Arial" w:hAnsi="Arial"/>
          <w:sz w:val="18"/>
          <w:szCs w:val="18"/>
          <w:lang w:val="en-US"/>
        </w:rPr>
        <w:t>the</w:t>
      </w:r>
      <w:r w:rsidRPr="00B818A9">
        <w:rPr>
          <w:rFonts w:ascii="Arial" w:hAnsi="Arial"/>
          <w:spacing w:val="-9"/>
          <w:sz w:val="18"/>
          <w:szCs w:val="18"/>
          <w:lang w:val="en-US"/>
        </w:rPr>
        <w:t xml:space="preserve"> </w:t>
      </w:r>
      <w:r w:rsidRPr="00B818A9">
        <w:rPr>
          <w:rFonts w:ascii="Arial" w:hAnsi="Arial"/>
          <w:sz w:val="18"/>
          <w:szCs w:val="18"/>
          <w:lang w:val="en-US"/>
        </w:rPr>
        <w:t>Supervisory</w:t>
      </w:r>
      <w:r w:rsidRPr="00B818A9">
        <w:rPr>
          <w:rFonts w:ascii="Arial" w:hAnsi="Arial"/>
          <w:spacing w:val="-10"/>
          <w:sz w:val="18"/>
          <w:szCs w:val="18"/>
          <w:lang w:val="en-US"/>
        </w:rPr>
        <w:t xml:space="preserve"> </w:t>
      </w:r>
      <w:r w:rsidRPr="00B818A9">
        <w:rPr>
          <w:rFonts w:ascii="Arial" w:hAnsi="Arial"/>
          <w:sz w:val="18"/>
          <w:szCs w:val="18"/>
          <w:lang w:val="en-US"/>
        </w:rPr>
        <w:t>Board,</w:t>
      </w:r>
      <w:r w:rsidRPr="00B818A9">
        <w:rPr>
          <w:rFonts w:ascii="Arial" w:hAnsi="Arial"/>
          <w:spacing w:val="-8"/>
          <w:sz w:val="18"/>
          <w:szCs w:val="18"/>
          <w:lang w:val="en-US"/>
        </w:rPr>
        <w:t xml:space="preserve"> </w:t>
      </w:r>
      <w:r w:rsidRPr="00B818A9">
        <w:rPr>
          <w:rFonts w:ascii="Arial" w:hAnsi="Arial"/>
          <w:sz w:val="18"/>
          <w:szCs w:val="18"/>
          <w:lang w:val="en-US"/>
        </w:rPr>
        <w:t>if</w:t>
      </w:r>
      <w:r w:rsidRPr="00B818A9">
        <w:rPr>
          <w:rFonts w:ascii="Arial" w:hAnsi="Arial"/>
          <w:spacing w:val="-7"/>
          <w:sz w:val="18"/>
          <w:szCs w:val="18"/>
          <w:lang w:val="en-US"/>
        </w:rPr>
        <w:t xml:space="preserve"> </w:t>
      </w:r>
      <w:r w:rsidRPr="00B818A9">
        <w:rPr>
          <w:rFonts w:ascii="Arial" w:hAnsi="Arial"/>
          <w:sz w:val="18"/>
          <w:szCs w:val="18"/>
          <w:lang w:val="en-US"/>
        </w:rPr>
        <w:t>invited,</w:t>
      </w:r>
      <w:r w:rsidRPr="00B818A9">
        <w:rPr>
          <w:rFonts w:ascii="Arial" w:hAnsi="Arial"/>
          <w:spacing w:val="-10"/>
          <w:sz w:val="18"/>
          <w:szCs w:val="18"/>
          <w:lang w:val="en-US"/>
        </w:rPr>
        <w:t xml:space="preserve"> </w:t>
      </w:r>
      <w:r w:rsidRPr="00B818A9">
        <w:rPr>
          <w:rFonts w:ascii="Arial" w:hAnsi="Arial"/>
          <w:sz w:val="18"/>
          <w:szCs w:val="18"/>
          <w:lang w:val="en-US"/>
        </w:rPr>
        <w:t>except</w:t>
      </w:r>
      <w:r w:rsidRPr="00B818A9">
        <w:rPr>
          <w:rFonts w:ascii="Arial" w:hAnsi="Arial"/>
          <w:spacing w:val="-10"/>
          <w:sz w:val="18"/>
          <w:szCs w:val="18"/>
          <w:lang w:val="en-US"/>
        </w:rPr>
        <w:t xml:space="preserve"> </w:t>
      </w:r>
      <w:r w:rsidRPr="00B818A9">
        <w:rPr>
          <w:rFonts w:ascii="Arial" w:hAnsi="Arial"/>
          <w:sz w:val="18"/>
          <w:szCs w:val="18"/>
          <w:lang w:val="en-US"/>
        </w:rPr>
        <w:t>for</w:t>
      </w:r>
      <w:r w:rsidRPr="00B818A9">
        <w:rPr>
          <w:rFonts w:ascii="Arial" w:hAnsi="Arial"/>
          <w:spacing w:val="-10"/>
          <w:sz w:val="18"/>
          <w:szCs w:val="18"/>
          <w:lang w:val="en-US"/>
        </w:rPr>
        <w:t xml:space="preserve"> </w:t>
      </w:r>
      <w:r w:rsidRPr="00B818A9">
        <w:rPr>
          <w:rFonts w:ascii="Arial" w:hAnsi="Arial"/>
          <w:sz w:val="18"/>
          <w:szCs w:val="18"/>
          <w:lang w:val="en-US"/>
        </w:rPr>
        <w:t>matters</w:t>
      </w:r>
      <w:r w:rsidRPr="00B818A9">
        <w:rPr>
          <w:rFonts w:ascii="Arial" w:hAnsi="Arial"/>
          <w:spacing w:val="-10"/>
          <w:sz w:val="18"/>
          <w:szCs w:val="18"/>
          <w:lang w:val="en-US"/>
        </w:rPr>
        <w:t xml:space="preserve"> </w:t>
      </w:r>
      <w:r w:rsidRPr="00B818A9">
        <w:rPr>
          <w:rFonts w:ascii="Arial" w:hAnsi="Arial"/>
          <w:sz w:val="18"/>
          <w:szCs w:val="18"/>
          <w:lang w:val="en-US"/>
        </w:rPr>
        <w:t>which</w:t>
      </w:r>
      <w:r w:rsidRPr="00B818A9">
        <w:rPr>
          <w:rFonts w:ascii="Arial" w:hAnsi="Arial"/>
          <w:spacing w:val="-9"/>
          <w:sz w:val="18"/>
          <w:szCs w:val="18"/>
          <w:lang w:val="en-US"/>
        </w:rPr>
        <w:t xml:space="preserve"> </w:t>
      </w:r>
      <w:r w:rsidRPr="00B818A9">
        <w:rPr>
          <w:rFonts w:ascii="Arial" w:hAnsi="Arial"/>
          <w:sz w:val="18"/>
          <w:szCs w:val="18"/>
          <w:lang w:val="en-US"/>
        </w:rPr>
        <w:t>are</w:t>
      </w:r>
      <w:r w:rsidRPr="00B818A9">
        <w:rPr>
          <w:rFonts w:ascii="Arial" w:hAnsi="Arial"/>
          <w:spacing w:val="-11"/>
          <w:sz w:val="18"/>
          <w:szCs w:val="18"/>
          <w:lang w:val="en-US"/>
        </w:rPr>
        <w:t xml:space="preserve"> </w:t>
      </w:r>
      <w:r w:rsidRPr="00B818A9">
        <w:rPr>
          <w:rFonts w:ascii="Arial" w:hAnsi="Arial"/>
          <w:sz w:val="18"/>
          <w:szCs w:val="18"/>
          <w:lang w:val="en-US"/>
        </w:rPr>
        <w:t>related</w:t>
      </w:r>
      <w:r w:rsidRPr="00B818A9">
        <w:rPr>
          <w:rFonts w:ascii="Arial" w:hAnsi="Arial"/>
          <w:spacing w:val="-11"/>
          <w:sz w:val="18"/>
          <w:szCs w:val="18"/>
          <w:lang w:val="en-US"/>
        </w:rPr>
        <w:t xml:space="preserve"> </w:t>
      </w:r>
      <w:r w:rsidRPr="00B818A9">
        <w:rPr>
          <w:rFonts w:ascii="Arial" w:hAnsi="Arial"/>
          <w:sz w:val="18"/>
          <w:szCs w:val="18"/>
          <w:lang w:val="en-US"/>
        </w:rPr>
        <w:t>to</w:t>
      </w:r>
      <w:r w:rsidRPr="00B818A9">
        <w:rPr>
          <w:rFonts w:ascii="Arial" w:hAnsi="Arial"/>
          <w:spacing w:val="-11"/>
          <w:sz w:val="18"/>
          <w:szCs w:val="18"/>
          <w:lang w:val="en-US"/>
        </w:rPr>
        <w:t xml:space="preserve"> </w:t>
      </w:r>
      <w:r w:rsidRPr="00B818A9">
        <w:rPr>
          <w:rFonts w:ascii="Arial" w:hAnsi="Arial"/>
          <w:sz w:val="18"/>
          <w:szCs w:val="18"/>
          <w:lang w:val="en-US"/>
        </w:rPr>
        <w:t>them personally. Invitations are issued by the Chairman of the Supervisory Board.</w:t>
      </w:r>
    </w:p>
    <w:p w14:paraId="4537B9E5" w14:textId="77777777" w:rsidR="003905E5" w:rsidRPr="00B818A9" w:rsidRDefault="003905E5" w:rsidP="003905E5">
      <w:pPr>
        <w:pStyle w:val="Akapitzlist"/>
        <w:widowControl w:val="0"/>
        <w:numPr>
          <w:ilvl w:val="0"/>
          <w:numId w:val="12"/>
        </w:numPr>
        <w:tabs>
          <w:tab w:val="left" w:pos="334"/>
        </w:tabs>
        <w:autoSpaceDE w:val="0"/>
        <w:autoSpaceDN w:val="0"/>
        <w:spacing w:before="14"/>
        <w:ind w:left="100" w:right="120" w:firstLine="0"/>
        <w:contextualSpacing w:val="0"/>
        <w:jc w:val="both"/>
        <w:rPr>
          <w:sz w:val="18"/>
          <w:szCs w:val="18"/>
          <w:lang w:val="en-US"/>
        </w:rPr>
      </w:pPr>
      <w:r w:rsidRPr="00B818A9">
        <w:rPr>
          <w:rFonts w:ascii="Arial" w:hAnsi="Arial"/>
          <w:sz w:val="18"/>
          <w:szCs w:val="18"/>
          <w:lang w:val="en-US"/>
        </w:rPr>
        <w:lastRenderedPageBreak/>
        <w:t>The Minutes of the Supervisory Board meeting</w:t>
      </w:r>
      <w:r w:rsidRPr="00B818A9">
        <w:rPr>
          <w:rFonts w:ascii="Arial" w:hAnsi="Arial"/>
          <w:spacing w:val="-16"/>
          <w:sz w:val="18"/>
          <w:szCs w:val="18"/>
          <w:lang w:val="en-US"/>
        </w:rPr>
        <w:t xml:space="preserve"> </w:t>
      </w:r>
      <w:r w:rsidRPr="00B818A9">
        <w:rPr>
          <w:rFonts w:ascii="Arial" w:hAnsi="Arial"/>
          <w:sz w:val="18"/>
          <w:szCs w:val="18"/>
          <w:lang w:val="en-US"/>
        </w:rPr>
        <w:t>shall be signed by at least the Chairman of the Board or a Supervisory Board Member designated by the Chairman.</w:t>
      </w:r>
    </w:p>
    <w:p w14:paraId="05E367FA" w14:textId="77777777" w:rsidR="003905E5" w:rsidRPr="00B818A9" w:rsidRDefault="003905E5" w:rsidP="003905E5">
      <w:pPr>
        <w:pStyle w:val="Akapitzlist"/>
        <w:widowControl w:val="0"/>
        <w:numPr>
          <w:ilvl w:val="0"/>
          <w:numId w:val="12"/>
        </w:numPr>
        <w:tabs>
          <w:tab w:val="left" w:pos="348"/>
        </w:tabs>
        <w:autoSpaceDE w:val="0"/>
        <w:autoSpaceDN w:val="0"/>
        <w:spacing w:before="12"/>
        <w:ind w:left="100" w:right="114" w:firstLine="0"/>
        <w:contextualSpacing w:val="0"/>
        <w:jc w:val="both"/>
        <w:rPr>
          <w:sz w:val="18"/>
          <w:szCs w:val="18"/>
          <w:lang w:val="en-US"/>
        </w:rPr>
      </w:pPr>
      <w:r w:rsidRPr="00B818A9">
        <w:rPr>
          <w:rFonts w:ascii="Arial" w:hAnsi="Arial"/>
          <w:sz w:val="18"/>
          <w:szCs w:val="18"/>
          <w:lang w:val="en-US"/>
        </w:rPr>
        <w:t>Minutes of the Supervisory Board’s meetings are kept in</w:t>
      </w:r>
      <w:r w:rsidRPr="00B818A9">
        <w:rPr>
          <w:rFonts w:ascii="Arial" w:hAnsi="Arial"/>
          <w:spacing w:val="-2"/>
          <w:sz w:val="18"/>
          <w:szCs w:val="18"/>
          <w:lang w:val="en-US"/>
        </w:rPr>
        <w:t xml:space="preserve"> </w:t>
      </w:r>
      <w:r w:rsidRPr="00B818A9">
        <w:rPr>
          <w:rFonts w:ascii="Arial" w:hAnsi="Arial"/>
          <w:sz w:val="18"/>
          <w:szCs w:val="18"/>
          <w:lang w:val="en-US"/>
        </w:rPr>
        <w:t>the Company’s</w:t>
      </w:r>
      <w:r w:rsidRPr="00B818A9">
        <w:rPr>
          <w:rFonts w:ascii="Arial" w:hAnsi="Arial"/>
          <w:spacing w:val="-1"/>
          <w:sz w:val="18"/>
          <w:szCs w:val="18"/>
          <w:lang w:val="en-US"/>
        </w:rPr>
        <w:t xml:space="preserve"> </w:t>
      </w:r>
      <w:r w:rsidRPr="00B818A9">
        <w:rPr>
          <w:rFonts w:ascii="Arial" w:hAnsi="Arial"/>
          <w:sz w:val="18"/>
          <w:szCs w:val="18"/>
          <w:lang w:val="en-US"/>
        </w:rPr>
        <w:t>registered</w:t>
      </w:r>
      <w:r w:rsidRPr="00B818A9">
        <w:rPr>
          <w:rFonts w:ascii="Arial" w:hAnsi="Arial"/>
          <w:spacing w:val="-2"/>
          <w:sz w:val="18"/>
          <w:szCs w:val="18"/>
          <w:lang w:val="en-US"/>
        </w:rPr>
        <w:t xml:space="preserve"> </w:t>
      </w:r>
      <w:r w:rsidRPr="00B818A9">
        <w:rPr>
          <w:rFonts w:ascii="Arial" w:hAnsi="Arial"/>
          <w:sz w:val="18"/>
          <w:szCs w:val="18"/>
          <w:lang w:val="en-US"/>
        </w:rPr>
        <w:t>office. Each</w:t>
      </w:r>
      <w:r w:rsidRPr="00B818A9">
        <w:rPr>
          <w:rFonts w:ascii="Arial" w:hAnsi="Arial"/>
          <w:spacing w:val="-2"/>
          <w:sz w:val="18"/>
          <w:szCs w:val="18"/>
          <w:lang w:val="en-US"/>
        </w:rPr>
        <w:t xml:space="preserve"> </w:t>
      </w:r>
      <w:r w:rsidRPr="00B818A9">
        <w:rPr>
          <w:rFonts w:ascii="Arial" w:hAnsi="Arial"/>
          <w:sz w:val="18"/>
          <w:szCs w:val="18"/>
          <w:lang w:val="en-US"/>
        </w:rPr>
        <w:t>member of the Board is entitled to receive a copy of the minutes accepted by the Board.</w:t>
      </w:r>
    </w:p>
    <w:p w14:paraId="001896E0" w14:textId="77777777" w:rsidR="003905E5" w:rsidRPr="00B818A9" w:rsidRDefault="003905E5" w:rsidP="003905E5">
      <w:pPr>
        <w:pStyle w:val="Tekstpodstawowy"/>
        <w:rPr>
          <w:sz w:val="18"/>
          <w:szCs w:val="18"/>
          <w:lang w:val="en-US"/>
        </w:rPr>
      </w:pPr>
    </w:p>
    <w:p w14:paraId="4A60B391" w14:textId="77777777" w:rsidR="003905E5" w:rsidRPr="00B818A9" w:rsidRDefault="003905E5" w:rsidP="003905E5">
      <w:pPr>
        <w:ind w:left="1383" w:right="1398"/>
        <w:jc w:val="center"/>
        <w:rPr>
          <w:b/>
          <w:sz w:val="18"/>
          <w:szCs w:val="18"/>
        </w:rPr>
      </w:pPr>
      <w:r w:rsidRPr="00B818A9">
        <w:rPr>
          <w:rFonts w:ascii="Arial" w:hAnsi="Arial"/>
          <w:b/>
          <w:sz w:val="18"/>
          <w:szCs w:val="18"/>
        </w:rPr>
        <w:t xml:space="preserve">§ </w:t>
      </w:r>
      <w:r w:rsidRPr="00B818A9">
        <w:rPr>
          <w:rFonts w:ascii="Arial" w:hAnsi="Arial"/>
          <w:b/>
          <w:spacing w:val="-10"/>
          <w:sz w:val="18"/>
          <w:szCs w:val="18"/>
        </w:rPr>
        <w:t>5</w:t>
      </w:r>
    </w:p>
    <w:p w14:paraId="7AD5913F" w14:textId="77777777" w:rsidR="003905E5" w:rsidRPr="00B818A9" w:rsidRDefault="003905E5" w:rsidP="003905E5">
      <w:pPr>
        <w:spacing w:before="2" w:line="252" w:lineRule="exact"/>
        <w:ind w:left="1383" w:right="1400"/>
        <w:jc w:val="center"/>
        <w:rPr>
          <w:b/>
          <w:sz w:val="18"/>
          <w:szCs w:val="18"/>
        </w:rPr>
      </w:pPr>
      <w:proofErr w:type="spellStart"/>
      <w:r w:rsidRPr="00B818A9">
        <w:rPr>
          <w:rFonts w:ascii="Arial" w:hAnsi="Arial"/>
          <w:b/>
          <w:sz w:val="18"/>
          <w:szCs w:val="18"/>
        </w:rPr>
        <w:t>Chairman</w:t>
      </w:r>
      <w:proofErr w:type="spellEnd"/>
      <w:r w:rsidRPr="00B818A9">
        <w:rPr>
          <w:rFonts w:ascii="Arial" w:hAnsi="Arial"/>
          <w:b/>
          <w:spacing w:val="-8"/>
          <w:sz w:val="18"/>
          <w:szCs w:val="18"/>
        </w:rPr>
        <w:t xml:space="preserve"> </w:t>
      </w:r>
      <w:r w:rsidRPr="00B818A9">
        <w:rPr>
          <w:rFonts w:ascii="Arial" w:hAnsi="Arial"/>
          <w:b/>
          <w:sz w:val="18"/>
          <w:szCs w:val="18"/>
        </w:rPr>
        <w:t>of</w:t>
      </w:r>
      <w:r w:rsidRPr="00B818A9">
        <w:rPr>
          <w:rFonts w:ascii="Arial" w:hAnsi="Arial"/>
          <w:b/>
          <w:spacing w:val="-5"/>
          <w:sz w:val="18"/>
          <w:szCs w:val="18"/>
        </w:rPr>
        <w:t xml:space="preserve"> </w:t>
      </w:r>
      <w:r w:rsidRPr="00B818A9">
        <w:rPr>
          <w:rFonts w:ascii="Arial" w:hAnsi="Arial"/>
          <w:b/>
          <w:sz w:val="18"/>
          <w:szCs w:val="18"/>
        </w:rPr>
        <w:t>the</w:t>
      </w:r>
      <w:r w:rsidRPr="00B818A9">
        <w:rPr>
          <w:rFonts w:ascii="Arial" w:hAnsi="Arial"/>
          <w:b/>
          <w:spacing w:val="-7"/>
          <w:sz w:val="18"/>
          <w:szCs w:val="18"/>
        </w:rPr>
        <w:t xml:space="preserve"> </w:t>
      </w:r>
      <w:proofErr w:type="spellStart"/>
      <w:r w:rsidRPr="00B818A9">
        <w:rPr>
          <w:rFonts w:ascii="Arial" w:hAnsi="Arial"/>
          <w:b/>
          <w:sz w:val="18"/>
          <w:szCs w:val="18"/>
        </w:rPr>
        <w:t>Supervisory</w:t>
      </w:r>
      <w:proofErr w:type="spellEnd"/>
      <w:r w:rsidRPr="00B818A9">
        <w:rPr>
          <w:rFonts w:ascii="Arial" w:hAnsi="Arial"/>
          <w:b/>
          <w:spacing w:val="-4"/>
          <w:sz w:val="18"/>
          <w:szCs w:val="18"/>
        </w:rPr>
        <w:t xml:space="preserve"> Board</w:t>
      </w:r>
    </w:p>
    <w:p w14:paraId="6E3227FA" w14:textId="77777777" w:rsidR="003905E5" w:rsidRPr="00B818A9" w:rsidRDefault="003905E5" w:rsidP="003905E5">
      <w:pPr>
        <w:pStyle w:val="Akapitzlist"/>
        <w:widowControl w:val="0"/>
        <w:numPr>
          <w:ilvl w:val="0"/>
          <w:numId w:val="11"/>
        </w:numPr>
        <w:tabs>
          <w:tab w:val="left" w:pos="346"/>
        </w:tabs>
        <w:autoSpaceDE w:val="0"/>
        <w:autoSpaceDN w:val="0"/>
        <w:spacing w:line="252" w:lineRule="exact"/>
        <w:ind w:hanging="246"/>
        <w:contextualSpacing w:val="0"/>
        <w:rPr>
          <w:sz w:val="18"/>
          <w:szCs w:val="18"/>
          <w:lang w:val="en-US"/>
        </w:rPr>
      </w:pPr>
      <w:r w:rsidRPr="00B818A9">
        <w:rPr>
          <w:rFonts w:ascii="Arial" w:hAnsi="Arial"/>
          <w:sz w:val="18"/>
          <w:szCs w:val="18"/>
          <w:lang w:val="en-US"/>
        </w:rPr>
        <w:t>Meetings</w:t>
      </w:r>
      <w:r w:rsidRPr="00B818A9">
        <w:rPr>
          <w:rFonts w:ascii="Arial" w:hAnsi="Arial"/>
          <w:spacing w:val="-8"/>
          <w:sz w:val="18"/>
          <w:szCs w:val="18"/>
          <w:lang w:val="en-US"/>
        </w:rPr>
        <w:t xml:space="preserve"> </w:t>
      </w:r>
      <w:r w:rsidRPr="00B818A9">
        <w:rPr>
          <w:rFonts w:ascii="Arial" w:hAnsi="Arial"/>
          <w:sz w:val="18"/>
          <w:szCs w:val="18"/>
          <w:lang w:val="en-US"/>
        </w:rPr>
        <w:t>of</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Supervisory</w:t>
      </w:r>
      <w:r w:rsidRPr="00B818A9">
        <w:rPr>
          <w:rFonts w:ascii="Arial" w:hAnsi="Arial"/>
          <w:spacing w:val="-3"/>
          <w:sz w:val="18"/>
          <w:szCs w:val="18"/>
          <w:lang w:val="en-US"/>
        </w:rPr>
        <w:t xml:space="preserve"> </w:t>
      </w:r>
      <w:r w:rsidRPr="00B818A9">
        <w:rPr>
          <w:rFonts w:ascii="Arial" w:hAnsi="Arial"/>
          <w:sz w:val="18"/>
          <w:szCs w:val="18"/>
          <w:lang w:val="en-US"/>
        </w:rPr>
        <w:t>Board</w:t>
      </w:r>
      <w:r w:rsidRPr="00B818A9">
        <w:rPr>
          <w:rFonts w:ascii="Arial" w:hAnsi="Arial"/>
          <w:spacing w:val="-4"/>
          <w:sz w:val="18"/>
          <w:szCs w:val="18"/>
          <w:lang w:val="en-US"/>
        </w:rPr>
        <w:t xml:space="preserve"> </w:t>
      </w:r>
      <w:r w:rsidRPr="00B818A9">
        <w:rPr>
          <w:rFonts w:ascii="Arial" w:hAnsi="Arial"/>
          <w:sz w:val="18"/>
          <w:szCs w:val="18"/>
          <w:lang w:val="en-US"/>
        </w:rPr>
        <w:t>are</w:t>
      </w:r>
      <w:r w:rsidRPr="00B818A9">
        <w:rPr>
          <w:rFonts w:ascii="Arial" w:hAnsi="Arial"/>
          <w:spacing w:val="-4"/>
          <w:sz w:val="18"/>
          <w:szCs w:val="18"/>
          <w:lang w:val="en-US"/>
        </w:rPr>
        <w:t xml:space="preserve"> </w:t>
      </w:r>
      <w:r w:rsidRPr="00B818A9">
        <w:rPr>
          <w:rFonts w:ascii="Arial" w:hAnsi="Arial"/>
          <w:sz w:val="18"/>
          <w:szCs w:val="18"/>
          <w:lang w:val="en-US"/>
        </w:rPr>
        <w:t>chaired</w:t>
      </w:r>
      <w:r w:rsidRPr="00B818A9">
        <w:rPr>
          <w:rFonts w:ascii="Arial" w:hAnsi="Arial"/>
          <w:spacing w:val="-8"/>
          <w:sz w:val="18"/>
          <w:szCs w:val="18"/>
          <w:lang w:val="en-US"/>
        </w:rPr>
        <w:t xml:space="preserve"> </w:t>
      </w:r>
      <w:r w:rsidRPr="00B818A9">
        <w:rPr>
          <w:rFonts w:ascii="Arial" w:hAnsi="Arial"/>
          <w:sz w:val="18"/>
          <w:szCs w:val="18"/>
          <w:lang w:val="en-US"/>
        </w:rPr>
        <w:t>by</w:t>
      </w:r>
      <w:r w:rsidRPr="00B818A9">
        <w:rPr>
          <w:rFonts w:ascii="Arial" w:hAnsi="Arial"/>
          <w:spacing w:val="-4"/>
          <w:sz w:val="18"/>
          <w:szCs w:val="18"/>
          <w:lang w:val="en-US"/>
        </w:rPr>
        <w:t xml:space="preserve"> </w:t>
      </w: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Chairman</w:t>
      </w:r>
      <w:r w:rsidRPr="00B818A9">
        <w:rPr>
          <w:rFonts w:ascii="Arial" w:hAnsi="Arial"/>
          <w:spacing w:val="-6"/>
          <w:sz w:val="18"/>
          <w:szCs w:val="18"/>
          <w:lang w:val="en-US"/>
        </w:rPr>
        <w:t xml:space="preserve"> </w:t>
      </w:r>
      <w:r w:rsidRPr="00B818A9">
        <w:rPr>
          <w:rFonts w:ascii="Arial" w:hAnsi="Arial"/>
          <w:sz w:val="18"/>
          <w:szCs w:val="18"/>
          <w:lang w:val="en-US"/>
        </w:rPr>
        <w:t>of</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Supervisory</w:t>
      </w:r>
      <w:r w:rsidRPr="00B818A9">
        <w:rPr>
          <w:rFonts w:ascii="Arial" w:hAnsi="Arial"/>
          <w:spacing w:val="-5"/>
          <w:sz w:val="18"/>
          <w:szCs w:val="18"/>
          <w:lang w:val="en-US"/>
        </w:rPr>
        <w:t xml:space="preserve"> </w:t>
      </w:r>
      <w:r w:rsidRPr="00B818A9">
        <w:rPr>
          <w:rFonts w:ascii="Arial" w:hAnsi="Arial"/>
          <w:spacing w:val="-2"/>
          <w:sz w:val="18"/>
          <w:szCs w:val="18"/>
          <w:lang w:val="en-US"/>
        </w:rPr>
        <w:t>Board.</w:t>
      </w:r>
    </w:p>
    <w:p w14:paraId="15349909" w14:textId="77777777" w:rsidR="003905E5" w:rsidRPr="00B818A9" w:rsidRDefault="003905E5" w:rsidP="003905E5">
      <w:pPr>
        <w:pStyle w:val="Akapitzlist"/>
        <w:widowControl w:val="0"/>
        <w:numPr>
          <w:ilvl w:val="0"/>
          <w:numId w:val="11"/>
        </w:numPr>
        <w:tabs>
          <w:tab w:val="left" w:pos="365"/>
        </w:tabs>
        <w:autoSpaceDE w:val="0"/>
        <w:autoSpaceDN w:val="0"/>
        <w:spacing w:before="15"/>
        <w:ind w:left="100" w:right="120" w:firstLine="0"/>
        <w:contextualSpacing w:val="0"/>
        <w:rPr>
          <w:sz w:val="18"/>
          <w:szCs w:val="18"/>
          <w:lang w:val="en-US"/>
        </w:rPr>
      </w:pPr>
      <w:r w:rsidRPr="00B818A9">
        <w:rPr>
          <w:rFonts w:ascii="Arial" w:hAnsi="Arial"/>
          <w:sz w:val="18"/>
          <w:szCs w:val="18"/>
          <w:lang w:val="en-US"/>
        </w:rPr>
        <w:t>During the Supervisory Board meeting, the Chairman of the Supervisory Board performs, in particular, the following activities:</w:t>
      </w:r>
    </w:p>
    <w:p w14:paraId="1DDFA173" w14:textId="77777777" w:rsidR="003905E5" w:rsidRPr="00B818A9" w:rsidRDefault="003905E5" w:rsidP="003905E5">
      <w:pPr>
        <w:pStyle w:val="Akapitzlist"/>
        <w:widowControl w:val="0"/>
        <w:numPr>
          <w:ilvl w:val="1"/>
          <w:numId w:val="11"/>
        </w:numPr>
        <w:tabs>
          <w:tab w:val="left" w:pos="360"/>
        </w:tabs>
        <w:autoSpaceDE w:val="0"/>
        <w:autoSpaceDN w:val="0"/>
        <w:spacing w:before="13"/>
        <w:ind w:hanging="260"/>
        <w:contextualSpacing w:val="0"/>
        <w:rPr>
          <w:sz w:val="18"/>
          <w:szCs w:val="18"/>
          <w:lang w:val="en-US"/>
        </w:rPr>
      </w:pPr>
      <w:r w:rsidRPr="00B818A9">
        <w:rPr>
          <w:rFonts w:ascii="Arial" w:hAnsi="Arial"/>
          <w:sz w:val="18"/>
          <w:szCs w:val="18"/>
          <w:lang w:val="en-US"/>
        </w:rPr>
        <w:t>gives</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floor</w:t>
      </w:r>
      <w:r w:rsidRPr="00B818A9">
        <w:rPr>
          <w:rFonts w:ascii="Arial" w:hAnsi="Arial"/>
          <w:spacing w:val="-4"/>
          <w:sz w:val="18"/>
          <w:szCs w:val="18"/>
          <w:lang w:val="en-US"/>
        </w:rPr>
        <w:t xml:space="preserve"> </w:t>
      </w:r>
      <w:r w:rsidRPr="00B818A9">
        <w:rPr>
          <w:rFonts w:ascii="Arial" w:hAnsi="Arial"/>
          <w:sz w:val="18"/>
          <w:szCs w:val="18"/>
          <w:lang w:val="en-US"/>
        </w:rPr>
        <w:t>to</w:t>
      </w:r>
      <w:r w:rsidRPr="00B818A9">
        <w:rPr>
          <w:rFonts w:ascii="Arial" w:hAnsi="Arial"/>
          <w:spacing w:val="-6"/>
          <w:sz w:val="18"/>
          <w:szCs w:val="18"/>
          <w:lang w:val="en-US"/>
        </w:rPr>
        <w:t xml:space="preserve"> </w:t>
      </w:r>
      <w:r w:rsidRPr="00B818A9">
        <w:rPr>
          <w:rFonts w:ascii="Arial" w:hAnsi="Arial"/>
          <w:sz w:val="18"/>
          <w:szCs w:val="18"/>
          <w:lang w:val="en-US"/>
        </w:rPr>
        <w:t>participants</w:t>
      </w:r>
      <w:r w:rsidRPr="00B818A9">
        <w:rPr>
          <w:rFonts w:ascii="Arial" w:hAnsi="Arial"/>
          <w:spacing w:val="-2"/>
          <w:sz w:val="18"/>
          <w:szCs w:val="18"/>
          <w:lang w:val="en-US"/>
        </w:rPr>
        <w:t xml:space="preserve"> </w:t>
      </w:r>
      <w:r w:rsidRPr="00B818A9">
        <w:rPr>
          <w:rFonts w:ascii="Arial" w:hAnsi="Arial"/>
          <w:sz w:val="18"/>
          <w:szCs w:val="18"/>
          <w:lang w:val="en-US"/>
        </w:rPr>
        <w:t>in</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3"/>
          <w:sz w:val="18"/>
          <w:szCs w:val="18"/>
          <w:lang w:val="en-US"/>
        </w:rPr>
        <w:t xml:space="preserve"> </w:t>
      </w:r>
      <w:r w:rsidRPr="00B818A9">
        <w:rPr>
          <w:rFonts w:ascii="Arial" w:hAnsi="Arial"/>
          <w:spacing w:val="-2"/>
          <w:sz w:val="18"/>
          <w:szCs w:val="18"/>
          <w:lang w:val="en-US"/>
        </w:rPr>
        <w:t>debate;</w:t>
      </w:r>
    </w:p>
    <w:p w14:paraId="27416E94" w14:textId="77777777" w:rsidR="003905E5" w:rsidRPr="00B818A9" w:rsidRDefault="003905E5" w:rsidP="003905E5">
      <w:pPr>
        <w:pStyle w:val="Akapitzlist"/>
        <w:widowControl w:val="0"/>
        <w:numPr>
          <w:ilvl w:val="1"/>
          <w:numId w:val="11"/>
        </w:numPr>
        <w:tabs>
          <w:tab w:val="left" w:pos="360"/>
        </w:tabs>
        <w:autoSpaceDE w:val="0"/>
        <w:autoSpaceDN w:val="0"/>
        <w:spacing w:before="13"/>
        <w:ind w:hanging="260"/>
        <w:contextualSpacing w:val="0"/>
        <w:rPr>
          <w:sz w:val="18"/>
          <w:szCs w:val="18"/>
          <w:lang w:val="en-US"/>
        </w:rPr>
      </w:pPr>
      <w:r w:rsidRPr="00B818A9">
        <w:rPr>
          <w:rFonts w:ascii="Arial" w:hAnsi="Arial"/>
          <w:sz w:val="18"/>
          <w:szCs w:val="18"/>
          <w:lang w:val="en-US"/>
        </w:rPr>
        <w:t>participates,</w:t>
      </w:r>
      <w:r w:rsidRPr="00B818A9">
        <w:rPr>
          <w:rFonts w:ascii="Arial" w:hAnsi="Arial"/>
          <w:spacing w:val="-6"/>
          <w:sz w:val="18"/>
          <w:szCs w:val="18"/>
          <w:lang w:val="en-US"/>
        </w:rPr>
        <w:t xml:space="preserve"> </w:t>
      </w:r>
      <w:r w:rsidRPr="00B818A9">
        <w:rPr>
          <w:rFonts w:ascii="Arial" w:hAnsi="Arial"/>
          <w:sz w:val="18"/>
          <w:szCs w:val="18"/>
          <w:lang w:val="en-US"/>
        </w:rPr>
        <w:t>if</w:t>
      </w:r>
      <w:r w:rsidRPr="00B818A9">
        <w:rPr>
          <w:rFonts w:ascii="Arial" w:hAnsi="Arial"/>
          <w:spacing w:val="-6"/>
          <w:sz w:val="18"/>
          <w:szCs w:val="18"/>
          <w:lang w:val="en-US"/>
        </w:rPr>
        <w:t xml:space="preserve"> </w:t>
      </w:r>
      <w:r w:rsidRPr="00B818A9">
        <w:rPr>
          <w:rFonts w:ascii="Arial" w:hAnsi="Arial"/>
          <w:sz w:val="18"/>
          <w:szCs w:val="18"/>
          <w:lang w:val="en-US"/>
        </w:rPr>
        <w:t>required,</w:t>
      </w:r>
      <w:r w:rsidRPr="00B818A9">
        <w:rPr>
          <w:rFonts w:ascii="Arial" w:hAnsi="Arial"/>
          <w:spacing w:val="-4"/>
          <w:sz w:val="18"/>
          <w:szCs w:val="18"/>
          <w:lang w:val="en-US"/>
        </w:rPr>
        <w:t xml:space="preserve"> </w:t>
      </w:r>
      <w:r w:rsidRPr="00B818A9">
        <w:rPr>
          <w:rFonts w:ascii="Arial" w:hAnsi="Arial"/>
          <w:sz w:val="18"/>
          <w:szCs w:val="18"/>
          <w:lang w:val="en-US"/>
        </w:rPr>
        <w:t>in</w:t>
      </w:r>
      <w:r w:rsidRPr="00B818A9">
        <w:rPr>
          <w:rFonts w:ascii="Arial" w:hAnsi="Arial"/>
          <w:spacing w:val="-5"/>
          <w:sz w:val="18"/>
          <w:szCs w:val="18"/>
          <w:lang w:val="en-US"/>
        </w:rPr>
        <w:t xml:space="preserve"> </w:t>
      </w:r>
      <w:r w:rsidRPr="00B818A9">
        <w:rPr>
          <w:rFonts w:ascii="Arial" w:hAnsi="Arial"/>
          <w:sz w:val="18"/>
          <w:szCs w:val="18"/>
          <w:lang w:val="en-US"/>
        </w:rPr>
        <w:t>editing</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7"/>
          <w:sz w:val="18"/>
          <w:szCs w:val="18"/>
          <w:lang w:val="en-US"/>
        </w:rPr>
        <w:t xml:space="preserve"> </w:t>
      </w:r>
      <w:r w:rsidRPr="00B818A9">
        <w:rPr>
          <w:rFonts w:ascii="Arial" w:hAnsi="Arial"/>
          <w:sz w:val="18"/>
          <w:szCs w:val="18"/>
          <w:lang w:val="en-US"/>
        </w:rPr>
        <w:t>text</w:t>
      </w:r>
      <w:r w:rsidRPr="00B818A9">
        <w:rPr>
          <w:rFonts w:ascii="Arial" w:hAnsi="Arial"/>
          <w:spacing w:val="-6"/>
          <w:sz w:val="18"/>
          <w:szCs w:val="18"/>
          <w:lang w:val="en-US"/>
        </w:rPr>
        <w:t xml:space="preserve"> </w:t>
      </w:r>
      <w:r w:rsidRPr="00B818A9">
        <w:rPr>
          <w:rFonts w:ascii="Arial" w:hAnsi="Arial"/>
          <w:sz w:val="18"/>
          <w:szCs w:val="18"/>
          <w:lang w:val="en-US"/>
        </w:rPr>
        <w:t>of</w:t>
      </w:r>
      <w:r w:rsidRPr="00B818A9">
        <w:rPr>
          <w:rFonts w:ascii="Arial" w:hAnsi="Arial"/>
          <w:spacing w:val="-6"/>
          <w:sz w:val="18"/>
          <w:szCs w:val="18"/>
          <w:lang w:val="en-US"/>
        </w:rPr>
        <w:t xml:space="preserve"> </w:t>
      </w:r>
      <w:r w:rsidRPr="00B818A9">
        <w:rPr>
          <w:rFonts w:ascii="Arial" w:hAnsi="Arial"/>
          <w:sz w:val="18"/>
          <w:szCs w:val="18"/>
          <w:lang w:val="en-US"/>
        </w:rPr>
        <w:t>motions</w:t>
      </w:r>
      <w:r w:rsidRPr="00B818A9">
        <w:rPr>
          <w:rFonts w:ascii="Arial" w:hAnsi="Arial"/>
          <w:spacing w:val="-5"/>
          <w:sz w:val="18"/>
          <w:szCs w:val="18"/>
          <w:lang w:val="en-US"/>
        </w:rPr>
        <w:t xml:space="preserve"> </w:t>
      </w:r>
      <w:r w:rsidRPr="00B818A9">
        <w:rPr>
          <w:rFonts w:ascii="Arial" w:hAnsi="Arial"/>
          <w:sz w:val="18"/>
          <w:szCs w:val="18"/>
          <w:lang w:val="en-US"/>
        </w:rPr>
        <w:t>subject</w:t>
      </w:r>
      <w:r w:rsidRPr="00B818A9">
        <w:rPr>
          <w:rFonts w:ascii="Arial" w:hAnsi="Arial"/>
          <w:spacing w:val="-6"/>
          <w:sz w:val="18"/>
          <w:szCs w:val="18"/>
          <w:lang w:val="en-US"/>
        </w:rPr>
        <w:t xml:space="preserve"> </w:t>
      </w:r>
      <w:r w:rsidRPr="00B818A9">
        <w:rPr>
          <w:rFonts w:ascii="Arial" w:hAnsi="Arial"/>
          <w:sz w:val="18"/>
          <w:szCs w:val="18"/>
          <w:lang w:val="en-US"/>
        </w:rPr>
        <w:t>to</w:t>
      </w:r>
      <w:r w:rsidRPr="00B818A9">
        <w:rPr>
          <w:rFonts w:ascii="Arial" w:hAnsi="Arial"/>
          <w:spacing w:val="-5"/>
          <w:sz w:val="18"/>
          <w:szCs w:val="18"/>
          <w:lang w:val="en-US"/>
        </w:rPr>
        <w:t xml:space="preserve"> </w:t>
      </w:r>
      <w:r w:rsidRPr="00B818A9">
        <w:rPr>
          <w:rFonts w:ascii="Arial" w:hAnsi="Arial"/>
          <w:spacing w:val="-2"/>
          <w:sz w:val="18"/>
          <w:szCs w:val="18"/>
          <w:lang w:val="en-US"/>
        </w:rPr>
        <w:t>voting;</w:t>
      </w:r>
    </w:p>
    <w:p w14:paraId="143BE747" w14:textId="77777777" w:rsidR="003905E5" w:rsidRPr="00B818A9" w:rsidRDefault="003905E5" w:rsidP="003905E5">
      <w:pPr>
        <w:pStyle w:val="Akapitzlist"/>
        <w:widowControl w:val="0"/>
        <w:numPr>
          <w:ilvl w:val="1"/>
          <w:numId w:val="11"/>
        </w:numPr>
        <w:tabs>
          <w:tab w:val="left" w:pos="358"/>
        </w:tabs>
        <w:autoSpaceDE w:val="0"/>
        <w:autoSpaceDN w:val="0"/>
        <w:spacing w:before="16"/>
        <w:ind w:left="100" w:right="122" w:firstLine="0"/>
        <w:contextualSpacing w:val="0"/>
        <w:rPr>
          <w:sz w:val="18"/>
          <w:szCs w:val="18"/>
          <w:lang w:val="en-US"/>
        </w:rPr>
      </w:pPr>
      <w:r w:rsidRPr="00B818A9">
        <w:rPr>
          <w:rFonts w:ascii="Arial" w:hAnsi="Arial"/>
          <w:sz w:val="18"/>
          <w:szCs w:val="18"/>
          <w:lang w:val="en-US"/>
        </w:rPr>
        <w:t>orders voting, informs members of the Supervisory Board of voting rules and the procedure for passing resolutions, and announces results of voting;</w:t>
      </w:r>
    </w:p>
    <w:p w14:paraId="59245B85" w14:textId="77777777" w:rsidR="003905E5" w:rsidRPr="00B818A9" w:rsidRDefault="003905E5" w:rsidP="003905E5">
      <w:pPr>
        <w:pStyle w:val="Akapitzlist"/>
        <w:widowControl w:val="0"/>
        <w:numPr>
          <w:ilvl w:val="1"/>
          <w:numId w:val="11"/>
        </w:numPr>
        <w:tabs>
          <w:tab w:val="left" w:pos="360"/>
        </w:tabs>
        <w:autoSpaceDE w:val="0"/>
        <w:autoSpaceDN w:val="0"/>
        <w:spacing w:before="12"/>
        <w:ind w:hanging="260"/>
        <w:contextualSpacing w:val="0"/>
        <w:rPr>
          <w:sz w:val="18"/>
          <w:szCs w:val="18"/>
          <w:lang w:val="en-US"/>
        </w:rPr>
      </w:pPr>
      <w:r w:rsidRPr="00B818A9">
        <w:rPr>
          <w:rFonts w:ascii="Arial" w:hAnsi="Arial"/>
          <w:sz w:val="18"/>
          <w:szCs w:val="18"/>
          <w:lang w:val="en-US"/>
        </w:rPr>
        <w:t>ensures</w:t>
      </w:r>
      <w:r w:rsidRPr="00B818A9">
        <w:rPr>
          <w:rFonts w:ascii="Arial" w:hAnsi="Arial"/>
          <w:spacing w:val="-9"/>
          <w:sz w:val="18"/>
          <w:szCs w:val="18"/>
          <w:lang w:val="en-US"/>
        </w:rPr>
        <w:t xml:space="preserve"> </w:t>
      </w:r>
      <w:r w:rsidRPr="00B818A9">
        <w:rPr>
          <w:rFonts w:ascii="Arial" w:hAnsi="Arial"/>
          <w:sz w:val="18"/>
          <w:szCs w:val="18"/>
          <w:lang w:val="en-US"/>
        </w:rPr>
        <w:t>to</w:t>
      </w:r>
      <w:r w:rsidRPr="00B818A9">
        <w:rPr>
          <w:rFonts w:ascii="Arial" w:hAnsi="Arial"/>
          <w:spacing w:val="-5"/>
          <w:sz w:val="18"/>
          <w:szCs w:val="18"/>
          <w:lang w:val="en-US"/>
        </w:rPr>
        <w:t xml:space="preserve"> </w:t>
      </w:r>
      <w:r w:rsidRPr="00B818A9">
        <w:rPr>
          <w:rFonts w:ascii="Arial" w:hAnsi="Arial"/>
          <w:sz w:val="18"/>
          <w:szCs w:val="18"/>
          <w:lang w:val="en-US"/>
        </w:rPr>
        <w:t>a</w:t>
      </w:r>
      <w:r w:rsidRPr="00B818A9">
        <w:rPr>
          <w:rFonts w:ascii="Arial" w:hAnsi="Arial"/>
          <w:spacing w:val="-6"/>
          <w:sz w:val="18"/>
          <w:szCs w:val="18"/>
          <w:lang w:val="en-US"/>
        </w:rPr>
        <w:t xml:space="preserve"> </w:t>
      </w:r>
      <w:r w:rsidRPr="00B818A9">
        <w:rPr>
          <w:rFonts w:ascii="Arial" w:hAnsi="Arial"/>
          <w:sz w:val="18"/>
          <w:szCs w:val="18"/>
          <w:lang w:val="en-US"/>
        </w:rPr>
        <w:t>person</w:t>
      </w:r>
      <w:r w:rsidRPr="00B818A9">
        <w:rPr>
          <w:rFonts w:ascii="Arial" w:hAnsi="Arial"/>
          <w:spacing w:val="-5"/>
          <w:sz w:val="18"/>
          <w:szCs w:val="18"/>
          <w:lang w:val="en-US"/>
        </w:rPr>
        <w:t xml:space="preserve"> </w:t>
      </w:r>
      <w:r w:rsidRPr="00B818A9">
        <w:rPr>
          <w:rFonts w:ascii="Arial" w:hAnsi="Arial"/>
          <w:sz w:val="18"/>
          <w:szCs w:val="18"/>
          <w:lang w:val="en-US"/>
        </w:rPr>
        <w:t>opposing</w:t>
      </w:r>
      <w:r w:rsidRPr="00B818A9">
        <w:rPr>
          <w:rFonts w:ascii="Arial" w:hAnsi="Arial"/>
          <w:spacing w:val="-4"/>
          <w:sz w:val="18"/>
          <w:szCs w:val="18"/>
          <w:lang w:val="en-US"/>
        </w:rPr>
        <w:t xml:space="preserve"> </w:t>
      </w:r>
      <w:r w:rsidRPr="00B818A9">
        <w:rPr>
          <w:rFonts w:ascii="Arial" w:hAnsi="Arial"/>
          <w:sz w:val="18"/>
          <w:szCs w:val="18"/>
          <w:lang w:val="en-US"/>
        </w:rPr>
        <w:t>a</w:t>
      </w:r>
      <w:r w:rsidRPr="00B818A9">
        <w:rPr>
          <w:rFonts w:ascii="Arial" w:hAnsi="Arial"/>
          <w:spacing w:val="-5"/>
          <w:sz w:val="18"/>
          <w:szCs w:val="18"/>
          <w:lang w:val="en-US"/>
        </w:rPr>
        <w:t xml:space="preserve"> </w:t>
      </w:r>
      <w:r w:rsidRPr="00B818A9">
        <w:rPr>
          <w:rFonts w:ascii="Arial" w:hAnsi="Arial"/>
          <w:sz w:val="18"/>
          <w:szCs w:val="18"/>
          <w:lang w:val="en-US"/>
        </w:rPr>
        <w:t>resolution</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7"/>
          <w:sz w:val="18"/>
          <w:szCs w:val="18"/>
          <w:lang w:val="en-US"/>
        </w:rPr>
        <w:t xml:space="preserve"> </w:t>
      </w:r>
      <w:r w:rsidRPr="00B818A9">
        <w:rPr>
          <w:rFonts w:ascii="Arial" w:hAnsi="Arial"/>
          <w:sz w:val="18"/>
          <w:szCs w:val="18"/>
          <w:lang w:val="en-US"/>
        </w:rPr>
        <w:t>ability</w:t>
      </w:r>
      <w:r w:rsidRPr="00B818A9">
        <w:rPr>
          <w:rFonts w:ascii="Arial" w:hAnsi="Arial"/>
          <w:spacing w:val="-3"/>
          <w:sz w:val="18"/>
          <w:szCs w:val="18"/>
          <w:lang w:val="en-US"/>
        </w:rPr>
        <w:t xml:space="preserve"> </w:t>
      </w:r>
      <w:r w:rsidRPr="00B818A9">
        <w:rPr>
          <w:rFonts w:ascii="Arial" w:hAnsi="Arial"/>
          <w:sz w:val="18"/>
          <w:szCs w:val="18"/>
          <w:lang w:val="en-US"/>
        </w:rPr>
        <w:t>to</w:t>
      </w:r>
      <w:r w:rsidRPr="00B818A9">
        <w:rPr>
          <w:rFonts w:ascii="Arial" w:hAnsi="Arial"/>
          <w:spacing w:val="-5"/>
          <w:sz w:val="18"/>
          <w:szCs w:val="18"/>
          <w:lang w:val="en-US"/>
        </w:rPr>
        <w:t xml:space="preserve"> </w:t>
      </w:r>
      <w:r w:rsidRPr="00B818A9">
        <w:rPr>
          <w:rFonts w:ascii="Arial" w:hAnsi="Arial"/>
          <w:sz w:val="18"/>
          <w:szCs w:val="18"/>
          <w:lang w:val="en-US"/>
        </w:rPr>
        <w:t>briefly</w:t>
      </w:r>
      <w:r w:rsidRPr="00B818A9">
        <w:rPr>
          <w:rFonts w:ascii="Arial" w:hAnsi="Arial"/>
          <w:spacing w:val="-6"/>
          <w:sz w:val="18"/>
          <w:szCs w:val="18"/>
          <w:lang w:val="en-US"/>
        </w:rPr>
        <w:t xml:space="preserve"> </w:t>
      </w:r>
      <w:r w:rsidRPr="00B818A9">
        <w:rPr>
          <w:rFonts w:ascii="Arial" w:hAnsi="Arial"/>
          <w:sz w:val="18"/>
          <w:szCs w:val="18"/>
          <w:lang w:val="en-US"/>
        </w:rPr>
        <w:t>justify</w:t>
      </w:r>
      <w:r w:rsidRPr="00B818A9">
        <w:rPr>
          <w:rFonts w:ascii="Arial" w:hAnsi="Arial"/>
          <w:spacing w:val="-4"/>
          <w:sz w:val="18"/>
          <w:szCs w:val="18"/>
          <w:lang w:val="en-US"/>
        </w:rPr>
        <w:t xml:space="preserve"> </w:t>
      </w:r>
      <w:r w:rsidRPr="00B818A9">
        <w:rPr>
          <w:rFonts w:ascii="Arial" w:hAnsi="Arial"/>
          <w:sz w:val="18"/>
          <w:szCs w:val="18"/>
          <w:lang w:val="en-US"/>
        </w:rPr>
        <w:t>his/her</w:t>
      </w:r>
      <w:r w:rsidRPr="00B818A9">
        <w:rPr>
          <w:rFonts w:ascii="Arial" w:hAnsi="Arial"/>
          <w:spacing w:val="-5"/>
          <w:sz w:val="18"/>
          <w:szCs w:val="18"/>
          <w:lang w:val="en-US"/>
        </w:rPr>
        <w:t xml:space="preserve"> </w:t>
      </w:r>
      <w:r w:rsidRPr="00B818A9">
        <w:rPr>
          <w:rFonts w:ascii="Arial" w:hAnsi="Arial"/>
          <w:spacing w:val="-2"/>
          <w:sz w:val="18"/>
          <w:szCs w:val="18"/>
          <w:lang w:val="en-US"/>
        </w:rPr>
        <w:t>dissent;</w:t>
      </w:r>
    </w:p>
    <w:p w14:paraId="62D7D727" w14:textId="77777777" w:rsidR="003905E5" w:rsidRPr="00B818A9" w:rsidRDefault="003905E5" w:rsidP="003905E5">
      <w:pPr>
        <w:pStyle w:val="Akapitzlist"/>
        <w:widowControl w:val="0"/>
        <w:numPr>
          <w:ilvl w:val="1"/>
          <w:numId w:val="11"/>
        </w:numPr>
        <w:tabs>
          <w:tab w:val="left" w:pos="356"/>
        </w:tabs>
        <w:autoSpaceDE w:val="0"/>
        <w:autoSpaceDN w:val="0"/>
        <w:spacing w:before="16"/>
        <w:ind w:left="355" w:hanging="256"/>
        <w:contextualSpacing w:val="0"/>
        <w:rPr>
          <w:sz w:val="18"/>
          <w:szCs w:val="18"/>
          <w:lang w:val="en-US"/>
        </w:rPr>
      </w:pPr>
      <w:r w:rsidRPr="00B818A9">
        <w:rPr>
          <w:rFonts w:ascii="Arial" w:hAnsi="Arial"/>
          <w:sz w:val="18"/>
          <w:szCs w:val="18"/>
          <w:lang w:val="en-US"/>
        </w:rPr>
        <w:t>enables</w:t>
      </w:r>
      <w:r w:rsidRPr="00B818A9">
        <w:rPr>
          <w:rFonts w:ascii="Arial" w:hAnsi="Arial"/>
          <w:spacing w:val="-14"/>
          <w:sz w:val="18"/>
          <w:szCs w:val="18"/>
          <w:lang w:val="en-US"/>
        </w:rPr>
        <w:t xml:space="preserve"> </w:t>
      </w:r>
      <w:r w:rsidRPr="00B818A9">
        <w:rPr>
          <w:rFonts w:ascii="Arial" w:hAnsi="Arial"/>
          <w:sz w:val="18"/>
          <w:szCs w:val="18"/>
          <w:lang w:val="en-US"/>
        </w:rPr>
        <w:t>entering</w:t>
      </w:r>
      <w:r w:rsidRPr="00B818A9">
        <w:rPr>
          <w:rFonts w:ascii="Arial" w:hAnsi="Arial"/>
          <w:spacing w:val="-12"/>
          <w:sz w:val="18"/>
          <w:szCs w:val="18"/>
          <w:lang w:val="en-US"/>
        </w:rPr>
        <w:t xml:space="preserve"> </w:t>
      </w:r>
      <w:r w:rsidRPr="00B818A9">
        <w:rPr>
          <w:rFonts w:ascii="Arial" w:hAnsi="Arial"/>
          <w:sz w:val="18"/>
          <w:szCs w:val="18"/>
          <w:lang w:val="en-US"/>
        </w:rPr>
        <w:t>in</w:t>
      </w:r>
      <w:r w:rsidRPr="00B818A9">
        <w:rPr>
          <w:rFonts w:ascii="Arial" w:hAnsi="Arial"/>
          <w:spacing w:val="-11"/>
          <w:sz w:val="18"/>
          <w:szCs w:val="18"/>
          <w:lang w:val="en-US"/>
        </w:rPr>
        <w:t xml:space="preserve"> </w:t>
      </w:r>
      <w:r w:rsidRPr="00B818A9">
        <w:rPr>
          <w:rFonts w:ascii="Arial" w:hAnsi="Arial"/>
          <w:sz w:val="18"/>
          <w:szCs w:val="18"/>
          <w:lang w:val="en-US"/>
        </w:rPr>
        <w:t>the</w:t>
      </w:r>
      <w:r w:rsidRPr="00B818A9">
        <w:rPr>
          <w:rFonts w:ascii="Arial" w:hAnsi="Arial"/>
          <w:spacing w:val="-12"/>
          <w:sz w:val="18"/>
          <w:szCs w:val="18"/>
          <w:lang w:val="en-US"/>
        </w:rPr>
        <w:t xml:space="preserve"> </w:t>
      </w:r>
      <w:r w:rsidRPr="00B818A9">
        <w:rPr>
          <w:rFonts w:ascii="Arial" w:hAnsi="Arial"/>
          <w:sz w:val="18"/>
          <w:szCs w:val="18"/>
          <w:lang w:val="en-US"/>
        </w:rPr>
        <w:t>minutes</w:t>
      </w:r>
      <w:r w:rsidRPr="00B818A9">
        <w:rPr>
          <w:rFonts w:ascii="Arial" w:hAnsi="Arial"/>
          <w:spacing w:val="-11"/>
          <w:sz w:val="18"/>
          <w:szCs w:val="18"/>
          <w:lang w:val="en-US"/>
        </w:rPr>
        <w:t xml:space="preserve"> </w:t>
      </w:r>
      <w:r w:rsidRPr="00B818A9">
        <w:rPr>
          <w:rFonts w:ascii="Arial" w:hAnsi="Arial"/>
          <w:sz w:val="18"/>
          <w:szCs w:val="18"/>
          <w:lang w:val="en-US"/>
        </w:rPr>
        <w:t>written</w:t>
      </w:r>
      <w:r w:rsidRPr="00B818A9">
        <w:rPr>
          <w:rFonts w:ascii="Arial" w:hAnsi="Arial"/>
          <w:spacing w:val="-12"/>
          <w:sz w:val="18"/>
          <w:szCs w:val="18"/>
          <w:lang w:val="en-US"/>
        </w:rPr>
        <w:t xml:space="preserve"> </w:t>
      </w:r>
      <w:r w:rsidRPr="00B818A9">
        <w:rPr>
          <w:rFonts w:ascii="Arial" w:hAnsi="Arial"/>
          <w:sz w:val="18"/>
          <w:szCs w:val="18"/>
          <w:lang w:val="en-US"/>
        </w:rPr>
        <w:t>statements</w:t>
      </w:r>
      <w:r w:rsidRPr="00B818A9">
        <w:rPr>
          <w:rFonts w:ascii="Arial" w:hAnsi="Arial"/>
          <w:spacing w:val="-11"/>
          <w:sz w:val="18"/>
          <w:szCs w:val="18"/>
          <w:lang w:val="en-US"/>
        </w:rPr>
        <w:t xml:space="preserve"> </w:t>
      </w:r>
      <w:r w:rsidRPr="00B818A9">
        <w:rPr>
          <w:rFonts w:ascii="Arial" w:hAnsi="Arial"/>
          <w:sz w:val="18"/>
          <w:szCs w:val="18"/>
          <w:lang w:val="en-US"/>
        </w:rPr>
        <w:t>of</w:t>
      </w:r>
      <w:r w:rsidRPr="00B818A9">
        <w:rPr>
          <w:rFonts w:ascii="Arial" w:hAnsi="Arial"/>
          <w:spacing w:val="-13"/>
          <w:sz w:val="18"/>
          <w:szCs w:val="18"/>
          <w:lang w:val="en-US"/>
        </w:rPr>
        <w:t xml:space="preserve"> </w:t>
      </w:r>
      <w:r w:rsidRPr="00B818A9">
        <w:rPr>
          <w:rFonts w:ascii="Arial" w:hAnsi="Arial"/>
          <w:sz w:val="18"/>
          <w:szCs w:val="18"/>
          <w:lang w:val="en-US"/>
        </w:rPr>
        <w:t>members</w:t>
      </w:r>
      <w:r w:rsidRPr="00B818A9">
        <w:rPr>
          <w:rFonts w:ascii="Arial" w:hAnsi="Arial"/>
          <w:spacing w:val="-11"/>
          <w:sz w:val="18"/>
          <w:szCs w:val="18"/>
          <w:lang w:val="en-US"/>
        </w:rPr>
        <w:t xml:space="preserve"> </w:t>
      </w:r>
      <w:r w:rsidRPr="00B818A9">
        <w:rPr>
          <w:rFonts w:ascii="Arial" w:hAnsi="Arial"/>
          <w:sz w:val="18"/>
          <w:szCs w:val="18"/>
          <w:lang w:val="en-US"/>
        </w:rPr>
        <w:t>of</w:t>
      </w:r>
      <w:r w:rsidRPr="00B818A9">
        <w:rPr>
          <w:rFonts w:ascii="Arial" w:hAnsi="Arial"/>
          <w:spacing w:val="-10"/>
          <w:sz w:val="18"/>
          <w:szCs w:val="18"/>
          <w:lang w:val="en-US"/>
        </w:rPr>
        <w:t xml:space="preserve"> </w:t>
      </w:r>
      <w:r w:rsidRPr="00B818A9">
        <w:rPr>
          <w:rFonts w:ascii="Arial" w:hAnsi="Arial"/>
          <w:sz w:val="18"/>
          <w:szCs w:val="18"/>
          <w:lang w:val="en-US"/>
        </w:rPr>
        <w:t>the</w:t>
      </w:r>
      <w:r w:rsidRPr="00B818A9">
        <w:rPr>
          <w:rFonts w:ascii="Arial" w:hAnsi="Arial"/>
          <w:spacing w:val="-11"/>
          <w:sz w:val="18"/>
          <w:szCs w:val="18"/>
          <w:lang w:val="en-US"/>
        </w:rPr>
        <w:t xml:space="preserve"> </w:t>
      </w:r>
      <w:r w:rsidRPr="00B818A9">
        <w:rPr>
          <w:rFonts w:ascii="Arial" w:hAnsi="Arial"/>
          <w:sz w:val="18"/>
          <w:szCs w:val="18"/>
          <w:lang w:val="en-US"/>
        </w:rPr>
        <w:t>Supervisory</w:t>
      </w:r>
      <w:r w:rsidRPr="00B818A9">
        <w:rPr>
          <w:rFonts w:ascii="Arial" w:hAnsi="Arial"/>
          <w:spacing w:val="-11"/>
          <w:sz w:val="18"/>
          <w:szCs w:val="18"/>
          <w:lang w:val="en-US"/>
        </w:rPr>
        <w:t xml:space="preserve"> </w:t>
      </w:r>
      <w:r w:rsidRPr="00B818A9">
        <w:rPr>
          <w:rFonts w:ascii="Arial" w:hAnsi="Arial"/>
          <w:sz w:val="18"/>
          <w:szCs w:val="18"/>
          <w:lang w:val="en-US"/>
        </w:rPr>
        <w:t>Board</w:t>
      </w:r>
      <w:r w:rsidRPr="00B818A9">
        <w:rPr>
          <w:rFonts w:ascii="Arial" w:hAnsi="Arial"/>
          <w:spacing w:val="-12"/>
          <w:sz w:val="18"/>
          <w:szCs w:val="18"/>
          <w:lang w:val="en-US"/>
        </w:rPr>
        <w:t xml:space="preserve"> </w:t>
      </w:r>
      <w:r w:rsidRPr="00B818A9">
        <w:rPr>
          <w:rFonts w:ascii="Arial" w:hAnsi="Arial"/>
          <w:sz w:val="18"/>
          <w:szCs w:val="18"/>
          <w:lang w:val="en-US"/>
        </w:rPr>
        <w:t>who</w:t>
      </w:r>
      <w:r w:rsidRPr="00B818A9">
        <w:rPr>
          <w:rFonts w:ascii="Arial" w:hAnsi="Arial"/>
          <w:spacing w:val="-12"/>
          <w:sz w:val="18"/>
          <w:szCs w:val="18"/>
          <w:lang w:val="en-US"/>
        </w:rPr>
        <w:t xml:space="preserve"> </w:t>
      </w:r>
      <w:r w:rsidRPr="00B818A9">
        <w:rPr>
          <w:rFonts w:ascii="Arial" w:hAnsi="Arial"/>
          <w:sz w:val="18"/>
          <w:szCs w:val="18"/>
          <w:lang w:val="en-US"/>
        </w:rPr>
        <w:t>so</w:t>
      </w:r>
      <w:r w:rsidRPr="00B818A9">
        <w:rPr>
          <w:rFonts w:ascii="Arial" w:hAnsi="Arial"/>
          <w:spacing w:val="-11"/>
          <w:sz w:val="18"/>
          <w:szCs w:val="18"/>
          <w:lang w:val="en-US"/>
        </w:rPr>
        <w:t xml:space="preserve"> </w:t>
      </w:r>
      <w:r w:rsidRPr="00B818A9">
        <w:rPr>
          <w:rFonts w:ascii="Arial" w:hAnsi="Arial"/>
          <w:spacing w:val="-2"/>
          <w:sz w:val="18"/>
          <w:szCs w:val="18"/>
          <w:lang w:val="en-US"/>
        </w:rPr>
        <w:t>request;</w:t>
      </w:r>
    </w:p>
    <w:p w14:paraId="0D65EB35" w14:textId="77777777" w:rsidR="003905E5" w:rsidRPr="00B818A9" w:rsidRDefault="003905E5" w:rsidP="003905E5">
      <w:pPr>
        <w:pStyle w:val="Akapitzlist"/>
        <w:widowControl w:val="0"/>
        <w:numPr>
          <w:ilvl w:val="1"/>
          <w:numId w:val="11"/>
        </w:numPr>
        <w:tabs>
          <w:tab w:val="left" w:pos="307"/>
        </w:tabs>
        <w:autoSpaceDE w:val="0"/>
        <w:autoSpaceDN w:val="0"/>
        <w:spacing w:before="14"/>
        <w:ind w:left="100" w:right="122" w:firstLine="0"/>
        <w:contextualSpacing w:val="0"/>
        <w:rPr>
          <w:sz w:val="18"/>
          <w:szCs w:val="18"/>
          <w:lang w:val="en-US"/>
        </w:rPr>
      </w:pPr>
      <w:r w:rsidRPr="00B818A9">
        <w:rPr>
          <w:rFonts w:ascii="Arial" w:hAnsi="Arial"/>
          <w:sz w:val="18"/>
          <w:szCs w:val="18"/>
          <w:lang w:val="en-US"/>
        </w:rPr>
        <w:t xml:space="preserve">in justified cases, announces short breaks in the session which do not constitute the adjournment of the </w:t>
      </w:r>
      <w:r w:rsidRPr="00B818A9">
        <w:rPr>
          <w:rFonts w:ascii="Arial" w:hAnsi="Arial"/>
          <w:spacing w:val="-2"/>
          <w:sz w:val="18"/>
          <w:szCs w:val="18"/>
          <w:lang w:val="en-US"/>
        </w:rPr>
        <w:t>meeting;</w:t>
      </w:r>
    </w:p>
    <w:p w14:paraId="19FD0348" w14:textId="77777777" w:rsidR="003905E5" w:rsidRPr="00B818A9" w:rsidRDefault="003905E5" w:rsidP="003905E5">
      <w:pPr>
        <w:pStyle w:val="Akapitzlist"/>
        <w:widowControl w:val="0"/>
        <w:numPr>
          <w:ilvl w:val="1"/>
          <w:numId w:val="11"/>
        </w:numPr>
        <w:tabs>
          <w:tab w:val="left" w:pos="358"/>
        </w:tabs>
        <w:autoSpaceDE w:val="0"/>
        <w:autoSpaceDN w:val="0"/>
        <w:spacing w:before="12"/>
        <w:ind w:left="357" w:hanging="258"/>
        <w:contextualSpacing w:val="0"/>
        <w:rPr>
          <w:sz w:val="18"/>
          <w:szCs w:val="18"/>
          <w:lang w:val="en-US"/>
        </w:rPr>
      </w:pPr>
      <w:r w:rsidRPr="00B818A9">
        <w:rPr>
          <w:rFonts w:ascii="Arial" w:hAnsi="Arial"/>
          <w:sz w:val="18"/>
          <w:szCs w:val="18"/>
          <w:lang w:val="en-US"/>
        </w:rPr>
        <w:t>makes</w:t>
      </w:r>
      <w:r w:rsidRPr="00B818A9">
        <w:rPr>
          <w:rFonts w:ascii="Arial" w:hAnsi="Arial"/>
          <w:spacing w:val="-6"/>
          <w:sz w:val="18"/>
          <w:szCs w:val="18"/>
          <w:lang w:val="en-US"/>
        </w:rPr>
        <w:t xml:space="preserve"> </w:t>
      </w:r>
      <w:r w:rsidRPr="00B818A9">
        <w:rPr>
          <w:rFonts w:ascii="Arial" w:hAnsi="Arial"/>
          <w:sz w:val="18"/>
          <w:szCs w:val="18"/>
          <w:lang w:val="en-US"/>
        </w:rPr>
        <w:t>decisions</w:t>
      </w:r>
      <w:r w:rsidRPr="00B818A9">
        <w:rPr>
          <w:rFonts w:ascii="Arial" w:hAnsi="Arial"/>
          <w:spacing w:val="-4"/>
          <w:sz w:val="18"/>
          <w:szCs w:val="18"/>
          <w:lang w:val="en-US"/>
        </w:rPr>
        <w:t xml:space="preserve"> </w:t>
      </w:r>
      <w:r w:rsidRPr="00B818A9">
        <w:rPr>
          <w:rFonts w:ascii="Arial" w:hAnsi="Arial"/>
          <w:sz w:val="18"/>
          <w:szCs w:val="18"/>
          <w:lang w:val="en-US"/>
        </w:rPr>
        <w:t>of</w:t>
      </w:r>
      <w:r w:rsidRPr="00B818A9">
        <w:rPr>
          <w:rFonts w:ascii="Arial" w:hAnsi="Arial"/>
          <w:spacing w:val="-5"/>
          <w:sz w:val="18"/>
          <w:szCs w:val="18"/>
          <w:lang w:val="en-US"/>
        </w:rPr>
        <w:t xml:space="preserve"> </w:t>
      </w:r>
      <w:r w:rsidRPr="00B818A9">
        <w:rPr>
          <w:rFonts w:ascii="Arial" w:hAnsi="Arial"/>
          <w:sz w:val="18"/>
          <w:szCs w:val="18"/>
          <w:lang w:val="en-US"/>
        </w:rPr>
        <w:t>a</w:t>
      </w:r>
      <w:r w:rsidRPr="00B818A9">
        <w:rPr>
          <w:rFonts w:ascii="Arial" w:hAnsi="Arial"/>
          <w:spacing w:val="-7"/>
          <w:sz w:val="18"/>
          <w:szCs w:val="18"/>
          <w:lang w:val="en-US"/>
        </w:rPr>
        <w:t xml:space="preserve"> </w:t>
      </w:r>
      <w:r w:rsidRPr="00B818A9">
        <w:rPr>
          <w:rFonts w:ascii="Arial" w:hAnsi="Arial"/>
          <w:sz w:val="18"/>
          <w:szCs w:val="18"/>
          <w:lang w:val="en-US"/>
        </w:rPr>
        <w:t>procedural</w:t>
      </w:r>
      <w:r w:rsidRPr="00B818A9">
        <w:rPr>
          <w:rFonts w:ascii="Arial" w:hAnsi="Arial"/>
          <w:spacing w:val="-5"/>
          <w:sz w:val="18"/>
          <w:szCs w:val="18"/>
          <w:lang w:val="en-US"/>
        </w:rPr>
        <w:t xml:space="preserve"> </w:t>
      </w:r>
      <w:r w:rsidRPr="00B818A9">
        <w:rPr>
          <w:rFonts w:ascii="Arial" w:hAnsi="Arial"/>
          <w:spacing w:val="-2"/>
          <w:sz w:val="18"/>
          <w:szCs w:val="18"/>
          <w:lang w:val="en-US"/>
        </w:rPr>
        <w:t>nature;</w:t>
      </w:r>
    </w:p>
    <w:p w14:paraId="1A73AF62" w14:textId="77777777" w:rsidR="003905E5" w:rsidRPr="00B818A9" w:rsidRDefault="003905E5" w:rsidP="003905E5">
      <w:pPr>
        <w:pStyle w:val="Akapitzlist"/>
        <w:widowControl w:val="0"/>
        <w:numPr>
          <w:ilvl w:val="1"/>
          <w:numId w:val="11"/>
        </w:numPr>
        <w:tabs>
          <w:tab w:val="left" w:pos="360"/>
        </w:tabs>
        <w:autoSpaceDE w:val="0"/>
        <w:autoSpaceDN w:val="0"/>
        <w:spacing w:before="16"/>
        <w:ind w:hanging="260"/>
        <w:contextualSpacing w:val="0"/>
        <w:rPr>
          <w:sz w:val="18"/>
          <w:szCs w:val="18"/>
          <w:lang w:val="en-US"/>
        </w:rPr>
      </w:pPr>
      <w:r w:rsidRPr="00B818A9">
        <w:rPr>
          <w:rFonts w:ascii="Arial" w:hAnsi="Arial"/>
          <w:sz w:val="18"/>
          <w:szCs w:val="18"/>
          <w:lang w:val="en-US"/>
        </w:rPr>
        <w:t>closes</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meeting</w:t>
      </w:r>
      <w:r w:rsidRPr="00B818A9">
        <w:rPr>
          <w:rFonts w:ascii="Arial" w:hAnsi="Arial"/>
          <w:spacing w:val="-4"/>
          <w:sz w:val="18"/>
          <w:szCs w:val="18"/>
          <w:lang w:val="en-US"/>
        </w:rPr>
        <w:t xml:space="preserve"> </w:t>
      </w:r>
      <w:r w:rsidRPr="00B818A9">
        <w:rPr>
          <w:rFonts w:ascii="Arial" w:hAnsi="Arial"/>
          <w:sz w:val="18"/>
          <w:szCs w:val="18"/>
          <w:lang w:val="en-US"/>
        </w:rPr>
        <w:t>of</w:t>
      </w:r>
      <w:r w:rsidRPr="00B818A9">
        <w:rPr>
          <w:rFonts w:ascii="Arial" w:hAnsi="Arial"/>
          <w:spacing w:val="-4"/>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Supervisory</w:t>
      </w:r>
      <w:r w:rsidRPr="00B818A9">
        <w:rPr>
          <w:rFonts w:ascii="Arial" w:hAnsi="Arial"/>
          <w:spacing w:val="-5"/>
          <w:sz w:val="18"/>
          <w:szCs w:val="18"/>
          <w:lang w:val="en-US"/>
        </w:rPr>
        <w:t xml:space="preserve"> </w:t>
      </w:r>
      <w:r w:rsidRPr="00B818A9">
        <w:rPr>
          <w:rFonts w:ascii="Arial" w:hAnsi="Arial"/>
          <w:sz w:val="18"/>
          <w:szCs w:val="18"/>
          <w:lang w:val="en-US"/>
        </w:rPr>
        <w:t>Board</w:t>
      </w:r>
      <w:r w:rsidRPr="00B818A9">
        <w:rPr>
          <w:rFonts w:ascii="Arial" w:hAnsi="Arial"/>
          <w:spacing w:val="-5"/>
          <w:sz w:val="18"/>
          <w:szCs w:val="18"/>
          <w:lang w:val="en-US"/>
        </w:rPr>
        <w:t xml:space="preserve"> </w:t>
      </w:r>
      <w:r w:rsidRPr="00B818A9">
        <w:rPr>
          <w:rFonts w:ascii="Arial" w:hAnsi="Arial"/>
          <w:sz w:val="18"/>
          <w:szCs w:val="18"/>
          <w:lang w:val="en-US"/>
        </w:rPr>
        <w:t>after</w:t>
      </w:r>
      <w:r w:rsidRPr="00B818A9">
        <w:rPr>
          <w:rFonts w:ascii="Arial" w:hAnsi="Arial"/>
          <w:spacing w:val="-5"/>
          <w:sz w:val="18"/>
          <w:szCs w:val="18"/>
          <w:lang w:val="en-US"/>
        </w:rPr>
        <w:t xml:space="preserve"> </w:t>
      </w:r>
      <w:r w:rsidRPr="00B818A9">
        <w:rPr>
          <w:rFonts w:ascii="Arial" w:hAnsi="Arial"/>
          <w:sz w:val="18"/>
          <w:szCs w:val="18"/>
          <w:lang w:val="en-US"/>
        </w:rPr>
        <w:t>all</w:t>
      </w:r>
      <w:r w:rsidRPr="00B818A9">
        <w:rPr>
          <w:rFonts w:ascii="Arial" w:hAnsi="Arial"/>
          <w:spacing w:val="-4"/>
          <w:sz w:val="18"/>
          <w:szCs w:val="18"/>
          <w:lang w:val="en-US"/>
        </w:rPr>
        <w:t xml:space="preserve"> </w:t>
      </w:r>
      <w:r w:rsidRPr="00B818A9">
        <w:rPr>
          <w:rFonts w:ascii="Arial" w:hAnsi="Arial"/>
          <w:sz w:val="18"/>
          <w:szCs w:val="18"/>
          <w:lang w:val="en-US"/>
        </w:rPr>
        <w:t>the</w:t>
      </w:r>
      <w:r w:rsidRPr="00B818A9">
        <w:rPr>
          <w:rFonts w:ascii="Arial" w:hAnsi="Arial"/>
          <w:spacing w:val="-3"/>
          <w:sz w:val="18"/>
          <w:szCs w:val="18"/>
          <w:lang w:val="en-US"/>
        </w:rPr>
        <w:t xml:space="preserve"> </w:t>
      </w:r>
      <w:r w:rsidRPr="00B818A9">
        <w:rPr>
          <w:rFonts w:ascii="Arial" w:hAnsi="Arial"/>
          <w:sz w:val="18"/>
          <w:szCs w:val="18"/>
          <w:lang w:val="en-US"/>
        </w:rPr>
        <w:t>items</w:t>
      </w:r>
      <w:r w:rsidRPr="00B818A9">
        <w:rPr>
          <w:rFonts w:ascii="Arial" w:hAnsi="Arial"/>
          <w:spacing w:val="-5"/>
          <w:sz w:val="18"/>
          <w:szCs w:val="18"/>
          <w:lang w:val="en-US"/>
        </w:rPr>
        <w:t xml:space="preserve"> </w:t>
      </w:r>
      <w:r w:rsidRPr="00B818A9">
        <w:rPr>
          <w:rFonts w:ascii="Arial" w:hAnsi="Arial"/>
          <w:sz w:val="18"/>
          <w:szCs w:val="18"/>
          <w:lang w:val="en-US"/>
        </w:rPr>
        <w:t>on</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z w:val="18"/>
          <w:szCs w:val="18"/>
          <w:lang w:val="en-US"/>
        </w:rPr>
        <w:t>agenda</w:t>
      </w:r>
      <w:r w:rsidRPr="00B818A9">
        <w:rPr>
          <w:rFonts w:ascii="Arial" w:hAnsi="Arial"/>
          <w:spacing w:val="-4"/>
          <w:sz w:val="18"/>
          <w:szCs w:val="18"/>
          <w:lang w:val="en-US"/>
        </w:rPr>
        <w:t xml:space="preserve"> </w:t>
      </w:r>
      <w:r w:rsidRPr="00B818A9">
        <w:rPr>
          <w:rFonts w:ascii="Arial" w:hAnsi="Arial"/>
          <w:sz w:val="18"/>
          <w:szCs w:val="18"/>
          <w:lang w:val="en-US"/>
        </w:rPr>
        <w:t>have</w:t>
      </w:r>
      <w:r w:rsidRPr="00B818A9">
        <w:rPr>
          <w:rFonts w:ascii="Arial" w:hAnsi="Arial"/>
          <w:spacing w:val="-4"/>
          <w:sz w:val="18"/>
          <w:szCs w:val="18"/>
          <w:lang w:val="en-US"/>
        </w:rPr>
        <w:t xml:space="preserve"> </w:t>
      </w:r>
      <w:r w:rsidRPr="00B818A9">
        <w:rPr>
          <w:rFonts w:ascii="Arial" w:hAnsi="Arial"/>
          <w:sz w:val="18"/>
          <w:szCs w:val="18"/>
          <w:lang w:val="en-US"/>
        </w:rPr>
        <w:t>been</w:t>
      </w:r>
      <w:r w:rsidRPr="00B818A9">
        <w:rPr>
          <w:rFonts w:ascii="Arial" w:hAnsi="Arial"/>
          <w:spacing w:val="-6"/>
          <w:sz w:val="18"/>
          <w:szCs w:val="18"/>
          <w:lang w:val="en-US"/>
        </w:rPr>
        <w:t xml:space="preserve"> </w:t>
      </w:r>
      <w:r w:rsidRPr="00B818A9">
        <w:rPr>
          <w:rFonts w:ascii="Arial" w:hAnsi="Arial"/>
          <w:spacing w:val="-2"/>
          <w:sz w:val="18"/>
          <w:szCs w:val="18"/>
          <w:lang w:val="en-US"/>
        </w:rPr>
        <w:t>discussed.</w:t>
      </w:r>
    </w:p>
    <w:p w14:paraId="631C0E5A" w14:textId="77777777" w:rsidR="003905E5" w:rsidRPr="00B818A9" w:rsidRDefault="003905E5" w:rsidP="003905E5">
      <w:pPr>
        <w:pStyle w:val="Tekstpodstawowy"/>
        <w:spacing w:before="10"/>
        <w:rPr>
          <w:sz w:val="18"/>
          <w:szCs w:val="18"/>
          <w:lang w:val="en-US"/>
        </w:rPr>
      </w:pPr>
    </w:p>
    <w:p w14:paraId="465F8509" w14:textId="77777777" w:rsidR="003905E5" w:rsidRPr="00B818A9" w:rsidRDefault="003905E5" w:rsidP="003905E5">
      <w:pPr>
        <w:ind w:left="1383" w:right="1398"/>
        <w:jc w:val="center"/>
        <w:rPr>
          <w:b/>
          <w:sz w:val="18"/>
          <w:szCs w:val="18"/>
        </w:rPr>
      </w:pPr>
      <w:r w:rsidRPr="00B818A9">
        <w:rPr>
          <w:rFonts w:ascii="Arial" w:hAnsi="Arial"/>
          <w:b/>
          <w:sz w:val="18"/>
          <w:szCs w:val="18"/>
        </w:rPr>
        <w:t xml:space="preserve">§ </w:t>
      </w:r>
      <w:r w:rsidRPr="00B818A9">
        <w:rPr>
          <w:rFonts w:ascii="Arial" w:hAnsi="Arial"/>
          <w:b/>
          <w:spacing w:val="-10"/>
          <w:sz w:val="18"/>
          <w:szCs w:val="18"/>
        </w:rPr>
        <w:t>6</w:t>
      </w:r>
    </w:p>
    <w:p w14:paraId="597F8B27" w14:textId="77777777" w:rsidR="003905E5" w:rsidRPr="00B818A9" w:rsidRDefault="003905E5" w:rsidP="003905E5">
      <w:pPr>
        <w:spacing w:before="1" w:line="252" w:lineRule="exact"/>
        <w:ind w:left="1383" w:right="1397"/>
        <w:jc w:val="center"/>
        <w:rPr>
          <w:b/>
          <w:sz w:val="18"/>
          <w:szCs w:val="18"/>
        </w:rPr>
      </w:pPr>
      <w:proofErr w:type="spellStart"/>
      <w:r w:rsidRPr="00B818A9">
        <w:rPr>
          <w:rFonts w:ascii="Arial" w:hAnsi="Arial"/>
          <w:b/>
          <w:sz w:val="18"/>
          <w:szCs w:val="18"/>
        </w:rPr>
        <w:t>Adoption</w:t>
      </w:r>
      <w:proofErr w:type="spellEnd"/>
      <w:r w:rsidRPr="00B818A9">
        <w:rPr>
          <w:rFonts w:ascii="Arial" w:hAnsi="Arial"/>
          <w:b/>
          <w:spacing w:val="-3"/>
          <w:sz w:val="18"/>
          <w:szCs w:val="18"/>
        </w:rPr>
        <w:t xml:space="preserve"> </w:t>
      </w:r>
      <w:r w:rsidRPr="00B818A9">
        <w:rPr>
          <w:rFonts w:ascii="Arial" w:hAnsi="Arial"/>
          <w:b/>
          <w:sz w:val="18"/>
          <w:szCs w:val="18"/>
        </w:rPr>
        <w:t>of</w:t>
      </w:r>
      <w:r w:rsidRPr="00B818A9">
        <w:rPr>
          <w:rFonts w:ascii="Arial" w:hAnsi="Arial"/>
          <w:b/>
          <w:spacing w:val="-3"/>
          <w:sz w:val="18"/>
          <w:szCs w:val="18"/>
        </w:rPr>
        <w:t xml:space="preserve"> </w:t>
      </w:r>
      <w:r w:rsidRPr="00B818A9">
        <w:rPr>
          <w:rFonts w:ascii="Arial" w:hAnsi="Arial"/>
          <w:b/>
          <w:sz w:val="18"/>
          <w:szCs w:val="18"/>
        </w:rPr>
        <w:t>the</w:t>
      </w:r>
      <w:r w:rsidRPr="00B818A9">
        <w:rPr>
          <w:rFonts w:ascii="Arial" w:hAnsi="Arial"/>
          <w:b/>
          <w:spacing w:val="-3"/>
          <w:sz w:val="18"/>
          <w:szCs w:val="18"/>
        </w:rPr>
        <w:t xml:space="preserve"> </w:t>
      </w:r>
      <w:proofErr w:type="spellStart"/>
      <w:r w:rsidRPr="00B818A9">
        <w:rPr>
          <w:rFonts w:ascii="Arial" w:hAnsi="Arial"/>
          <w:b/>
          <w:spacing w:val="-2"/>
          <w:sz w:val="18"/>
          <w:szCs w:val="18"/>
        </w:rPr>
        <w:t>resolutions</w:t>
      </w:r>
      <w:proofErr w:type="spellEnd"/>
    </w:p>
    <w:p w14:paraId="0D0A2BB1" w14:textId="77777777" w:rsidR="003905E5" w:rsidRPr="00B818A9" w:rsidRDefault="003905E5" w:rsidP="003905E5">
      <w:pPr>
        <w:pStyle w:val="Akapitzlist"/>
        <w:widowControl w:val="0"/>
        <w:numPr>
          <w:ilvl w:val="0"/>
          <w:numId w:val="10"/>
        </w:numPr>
        <w:tabs>
          <w:tab w:val="left" w:pos="344"/>
        </w:tabs>
        <w:autoSpaceDE w:val="0"/>
        <w:autoSpaceDN w:val="0"/>
        <w:ind w:right="117" w:firstLine="0"/>
        <w:contextualSpacing w:val="0"/>
        <w:jc w:val="both"/>
        <w:rPr>
          <w:sz w:val="18"/>
          <w:szCs w:val="18"/>
          <w:lang w:val="en-US"/>
        </w:rPr>
      </w:pPr>
      <w:r w:rsidRPr="00B818A9">
        <w:rPr>
          <w:rFonts w:ascii="Arial" w:hAnsi="Arial"/>
          <w:sz w:val="18"/>
          <w:szCs w:val="18"/>
          <w:lang w:val="en-US"/>
        </w:rPr>
        <w:t>Resolutions</w:t>
      </w:r>
      <w:r w:rsidRPr="00B818A9">
        <w:rPr>
          <w:rFonts w:ascii="Arial" w:hAnsi="Arial"/>
          <w:spacing w:val="-9"/>
          <w:sz w:val="18"/>
          <w:szCs w:val="18"/>
          <w:lang w:val="en-US"/>
        </w:rPr>
        <w:t xml:space="preserve"> </w:t>
      </w:r>
      <w:r w:rsidRPr="00B818A9">
        <w:rPr>
          <w:rFonts w:ascii="Arial" w:hAnsi="Arial"/>
          <w:sz w:val="18"/>
          <w:szCs w:val="18"/>
          <w:lang w:val="en-US"/>
        </w:rPr>
        <w:t>of</w:t>
      </w:r>
      <w:r w:rsidRPr="00B818A9">
        <w:rPr>
          <w:rFonts w:ascii="Arial" w:hAnsi="Arial"/>
          <w:spacing w:val="-8"/>
          <w:sz w:val="18"/>
          <w:szCs w:val="18"/>
          <w:lang w:val="en-US"/>
        </w:rPr>
        <w:t xml:space="preserve"> </w:t>
      </w:r>
      <w:r w:rsidRPr="00B818A9">
        <w:rPr>
          <w:rFonts w:ascii="Arial" w:hAnsi="Arial"/>
          <w:sz w:val="18"/>
          <w:szCs w:val="18"/>
          <w:lang w:val="en-US"/>
        </w:rPr>
        <w:t>the</w:t>
      </w:r>
      <w:r w:rsidRPr="00B818A9">
        <w:rPr>
          <w:rFonts w:ascii="Arial" w:hAnsi="Arial"/>
          <w:spacing w:val="-9"/>
          <w:sz w:val="18"/>
          <w:szCs w:val="18"/>
          <w:lang w:val="en-US"/>
        </w:rPr>
        <w:t xml:space="preserve"> </w:t>
      </w:r>
      <w:r w:rsidRPr="00B818A9">
        <w:rPr>
          <w:rFonts w:ascii="Arial" w:hAnsi="Arial"/>
          <w:sz w:val="18"/>
          <w:szCs w:val="18"/>
          <w:lang w:val="en-US"/>
        </w:rPr>
        <w:t>Supervisory</w:t>
      </w:r>
      <w:r w:rsidRPr="00B818A9">
        <w:rPr>
          <w:rFonts w:ascii="Arial" w:hAnsi="Arial"/>
          <w:spacing w:val="-8"/>
          <w:sz w:val="18"/>
          <w:szCs w:val="18"/>
          <w:lang w:val="en-US"/>
        </w:rPr>
        <w:t xml:space="preserve"> </w:t>
      </w:r>
      <w:r w:rsidRPr="00B818A9">
        <w:rPr>
          <w:rFonts w:ascii="Arial" w:hAnsi="Arial"/>
          <w:sz w:val="18"/>
          <w:szCs w:val="18"/>
          <w:lang w:val="en-US"/>
        </w:rPr>
        <w:t>Board</w:t>
      </w:r>
      <w:r w:rsidRPr="00B818A9">
        <w:rPr>
          <w:rFonts w:ascii="Arial" w:hAnsi="Arial"/>
          <w:spacing w:val="-6"/>
          <w:sz w:val="18"/>
          <w:szCs w:val="18"/>
          <w:lang w:val="en-US"/>
        </w:rPr>
        <w:t xml:space="preserve"> </w:t>
      </w:r>
      <w:r w:rsidRPr="00B818A9">
        <w:rPr>
          <w:rFonts w:ascii="Arial" w:hAnsi="Arial"/>
          <w:sz w:val="18"/>
          <w:szCs w:val="18"/>
          <w:lang w:val="en-US"/>
        </w:rPr>
        <w:t>are</w:t>
      </w:r>
      <w:r w:rsidRPr="00B818A9">
        <w:rPr>
          <w:rFonts w:ascii="Arial" w:hAnsi="Arial"/>
          <w:spacing w:val="-9"/>
          <w:sz w:val="18"/>
          <w:szCs w:val="18"/>
          <w:lang w:val="en-US"/>
        </w:rPr>
        <w:t xml:space="preserve"> </w:t>
      </w:r>
      <w:r w:rsidRPr="00B818A9">
        <w:rPr>
          <w:rFonts w:ascii="Arial" w:hAnsi="Arial"/>
          <w:sz w:val="18"/>
          <w:szCs w:val="18"/>
          <w:lang w:val="en-US"/>
        </w:rPr>
        <w:t>valid</w:t>
      </w:r>
      <w:r w:rsidRPr="00B818A9">
        <w:rPr>
          <w:rFonts w:ascii="Arial" w:hAnsi="Arial"/>
          <w:spacing w:val="-6"/>
          <w:sz w:val="18"/>
          <w:szCs w:val="18"/>
          <w:lang w:val="en-US"/>
        </w:rPr>
        <w:t xml:space="preserve"> </w:t>
      </w:r>
      <w:r w:rsidRPr="00B818A9">
        <w:rPr>
          <w:rFonts w:ascii="Arial" w:hAnsi="Arial"/>
          <w:sz w:val="18"/>
          <w:szCs w:val="18"/>
          <w:lang w:val="en-US"/>
        </w:rPr>
        <w:t>provided</w:t>
      </w:r>
      <w:r w:rsidRPr="00B818A9">
        <w:rPr>
          <w:rFonts w:ascii="Arial" w:hAnsi="Arial"/>
          <w:spacing w:val="-6"/>
          <w:sz w:val="18"/>
          <w:szCs w:val="18"/>
          <w:lang w:val="en-US"/>
        </w:rPr>
        <w:t xml:space="preserve"> </w:t>
      </w:r>
      <w:r w:rsidRPr="00B818A9">
        <w:rPr>
          <w:rFonts w:ascii="Arial" w:hAnsi="Arial"/>
          <w:sz w:val="18"/>
          <w:szCs w:val="18"/>
          <w:lang w:val="en-US"/>
        </w:rPr>
        <w:t>that</w:t>
      </w:r>
      <w:r w:rsidRPr="00B818A9">
        <w:rPr>
          <w:rFonts w:ascii="Arial" w:hAnsi="Arial"/>
          <w:spacing w:val="-5"/>
          <w:sz w:val="18"/>
          <w:szCs w:val="18"/>
          <w:lang w:val="en-US"/>
        </w:rPr>
        <w:t xml:space="preserve"> </w:t>
      </w:r>
      <w:r w:rsidRPr="00B818A9">
        <w:rPr>
          <w:rFonts w:ascii="Arial" w:hAnsi="Arial"/>
          <w:sz w:val="18"/>
          <w:szCs w:val="18"/>
          <w:lang w:val="en-US"/>
        </w:rPr>
        <w:t>all</w:t>
      </w:r>
      <w:r w:rsidRPr="00B818A9">
        <w:rPr>
          <w:rFonts w:ascii="Arial" w:hAnsi="Arial"/>
          <w:spacing w:val="-10"/>
          <w:sz w:val="18"/>
          <w:szCs w:val="18"/>
          <w:lang w:val="en-US"/>
        </w:rPr>
        <w:t xml:space="preserve"> </w:t>
      </w:r>
      <w:r w:rsidRPr="00B818A9">
        <w:rPr>
          <w:rFonts w:ascii="Arial" w:hAnsi="Arial"/>
          <w:sz w:val="18"/>
          <w:szCs w:val="18"/>
          <w:lang w:val="en-US"/>
        </w:rPr>
        <w:t>members</w:t>
      </w:r>
      <w:r w:rsidRPr="00B818A9">
        <w:rPr>
          <w:rFonts w:ascii="Arial" w:hAnsi="Arial"/>
          <w:spacing w:val="-6"/>
          <w:sz w:val="18"/>
          <w:szCs w:val="18"/>
          <w:lang w:val="en-US"/>
        </w:rPr>
        <w:t xml:space="preserve"> </w:t>
      </w:r>
      <w:r w:rsidRPr="00B818A9">
        <w:rPr>
          <w:rFonts w:ascii="Arial" w:hAnsi="Arial"/>
          <w:sz w:val="18"/>
          <w:szCs w:val="18"/>
          <w:lang w:val="en-US"/>
        </w:rPr>
        <w:t>of</w:t>
      </w:r>
      <w:r w:rsidRPr="00B818A9">
        <w:rPr>
          <w:rFonts w:ascii="Arial" w:hAnsi="Arial"/>
          <w:spacing w:val="-8"/>
          <w:sz w:val="18"/>
          <w:szCs w:val="18"/>
          <w:lang w:val="en-US"/>
        </w:rPr>
        <w:t xml:space="preserve"> </w:t>
      </w:r>
      <w:r w:rsidRPr="00B818A9">
        <w:rPr>
          <w:rFonts w:ascii="Arial" w:hAnsi="Arial"/>
          <w:sz w:val="18"/>
          <w:szCs w:val="18"/>
          <w:lang w:val="en-US"/>
        </w:rPr>
        <w:t>the</w:t>
      </w:r>
      <w:r w:rsidRPr="00B818A9">
        <w:rPr>
          <w:rFonts w:ascii="Arial" w:hAnsi="Arial"/>
          <w:spacing w:val="-9"/>
          <w:sz w:val="18"/>
          <w:szCs w:val="18"/>
          <w:lang w:val="en-US"/>
        </w:rPr>
        <w:t xml:space="preserve"> </w:t>
      </w:r>
      <w:r w:rsidRPr="00B818A9">
        <w:rPr>
          <w:rFonts w:ascii="Arial" w:hAnsi="Arial"/>
          <w:sz w:val="18"/>
          <w:szCs w:val="18"/>
          <w:lang w:val="en-US"/>
        </w:rPr>
        <w:t>Board</w:t>
      </w:r>
      <w:r w:rsidRPr="00B818A9">
        <w:rPr>
          <w:rFonts w:ascii="Arial" w:hAnsi="Arial"/>
          <w:spacing w:val="-9"/>
          <w:sz w:val="18"/>
          <w:szCs w:val="18"/>
          <w:lang w:val="en-US"/>
        </w:rPr>
        <w:t xml:space="preserve"> </w:t>
      </w:r>
      <w:r w:rsidRPr="00B818A9">
        <w:rPr>
          <w:rFonts w:ascii="Arial" w:hAnsi="Arial"/>
          <w:sz w:val="18"/>
          <w:szCs w:val="18"/>
          <w:lang w:val="en-US"/>
        </w:rPr>
        <w:t>have</w:t>
      </w:r>
      <w:r w:rsidRPr="00B818A9">
        <w:rPr>
          <w:rFonts w:ascii="Arial" w:hAnsi="Arial"/>
          <w:spacing w:val="-6"/>
          <w:sz w:val="18"/>
          <w:szCs w:val="18"/>
          <w:lang w:val="en-US"/>
        </w:rPr>
        <w:t xml:space="preserve"> </w:t>
      </w:r>
      <w:r w:rsidRPr="00B818A9">
        <w:rPr>
          <w:rFonts w:ascii="Arial" w:hAnsi="Arial"/>
          <w:sz w:val="18"/>
          <w:szCs w:val="18"/>
          <w:lang w:val="en-US"/>
        </w:rPr>
        <w:t>been</w:t>
      </w:r>
      <w:r w:rsidRPr="00B818A9">
        <w:rPr>
          <w:rFonts w:ascii="Arial" w:hAnsi="Arial"/>
          <w:spacing w:val="-9"/>
          <w:sz w:val="18"/>
          <w:szCs w:val="18"/>
          <w:lang w:val="en-US"/>
        </w:rPr>
        <w:t xml:space="preserve"> </w:t>
      </w:r>
      <w:r w:rsidRPr="00B818A9">
        <w:rPr>
          <w:rFonts w:ascii="Arial" w:hAnsi="Arial"/>
          <w:sz w:val="18"/>
          <w:szCs w:val="18"/>
          <w:lang w:val="en-US"/>
        </w:rPr>
        <w:t>invited. The Supervisory Board passes resolutions, if at least half of its members are present at the meeting, including members who participate in the meeting through means of direct remote communication.</w:t>
      </w:r>
    </w:p>
    <w:p w14:paraId="5A3AD494" w14:textId="77777777" w:rsidR="003905E5" w:rsidRPr="00B818A9" w:rsidRDefault="003905E5" w:rsidP="003905E5">
      <w:pPr>
        <w:pStyle w:val="Akapitzlist"/>
        <w:widowControl w:val="0"/>
        <w:numPr>
          <w:ilvl w:val="0"/>
          <w:numId w:val="10"/>
        </w:numPr>
        <w:tabs>
          <w:tab w:val="left" w:pos="360"/>
        </w:tabs>
        <w:autoSpaceDE w:val="0"/>
        <w:autoSpaceDN w:val="0"/>
        <w:spacing w:before="16" w:line="242" w:lineRule="auto"/>
        <w:ind w:right="112" w:firstLine="0"/>
        <w:contextualSpacing w:val="0"/>
        <w:jc w:val="both"/>
        <w:rPr>
          <w:sz w:val="18"/>
          <w:szCs w:val="18"/>
          <w:lang w:val="en-US"/>
        </w:rPr>
      </w:pPr>
      <w:r w:rsidRPr="00B818A9">
        <w:rPr>
          <w:rFonts w:ascii="Arial" w:hAnsi="Arial"/>
          <w:sz w:val="18"/>
          <w:szCs w:val="18"/>
          <w:lang w:val="en-US"/>
        </w:rPr>
        <w:t>Votes are cast in an open ballot. A secret ballot is arranged for elections and in respect of requests for dismissing members of the Company’s Management Board or its liquidators, holding liable, or in personal matters, and on request of at least one member of the Board.</w:t>
      </w:r>
    </w:p>
    <w:p w14:paraId="1DFA2336" w14:textId="77777777" w:rsidR="003905E5" w:rsidRPr="00B818A9" w:rsidRDefault="003905E5" w:rsidP="003905E5">
      <w:pPr>
        <w:pStyle w:val="Akapitzlist"/>
        <w:widowControl w:val="0"/>
        <w:numPr>
          <w:ilvl w:val="0"/>
          <w:numId w:val="10"/>
        </w:numPr>
        <w:tabs>
          <w:tab w:val="left" w:pos="358"/>
        </w:tabs>
        <w:autoSpaceDE w:val="0"/>
        <w:autoSpaceDN w:val="0"/>
        <w:spacing w:before="6"/>
        <w:ind w:right="122" w:firstLine="0"/>
        <w:contextualSpacing w:val="0"/>
        <w:jc w:val="both"/>
        <w:rPr>
          <w:sz w:val="18"/>
          <w:szCs w:val="18"/>
          <w:lang w:val="en-US"/>
        </w:rPr>
      </w:pPr>
      <w:r w:rsidRPr="00B818A9">
        <w:rPr>
          <w:rFonts w:ascii="Arial" w:hAnsi="Arial"/>
          <w:sz w:val="18"/>
          <w:szCs w:val="18"/>
          <w:lang w:val="en-US"/>
        </w:rPr>
        <w:t>Resolutions of the Supervisory Board are passed by an absolute majority of votes. In the case of equal numbers of votes, the Chairman has a casting vote.</w:t>
      </w:r>
    </w:p>
    <w:p w14:paraId="2025823F" w14:textId="77777777" w:rsidR="003905E5" w:rsidRPr="00B818A9" w:rsidRDefault="003905E5" w:rsidP="003905E5">
      <w:pPr>
        <w:pStyle w:val="Tekstpodstawowy"/>
        <w:rPr>
          <w:sz w:val="18"/>
          <w:szCs w:val="18"/>
          <w:lang w:val="en-US"/>
        </w:rPr>
      </w:pPr>
    </w:p>
    <w:p w14:paraId="5A026421" w14:textId="77777777" w:rsidR="003905E5" w:rsidRPr="00B818A9" w:rsidRDefault="003905E5" w:rsidP="003905E5">
      <w:pPr>
        <w:ind w:left="1383" w:right="1398"/>
        <w:jc w:val="center"/>
        <w:rPr>
          <w:b/>
          <w:sz w:val="18"/>
          <w:szCs w:val="18"/>
          <w:lang w:val="en-US"/>
        </w:rPr>
      </w:pPr>
      <w:r w:rsidRPr="00B818A9">
        <w:rPr>
          <w:rFonts w:ascii="Arial" w:hAnsi="Arial"/>
          <w:b/>
          <w:sz w:val="18"/>
          <w:szCs w:val="18"/>
          <w:lang w:val="en-US"/>
        </w:rPr>
        <w:t xml:space="preserve">§ </w:t>
      </w:r>
      <w:r w:rsidRPr="00B818A9">
        <w:rPr>
          <w:rFonts w:ascii="Arial" w:hAnsi="Arial"/>
          <w:b/>
          <w:spacing w:val="-10"/>
          <w:sz w:val="18"/>
          <w:szCs w:val="18"/>
          <w:lang w:val="en-US"/>
        </w:rPr>
        <w:t>7</w:t>
      </w:r>
    </w:p>
    <w:p w14:paraId="28C83D80" w14:textId="77777777" w:rsidR="003905E5" w:rsidRPr="00B818A9" w:rsidRDefault="003905E5" w:rsidP="003905E5">
      <w:pPr>
        <w:spacing w:before="2" w:line="252" w:lineRule="exact"/>
        <w:ind w:left="1383" w:right="1399"/>
        <w:jc w:val="center"/>
        <w:rPr>
          <w:b/>
          <w:sz w:val="18"/>
          <w:szCs w:val="18"/>
          <w:lang w:val="en-US"/>
        </w:rPr>
      </w:pPr>
      <w:r w:rsidRPr="00B818A9">
        <w:rPr>
          <w:rFonts w:ascii="Arial" w:hAnsi="Arial"/>
          <w:b/>
          <w:sz w:val="18"/>
          <w:szCs w:val="18"/>
          <w:lang w:val="en-GB"/>
        </w:rPr>
        <w:t>Adoption of the resolutions in special modes</w:t>
      </w:r>
    </w:p>
    <w:p w14:paraId="24EC267A" w14:textId="77777777" w:rsidR="003905E5" w:rsidRPr="00B818A9" w:rsidRDefault="003905E5" w:rsidP="003905E5">
      <w:pPr>
        <w:pStyle w:val="Akapitzlist"/>
        <w:widowControl w:val="0"/>
        <w:numPr>
          <w:ilvl w:val="0"/>
          <w:numId w:val="9"/>
        </w:numPr>
        <w:tabs>
          <w:tab w:val="left" w:pos="365"/>
        </w:tabs>
        <w:autoSpaceDE w:val="0"/>
        <w:autoSpaceDN w:val="0"/>
        <w:ind w:right="122" w:firstLine="0"/>
        <w:contextualSpacing w:val="0"/>
        <w:jc w:val="both"/>
        <w:rPr>
          <w:sz w:val="18"/>
          <w:szCs w:val="18"/>
          <w:lang w:val="en-US"/>
        </w:rPr>
      </w:pPr>
      <w:r w:rsidRPr="00B818A9">
        <w:rPr>
          <w:rFonts w:ascii="Arial" w:hAnsi="Arial"/>
          <w:sz w:val="18"/>
          <w:szCs w:val="18"/>
          <w:lang w:val="en-GB"/>
        </w:rPr>
        <w:t>Members of the Supervisory Board can pass resolutions in writing or by using means of direct remote communication.</w:t>
      </w:r>
    </w:p>
    <w:p w14:paraId="128CDB08" w14:textId="77777777" w:rsidR="003905E5" w:rsidRPr="00B818A9" w:rsidRDefault="003905E5" w:rsidP="003905E5">
      <w:pPr>
        <w:pStyle w:val="Akapitzlist"/>
        <w:widowControl w:val="0"/>
        <w:numPr>
          <w:ilvl w:val="0"/>
          <w:numId w:val="9"/>
        </w:numPr>
        <w:tabs>
          <w:tab w:val="left" w:pos="365"/>
        </w:tabs>
        <w:autoSpaceDE w:val="0"/>
        <w:autoSpaceDN w:val="0"/>
        <w:ind w:right="122" w:firstLine="0"/>
        <w:contextualSpacing w:val="0"/>
        <w:jc w:val="both"/>
        <w:rPr>
          <w:sz w:val="18"/>
          <w:szCs w:val="18"/>
          <w:lang w:val="en-US"/>
        </w:rPr>
      </w:pPr>
      <w:r w:rsidRPr="00B818A9">
        <w:rPr>
          <w:rFonts w:ascii="Arial" w:hAnsi="Arial"/>
          <w:sz w:val="18"/>
          <w:szCs w:val="18"/>
          <w:lang w:val="en-GB"/>
        </w:rPr>
        <w:t>A vote in a written voting procedure shall be cast by delivering, prior to the expiry of the voting deadline, a registered letter, courier delivery, facsimile or e-mail message to the Company, indicating the position of the Supervisory Board member.</w:t>
      </w:r>
    </w:p>
    <w:p w14:paraId="40BB8B09" w14:textId="77777777" w:rsidR="003905E5" w:rsidRPr="00B818A9" w:rsidRDefault="003905E5" w:rsidP="003905E5">
      <w:pPr>
        <w:pStyle w:val="Akapitzlist"/>
        <w:widowControl w:val="0"/>
        <w:numPr>
          <w:ilvl w:val="0"/>
          <w:numId w:val="9"/>
        </w:numPr>
        <w:tabs>
          <w:tab w:val="left" w:pos="365"/>
        </w:tabs>
        <w:autoSpaceDE w:val="0"/>
        <w:autoSpaceDN w:val="0"/>
        <w:ind w:right="122" w:firstLine="0"/>
        <w:contextualSpacing w:val="0"/>
        <w:jc w:val="both"/>
        <w:rPr>
          <w:sz w:val="18"/>
          <w:szCs w:val="18"/>
          <w:lang w:val="en-US"/>
        </w:rPr>
      </w:pPr>
      <w:r w:rsidRPr="00B818A9">
        <w:rPr>
          <w:rFonts w:ascii="Arial" w:hAnsi="Arial"/>
          <w:sz w:val="18"/>
          <w:szCs w:val="18"/>
          <w:lang w:val="en-GB"/>
        </w:rPr>
        <w:t>Members of the Supervisory Board may participate in its meetings and vote through means of direct remote communication, and in particular they can participate in meetings of the Board via teleconferences or video-conferences. Votes are cast in this procedure by a clear statement of the position of the voting person. Any doubts are resolved by the Chairman of the Supervisory Board. It is also permissible to adopt resolutions in a mixed mode, i.e. when some of the Board Members participate in the Board meeting in person and at least one Board Member participates in the meeting using means of direct remote communication. Adoption of a resolution using means of direct remote communication is approved by the Chairman of the Board, who takes votes from the other Board Members.</w:t>
      </w:r>
    </w:p>
    <w:p w14:paraId="75D1BCE5" w14:textId="77777777" w:rsidR="003905E5" w:rsidRPr="00B818A9" w:rsidRDefault="003905E5" w:rsidP="003905E5">
      <w:pPr>
        <w:pStyle w:val="Akapitzlist"/>
        <w:widowControl w:val="0"/>
        <w:numPr>
          <w:ilvl w:val="0"/>
          <w:numId w:val="9"/>
        </w:numPr>
        <w:tabs>
          <w:tab w:val="left" w:pos="365"/>
        </w:tabs>
        <w:autoSpaceDE w:val="0"/>
        <w:autoSpaceDN w:val="0"/>
        <w:ind w:right="122" w:firstLine="0"/>
        <w:contextualSpacing w:val="0"/>
        <w:jc w:val="both"/>
        <w:rPr>
          <w:sz w:val="18"/>
          <w:szCs w:val="18"/>
          <w:lang w:val="en-US"/>
        </w:rPr>
      </w:pPr>
      <w:r w:rsidRPr="00B818A9">
        <w:rPr>
          <w:rFonts w:ascii="Arial" w:hAnsi="Arial"/>
          <w:sz w:val="18"/>
          <w:szCs w:val="18"/>
          <w:lang w:val="en-GB"/>
        </w:rPr>
        <w:t xml:space="preserve">A resolution adopted pursuant to § 7 shall be considered adopted at the moment the number of votes “in </w:t>
      </w:r>
      <w:proofErr w:type="spellStart"/>
      <w:r w:rsidRPr="00B818A9">
        <w:rPr>
          <w:rFonts w:ascii="Arial" w:hAnsi="Arial"/>
          <w:sz w:val="18"/>
          <w:szCs w:val="18"/>
          <w:lang w:val="en-GB"/>
        </w:rPr>
        <w:t>favor</w:t>
      </w:r>
      <w:proofErr w:type="spellEnd"/>
      <w:r w:rsidRPr="00B818A9">
        <w:rPr>
          <w:rFonts w:ascii="Arial" w:hAnsi="Arial"/>
          <w:sz w:val="18"/>
          <w:szCs w:val="18"/>
          <w:lang w:val="en-GB"/>
        </w:rPr>
        <w:t>” required for its adoption has been reached.</w:t>
      </w:r>
    </w:p>
    <w:p w14:paraId="0A489B39" w14:textId="77777777" w:rsidR="003905E5" w:rsidRPr="00B818A9" w:rsidRDefault="003905E5" w:rsidP="003905E5">
      <w:pPr>
        <w:pStyle w:val="Akapitzlist"/>
        <w:widowControl w:val="0"/>
        <w:numPr>
          <w:ilvl w:val="0"/>
          <w:numId w:val="9"/>
        </w:numPr>
        <w:tabs>
          <w:tab w:val="left" w:pos="365"/>
        </w:tabs>
        <w:autoSpaceDE w:val="0"/>
        <w:autoSpaceDN w:val="0"/>
        <w:ind w:right="122" w:firstLine="0"/>
        <w:contextualSpacing w:val="0"/>
        <w:jc w:val="both"/>
        <w:rPr>
          <w:sz w:val="18"/>
          <w:szCs w:val="18"/>
          <w:lang w:val="en-US"/>
        </w:rPr>
      </w:pPr>
      <w:r w:rsidRPr="00B818A9">
        <w:rPr>
          <w:rFonts w:ascii="Arial" w:hAnsi="Arial"/>
          <w:sz w:val="18"/>
          <w:szCs w:val="18"/>
          <w:lang w:val="en-GB"/>
        </w:rPr>
        <w:t>The resolution adopted pursuant to § 7 is valid when all members of the Supervisory Board have been notified of the contents of the proposed resolution.</w:t>
      </w:r>
    </w:p>
    <w:p w14:paraId="1E77A144" w14:textId="77777777" w:rsidR="003905E5" w:rsidRPr="009D641E" w:rsidRDefault="003905E5" w:rsidP="003905E5">
      <w:pPr>
        <w:pStyle w:val="Akapitzlist"/>
        <w:widowControl w:val="0"/>
        <w:numPr>
          <w:ilvl w:val="0"/>
          <w:numId w:val="9"/>
        </w:numPr>
        <w:tabs>
          <w:tab w:val="left" w:pos="365"/>
        </w:tabs>
        <w:autoSpaceDE w:val="0"/>
        <w:autoSpaceDN w:val="0"/>
        <w:ind w:right="122" w:firstLine="0"/>
        <w:contextualSpacing w:val="0"/>
        <w:jc w:val="both"/>
        <w:rPr>
          <w:sz w:val="18"/>
          <w:szCs w:val="18"/>
          <w:lang w:val="en-US"/>
        </w:rPr>
      </w:pPr>
      <w:r w:rsidRPr="00B818A9">
        <w:rPr>
          <w:rFonts w:ascii="Arial" w:hAnsi="Arial"/>
          <w:sz w:val="18"/>
          <w:szCs w:val="18"/>
          <w:lang w:val="en-GB"/>
        </w:rPr>
        <w:t>The Supervisory Board may adopt resolutions in writing or by using means of direct remote communication also in matters for which the Company's statute or these Regulations provide a secret ballot, provided that no Member of the Supervisory Board raises an objection.</w:t>
      </w:r>
    </w:p>
    <w:p w14:paraId="6E727316" w14:textId="77777777" w:rsidR="003905E5" w:rsidRPr="00B818A9" w:rsidRDefault="003905E5" w:rsidP="003905E5">
      <w:pPr>
        <w:pStyle w:val="Akapitzlist"/>
        <w:widowControl w:val="0"/>
        <w:tabs>
          <w:tab w:val="left" w:pos="365"/>
        </w:tabs>
        <w:autoSpaceDE w:val="0"/>
        <w:autoSpaceDN w:val="0"/>
        <w:ind w:left="100" w:right="122"/>
        <w:contextualSpacing w:val="0"/>
        <w:jc w:val="both"/>
        <w:rPr>
          <w:sz w:val="18"/>
          <w:szCs w:val="18"/>
          <w:lang w:val="en-US"/>
        </w:rPr>
      </w:pPr>
    </w:p>
    <w:p w14:paraId="37B5F47A" w14:textId="77777777" w:rsidR="003905E5" w:rsidRPr="00B818A9" w:rsidRDefault="003905E5" w:rsidP="003905E5">
      <w:pPr>
        <w:ind w:left="1383" w:right="1398"/>
        <w:jc w:val="center"/>
        <w:rPr>
          <w:b/>
          <w:sz w:val="18"/>
          <w:szCs w:val="18"/>
          <w:lang w:val="en-US"/>
        </w:rPr>
      </w:pPr>
      <w:r w:rsidRPr="00B818A9">
        <w:rPr>
          <w:rFonts w:ascii="Arial" w:hAnsi="Arial"/>
          <w:b/>
          <w:sz w:val="18"/>
          <w:szCs w:val="18"/>
          <w:lang w:val="en-US"/>
        </w:rPr>
        <w:t xml:space="preserve">§ </w:t>
      </w:r>
      <w:r w:rsidRPr="00B818A9">
        <w:rPr>
          <w:rFonts w:ascii="Arial" w:hAnsi="Arial"/>
          <w:b/>
          <w:spacing w:val="-10"/>
          <w:sz w:val="18"/>
          <w:szCs w:val="18"/>
          <w:lang w:val="en-US"/>
        </w:rPr>
        <w:t>8</w:t>
      </w:r>
    </w:p>
    <w:p w14:paraId="5A70ABEF" w14:textId="77777777" w:rsidR="003905E5" w:rsidRPr="00B818A9" w:rsidRDefault="003905E5" w:rsidP="003905E5">
      <w:pPr>
        <w:spacing w:before="2" w:line="252" w:lineRule="exact"/>
        <w:ind w:left="1381" w:right="1400"/>
        <w:jc w:val="center"/>
        <w:rPr>
          <w:b/>
          <w:sz w:val="18"/>
          <w:szCs w:val="18"/>
          <w:lang w:val="en-US"/>
        </w:rPr>
      </w:pPr>
      <w:r w:rsidRPr="00B818A9">
        <w:rPr>
          <w:rFonts w:ascii="Arial" w:hAnsi="Arial"/>
          <w:b/>
          <w:sz w:val="18"/>
          <w:szCs w:val="18"/>
          <w:lang w:val="en-US"/>
        </w:rPr>
        <w:t>Voting</w:t>
      </w:r>
      <w:r w:rsidRPr="00B818A9">
        <w:rPr>
          <w:rFonts w:ascii="Arial" w:hAnsi="Arial"/>
          <w:b/>
          <w:spacing w:val="-10"/>
          <w:sz w:val="18"/>
          <w:szCs w:val="18"/>
          <w:lang w:val="en-US"/>
        </w:rPr>
        <w:t xml:space="preserve"> </w:t>
      </w:r>
      <w:r w:rsidRPr="00B818A9">
        <w:rPr>
          <w:rFonts w:ascii="Arial" w:hAnsi="Arial"/>
          <w:b/>
          <w:sz w:val="18"/>
          <w:szCs w:val="18"/>
          <w:lang w:val="en-US"/>
        </w:rPr>
        <w:t>through</w:t>
      </w:r>
      <w:r w:rsidRPr="00B818A9">
        <w:rPr>
          <w:rFonts w:ascii="Arial" w:hAnsi="Arial"/>
          <w:b/>
          <w:spacing w:val="-7"/>
          <w:sz w:val="18"/>
          <w:szCs w:val="18"/>
          <w:lang w:val="en-US"/>
        </w:rPr>
        <w:t xml:space="preserve"> </w:t>
      </w:r>
      <w:r w:rsidRPr="00B818A9">
        <w:rPr>
          <w:rFonts w:ascii="Arial" w:hAnsi="Arial"/>
          <w:b/>
          <w:sz w:val="18"/>
          <w:szCs w:val="18"/>
          <w:lang w:val="en-US"/>
        </w:rPr>
        <w:t>another</w:t>
      </w:r>
      <w:r w:rsidRPr="00B818A9">
        <w:rPr>
          <w:rFonts w:ascii="Arial" w:hAnsi="Arial"/>
          <w:b/>
          <w:spacing w:val="-5"/>
          <w:sz w:val="18"/>
          <w:szCs w:val="18"/>
          <w:lang w:val="en-US"/>
        </w:rPr>
        <w:t xml:space="preserve"> </w:t>
      </w:r>
      <w:r w:rsidRPr="00B818A9">
        <w:rPr>
          <w:rFonts w:ascii="Arial" w:hAnsi="Arial"/>
          <w:b/>
          <w:sz w:val="18"/>
          <w:szCs w:val="18"/>
          <w:lang w:val="en-US"/>
        </w:rPr>
        <w:t>member</w:t>
      </w:r>
      <w:r w:rsidRPr="00B818A9">
        <w:rPr>
          <w:rFonts w:ascii="Arial" w:hAnsi="Arial"/>
          <w:b/>
          <w:spacing w:val="-3"/>
          <w:sz w:val="18"/>
          <w:szCs w:val="18"/>
          <w:lang w:val="en-US"/>
        </w:rPr>
        <w:t xml:space="preserve"> </w:t>
      </w:r>
      <w:r w:rsidRPr="00B818A9">
        <w:rPr>
          <w:rFonts w:ascii="Arial" w:hAnsi="Arial"/>
          <w:b/>
          <w:sz w:val="18"/>
          <w:szCs w:val="18"/>
          <w:lang w:val="en-US"/>
        </w:rPr>
        <w:t>of</w:t>
      </w:r>
      <w:r w:rsidRPr="00B818A9">
        <w:rPr>
          <w:rFonts w:ascii="Arial" w:hAnsi="Arial"/>
          <w:b/>
          <w:spacing w:val="-6"/>
          <w:sz w:val="18"/>
          <w:szCs w:val="18"/>
          <w:lang w:val="en-US"/>
        </w:rPr>
        <w:t xml:space="preserve"> </w:t>
      </w:r>
      <w:r w:rsidRPr="00B818A9">
        <w:rPr>
          <w:rFonts w:ascii="Arial" w:hAnsi="Arial"/>
          <w:b/>
          <w:sz w:val="18"/>
          <w:szCs w:val="18"/>
          <w:lang w:val="en-US"/>
        </w:rPr>
        <w:t>the</w:t>
      </w:r>
      <w:r w:rsidRPr="00B818A9">
        <w:rPr>
          <w:rFonts w:ascii="Arial" w:hAnsi="Arial"/>
          <w:b/>
          <w:spacing w:val="-4"/>
          <w:sz w:val="18"/>
          <w:szCs w:val="18"/>
          <w:lang w:val="en-US"/>
        </w:rPr>
        <w:t xml:space="preserve"> </w:t>
      </w:r>
      <w:r w:rsidRPr="00B818A9">
        <w:rPr>
          <w:rFonts w:ascii="Arial" w:hAnsi="Arial"/>
          <w:b/>
          <w:sz w:val="18"/>
          <w:szCs w:val="18"/>
          <w:lang w:val="en-US"/>
        </w:rPr>
        <w:t>Supervisory</w:t>
      </w:r>
      <w:r w:rsidRPr="00B818A9">
        <w:rPr>
          <w:rFonts w:ascii="Arial" w:hAnsi="Arial"/>
          <w:b/>
          <w:spacing w:val="-3"/>
          <w:sz w:val="18"/>
          <w:szCs w:val="18"/>
          <w:lang w:val="en-US"/>
        </w:rPr>
        <w:t xml:space="preserve"> </w:t>
      </w:r>
      <w:r w:rsidRPr="00B818A9">
        <w:rPr>
          <w:rFonts w:ascii="Arial" w:hAnsi="Arial"/>
          <w:b/>
          <w:spacing w:val="-2"/>
          <w:sz w:val="18"/>
          <w:szCs w:val="18"/>
          <w:lang w:val="en-US"/>
        </w:rPr>
        <w:t>Board</w:t>
      </w:r>
    </w:p>
    <w:p w14:paraId="2F80D1D5" w14:textId="77777777" w:rsidR="003905E5" w:rsidRPr="00B818A9" w:rsidRDefault="003905E5" w:rsidP="003905E5">
      <w:pPr>
        <w:pStyle w:val="Akapitzlist"/>
        <w:widowControl w:val="0"/>
        <w:numPr>
          <w:ilvl w:val="0"/>
          <w:numId w:val="8"/>
        </w:numPr>
        <w:tabs>
          <w:tab w:val="left" w:pos="346"/>
        </w:tabs>
        <w:autoSpaceDE w:val="0"/>
        <w:autoSpaceDN w:val="0"/>
        <w:ind w:right="115" w:firstLine="0"/>
        <w:contextualSpacing w:val="0"/>
        <w:jc w:val="both"/>
        <w:rPr>
          <w:sz w:val="18"/>
          <w:szCs w:val="18"/>
          <w:lang w:val="en-US"/>
        </w:rPr>
      </w:pPr>
      <w:r w:rsidRPr="00B818A9">
        <w:rPr>
          <w:rFonts w:ascii="Arial" w:hAnsi="Arial"/>
          <w:sz w:val="18"/>
          <w:szCs w:val="18"/>
          <w:lang w:val="en-US"/>
        </w:rPr>
        <w:t>Resolutions</w:t>
      </w:r>
      <w:r w:rsidRPr="00B818A9">
        <w:rPr>
          <w:rFonts w:ascii="Arial" w:hAnsi="Arial"/>
          <w:spacing w:val="-4"/>
          <w:sz w:val="18"/>
          <w:szCs w:val="18"/>
          <w:lang w:val="en-US"/>
        </w:rPr>
        <w:t xml:space="preserve"> </w:t>
      </w:r>
      <w:r w:rsidRPr="00B818A9">
        <w:rPr>
          <w:rFonts w:ascii="Arial" w:hAnsi="Arial"/>
          <w:sz w:val="18"/>
          <w:szCs w:val="18"/>
          <w:lang w:val="en-US"/>
        </w:rPr>
        <w:t>of</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Supervisory</w:t>
      </w:r>
      <w:r w:rsidRPr="00B818A9">
        <w:rPr>
          <w:rFonts w:ascii="Arial" w:hAnsi="Arial"/>
          <w:spacing w:val="-4"/>
          <w:sz w:val="18"/>
          <w:szCs w:val="18"/>
          <w:lang w:val="en-US"/>
        </w:rPr>
        <w:t xml:space="preserve"> </w:t>
      </w:r>
      <w:r w:rsidRPr="00B818A9">
        <w:rPr>
          <w:rFonts w:ascii="Arial" w:hAnsi="Arial"/>
          <w:sz w:val="18"/>
          <w:szCs w:val="18"/>
          <w:lang w:val="en-US"/>
        </w:rPr>
        <w:t>Board</w:t>
      </w:r>
      <w:r w:rsidRPr="00B818A9">
        <w:rPr>
          <w:rFonts w:ascii="Arial" w:hAnsi="Arial"/>
          <w:spacing w:val="-4"/>
          <w:sz w:val="18"/>
          <w:szCs w:val="18"/>
          <w:lang w:val="en-US"/>
        </w:rPr>
        <w:t xml:space="preserve"> </w:t>
      </w:r>
      <w:r w:rsidRPr="00B818A9">
        <w:rPr>
          <w:rFonts w:ascii="Arial" w:hAnsi="Arial"/>
          <w:sz w:val="18"/>
          <w:szCs w:val="18"/>
          <w:lang w:val="en-US"/>
        </w:rPr>
        <w:t>can</w:t>
      </w:r>
      <w:r w:rsidRPr="00B818A9">
        <w:rPr>
          <w:rFonts w:ascii="Arial" w:hAnsi="Arial"/>
          <w:spacing w:val="-7"/>
          <w:sz w:val="18"/>
          <w:szCs w:val="18"/>
          <w:lang w:val="en-US"/>
        </w:rPr>
        <w:t xml:space="preserve"> </w:t>
      </w:r>
      <w:r w:rsidRPr="00B818A9">
        <w:rPr>
          <w:rFonts w:ascii="Arial" w:hAnsi="Arial"/>
          <w:sz w:val="18"/>
          <w:szCs w:val="18"/>
          <w:lang w:val="en-US"/>
        </w:rPr>
        <w:t>be</w:t>
      </w:r>
      <w:r w:rsidRPr="00B818A9">
        <w:rPr>
          <w:rFonts w:ascii="Arial" w:hAnsi="Arial"/>
          <w:spacing w:val="-4"/>
          <w:sz w:val="18"/>
          <w:szCs w:val="18"/>
          <w:lang w:val="en-US"/>
        </w:rPr>
        <w:t xml:space="preserve"> </w:t>
      </w:r>
      <w:r w:rsidRPr="00B818A9">
        <w:rPr>
          <w:rFonts w:ascii="Arial" w:hAnsi="Arial"/>
          <w:sz w:val="18"/>
          <w:szCs w:val="18"/>
          <w:lang w:val="en-US"/>
        </w:rPr>
        <w:t>adopted</w:t>
      </w:r>
      <w:r w:rsidRPr="00B818A9">
        <w:rPr>
          <w:rFonts w:ascii="Arial" w:hAnsi="Arial"/>
          <w:spacing w:val="-4"/>
          <w:sz w:val="18"/>
          <w:szCs w:val="18"/>
          <w:lang w:val="en-US"/>
        </w:rPr>
        <w:t xml:space="preserve"> </w:t>
      </w:r>
      <w:r w:rsidRPr="00B818A9">
        <w:rPr>
          <w:rFonts w:ascii="Arial" w:hAnsi="Arial"/>
          <w:sz w:val="18"/>
          <w:szCs w:val="18"/>
          <w:lang w:val="en-US"/>
        </w:rPr>
        <w:t>by</w:t>
      </w:r>
      <w:r w:rsidRPr="00B818A9">
        <w:rPr>
          <w:rFonts w:ascii="Arial" w:hAnsi="Arial"/>
          <w:spacing w:val="-6"/>
          <w:sz w:val="18"/>
          <w:szCs w:val="18"/>
          <w:lang w:val="en-US"/>
        </w:rPr>
        <w:t xml:space="preserve"> </w:t>
      </w:r>
      <w:r w:rsidRPr="00B818A9">
        <w:rPr>
          <w:rFonts w:ascii="Arial" w:hAnsi="Arial"/>
          <w:sz w:val="18"/>
          <w:szCs w:val="18"/>
          <w:lang w:val="en-US"/>
        </w:rPr>
        <w:t>voting</w:t>
      </w:r>
      <w:r w:rsidRPr="00B818A9">
        <w:rPr>
          <w:rFonts w:ascii="Arial" w:hAnsi="Arial"/>
          <w:spacing w:val="-4"/>
          <w:sz w:val="18"/>
          <w:szCs w:val="18"/>
          <w:lang w:val="en-US"/>
        </w:rPr>
        <w:t xml:space="preserve"> </w:t>
      </w:r>
      <w:r w:rsidRPr="00B818A9">
        <w:rPr>
          <w:rFonts w:ascii="Arial" w:hAnsi="Arial"/>
          <w:sz w:val="18"/>
          <w:szCs w:val="18"/>
          <w:lang w:val="en-US"/>
        </w:rPr>
        <w:t>in</w:t>
      </w:r>
      <w:r w:rsidRPr="00B818A9">
        <w:rPr>
          <w:rFonts w:ascii="Arial" w:hAnsi="Arial"/>
          <w:spacing w:val="-4"/>
          <w:sz w:val="18"/>
          <w:szCs w:val="18"/>
          <w:lang w:val="en-US"/>
        </w:rPr>
        <w:t xml:space="preserve"> </w:t>
      </w:r>
      <w:r w:rsidRPr="00B818A9">
        <w:rPr>
          <w:rFonts w:ascii="Arial" w:hAnsi="Arial"/>
          <w:sz w:val="18"/>
          <w:szCs w:val="18"/>
          <w:lang w:val="en-US"/>
        </w:rPr>
        <w:t>writing</w:t>
      </w:r>
      <w:r w:rsidRPr="00B818A9">
        <w:rPr>
          <w:rFonts w:ascii="Arial" w:hAnsi="Arial"/>
          <w:spacing w:val="-7"/>
          <w:sz w:val="18"/>
          <w:szCs w:val="18"/>
          <w:lang w:val="en-US"/>
        </w:rPr>
        <w:t xml:space="preserve"> </w:t>
      </w:r>
      <w:r w:rsidRPr="00B818A9">
        <w:rPr>
          <w:rFonts w:ascii="Arial" w:hAnsi="Arial"/>
          <w:sz w:val="18"/>
          <w:szCs w:val="18"/>
          <w:lang w:val="en-US"/>
        </w:rPr>
        <w:t>through</w:t>
      </w:r>
      <w:r w:rsidRPr="00B818A9">
        <w:rPr>
          <w:rFonts w:ascii="Arial" w:hAnsi="Arial"/>
          <w:spacing w:val="-7"/>
          <w:sz w:val="18"/>
          <w:szCs w:val="18"/>
          <w:lang w:val="en-US"/>
        </w:rPr>
        <w:t xml:space="preserve"> </w:t>
      </w:r>
      <w:r w:rsidRPr="00B818A9">
        <w:rPr>
          <w:rFonts w:ascii="Arial" w:hAnsi="Arial"/>
          <w:sz w:val="18"/>
          <w:szCs w:val="18"/>
          <w:lang w:val="en-US"/>
        </w:rPr>
        <w:t>another</w:t>
      </w:r>
      <w:r w:rsidRPr="00B818A9">
        <w:rPr>
          <w:rFonts w:ascii="Arial" w:hAnsi="Arial"/>
          <w:spacing w:val="-5"/>
          <w:sz w:val="18"/>
          <w:szCs w:val="18"/>
          <w:lang w:val="en-US"/>
        </w:rPr>
        <w:t xml:space="preserve"> </w:t>
      </w:r>
      <w:r w:rsidRPr="00B818A9">
        <w:rPr>
          <w:rFonts w:ascii="Arial" w:hAnsi="Arial"/>
          <w:sz w:val="18"/>
          <w:szCs w:val="18"/>
          <w:lang w:val="en-US"/>
        </w:rPr>
        <w:t>member</w:t>
      </w:r>
      <w:r w:rsidRPr="00B818A9">
        <w:rPr>
          <w:rFonts w:ascii="Arial" w:hAnsi="Arial"/>
          <w:spacing w:val="-3"/>
          <w:sz w:val="18"/>
          <w:szCs w:val="18"/>
          <w:lang w:val="en-US"/>
        </w:rPr>
        <w:t xml:space="preserve"> </w:t>
      </w:r>
      <w:r w:rsidRPr="00B818A9">
        <w:rPr>
          <w:rFonts w:ascii="Arial" w:hAnsi="Arial"/>
          <w:sz w:val="18"/>
          <w:szCs w:val="18"/>
          <w:lang w:val="en-US"/>
        </w:rPr>
        <w:t>of</w:t>
      </w:r>
      <w:r w:rsidRPr="00B818A9">
        <w:rPr>
          <w:rFonts w:ascii="Arial" w:hAnsi="Arial"/>
          <w:spacing w:val="-5"/>
          <w:sz w:val="18"/>
          <w:szCs w:val="18"/>
          <w:lang w:val="en-US"/>
        </w:rPr>
        <w:t xml:space="preserve"> </w:t>
      </w:r>
      <w:r w:rsidRPr="00B818A9">
        <w:rPr>
          <w:rFonts w:ascii="Arial" w:hAnsi="Arial"/>
          <w:sz w:val="18"/>
          <w:szCs w:val="18"/>
          <w:lang w:val="en-US"/>
        </w:rPr>
        <w:t xml:space="preserve">the </w:t>
      </w:r>
      <w:r w:rsidRPr="00B818A9">
        <w:rPr>
          <w:rFonts w:ascii="Arial" w:hAnsi="Arial"/>
          <w:spacing w:val="-2"/>
          <w:sz w:val="18"/>
          <w:szCs w:val="18"/>
          <w:lang w:val="en-US"/>
        </w:rPr>
        <w:t>Board.</w:t>
      </w:r>
    </w:p>
    <w:p w14:paraId="7BFEA254" w14:textId="77777777" w:rsidR="003905E5" w:rsidRPr="00B818A9" w:rsidRDefault="003905E5" w:rsidP="003905E5">
      <w:pPr>
        <w:pStyle w:val="Akapitzlist"/>
        <w:widowControl w:val="0"/>
        <w:numPr>
          <w:ilvl w:val="0"/>
          <w:numId w:val="8"/>
        </w:numPr>
        <w:tabs>
          <w:tab w:val="left" w:pos="348"/>
        </w:tabs>
        <w:autoSpaceDE w:val="0"/>
        <w:autoSpaceDN w:val="0"/>
        <w:spacing w:before="17"/>
        <w:ind w:right="116" w:firstLine="0"/>
        <w:contextualSpacing w:val="0"/>
        <w:jc w:val="both"/>
        <w:rPr>
          <w:sz w:val="18"/>
          <w:szCs w:val="18"/>
          <w:lang w:val="en-US"/>
        </w:rPr>
      </w:pPr>
      <w:r w:rsidRPr="00B818A9">
        <w:rPr>
          <w:rFonts w:ascii="Arial" w:hAnsi="Arial"/>
          <w:sz w:val="18"/>
          <w:szCs w:val="18"/>
          <w:lang w:val="en-US"/>
        </w:rPr>
        <w:t>A</w:t>
      </w:r>
      <w:r w:rsidRPr="00B818A9">
        <w:rPr>
          <w:rFonts w:ascii="Arial" w:hAnsi="Arial"/>
          <w:spacing w:val="-2"/>
          <w:sz w:val="18"/>
          <w:szCs w:val="18"/>
          <w:lang w:val="en-US"/>
        </w:rPr>
        <w:t xml:space="preserve"> </w:t>
      </w:r>
      <w:r w:rsidRPr="00B818A9">
        <w:rPr>
          <w:rFonts w:ascii="Arial" w:hAnsi="Arial"/>
          <w:sz w:val="18"/>
          <w:szCs w:val="18"/>
          <w:lang w:val="en-US"/>
        </w:rPr>
        <w:t>member</w:t>
      </w:r>
      <w:r w:rsidRPr="00B818A9">
        <w:rPr>
          <w:rFonts w:ascii="Arial" w:hAnsi="Arial"/>
          <w:spacing w:val="-3"/>
          <w:sz w:val="18"/>
          <w:szCs w:val="18"/>
          <w:lang w:val="en-US"/>
        </w:rPr>
        <w:t xml:space="preserve"> </w:t>
      </w:r>
      <w:r w:rsidRPr="00B818A9">
        <w:rPr>
          <w:rFonts w:ascii="Arial" w:hAnsi="Arial"/>
          <w:sz w:val="18"/>
          <w:szCs w:val="18"/>
          <w:lang w:val="en-US"/>
        </w:rPr>
        <w:t>of</w:t>
      </w:r>
      <w:r w:rsidRPr="00B818A9">
        <w:rPr>
          <w:rFonts w:ascii="Arial" w:hAnsi="Arial"/>
          <w:spacing w:val="-3"/>
          <w:sz w:val="18"/>
          <w:szCs w:val="18"/>
          <w:lang w:val="en-US"/>
        </w:rPr>
        <w:t xml:space="preserve"> </w:t>
      </w:r>
      <w:r w:rsidRPr="00B818A9">
        <w:rPr>
          <w:rFonts w:ascii="Arial" w:hAnsi="Arial"/>
          <w:sz w:val="18"/>
          <w:szCs w:val="18"/>
          <w:lang w:val="en-US"/>
        </w:rPr>
        <w:t>the</w:t>
      </w:r>
      <w:r w:rsidRPr="00B818A9">
        <w:rPr>
          <w:rFonts w:ascii="Arial" w:hAnsi="Arial"/>
          <w:spacing w:val="-2"/>
          <w:sz w:val="18"/>
          <w:szCs w:val="18"/>
          <w:lang w:val="en-US"/>
        </w:rPr>
        <w:t xml:space="preserve"> </w:t>
      </w:r>
      <w:r w:rsidRPr="00B818A9">
        <w:rPr>
          <w:rFonts w:ascii="Arial" w:hAnsi="Arial"/>
          <w:sz w:val="18"/>
          <w:szCs w:val="18"/>
          <w:lang w:val="en-US"/>
        </w:rPr>
        <w:t>Supervisory</w:t>
      </w:r>
      <w:r w:rsidRPr="00B818A9">
        <w:rPr>
          <w:rFonts w:ascii="Arial" w:hAnsi="Arial"/>
          <w:spacing w:val="-1"/>
          <w:sz w:val="18"/>
          <w:szCs w:val="18"/>
          <w:lang w:val="en-US"/>
        </w:rPr>
        <w:t xml:space="preserve"> </w:t>
      </w:r>
      <w:r w:rsidRPr="00B818A9">
        <w:rPr>
          <w:rFonts w:ascii="Arial" w:hAnsi="Arial"/>
          <w:sz w:val="18"/>
          <w:szCs w:val="18"/>
          <w:lang w:val="en-US"/>
        </w:rPr>
        <w:t>Board</w:t>
      </w:r>
      <w:r w:rsidRPr="00B818A9">
        <w:rPr>
          <w:rFonts w:ascii="Arial" w:hAnsi="Arial"/>
          <w:spacing w:val="-2"/>
          <w:sz w:val="18"/>
          <w:szCs w:val="18"/>
          <w:lang w:val="en-US"/>
        </w:rPr>
        <w:t xml:space="preserve"> </w:t>
      </w:r>
      <w:r w:rsidRPr="00B818A9">
        <w:rPr>
          <w:rFonts w:ascii="Arial" w:hAnsi="Arial"/>
          <w:sz w:val="18"/>
          <w:szCs w:val="18"/>
          <w:lang w:val="en-US"/>
        </w:rPr>
        <w:t>who</w:t>
      </w:r>
      <w:r w:rsidRPr="00B818A9">
        <w:rPr>
          <w:rFonts w:ascii="Arial" w:hAnsi="Arial"/>
          <w:spacing w:val="-2"/>
          <w:sz w:val="18"/>
          <w:szCs w:val="18"/>
          <w:lang w:val="en-US"/>
        </w:rPr>
        <w:t xml:space="preserve"> </w:t>
      </w:r>
      <w:r w:rsidRPr="00B818A9">
        <w:rPr>
          <w:rFonts w:ascii="Arial" w:hAnsi="Arial"/>
          <w:sz w:val="18"/>
          <w:szCs w:val="18"/>
          <w:lang w:val="en-US"/>
        </w:rPr>
        <w:t>intends</w:t>
      </w:r>
      <w:r w:rsidRPr="00B818A9">
        <w:rPr>
          <w:rFonts w:ascii="Arial" w:hAnsi="Arial"/>
          <w:spacing w:val="-1"/>
          <w:sz w:val="18"/>
          <w:szCs w:val="18"/>
          <w:lang w:val="en-US"/>
        </w:rPr>
        <w:t xml:space="preserve"> </w:t>
      </w:r>
      <w:r w:rsidRPr="00B818A9">
        <w:rPr>
          <w:rFonts w:ascii="Arial" w:hAnsi="Arial"/>
          <w:sz w:val="18"/>
          <w:szCs w:val="18"/>
          <w:lang w:val="en-US"/>
        </w:rPr>
        <w:t>to</w:t>
      </w:r>
      <w:r w:rsidRPr="00B818A9">
        <w:rPr>
          <w:rFonts w:ascii="Arial" w:hAnsi="Arial"/>
          <w:spacing w:val="-2"/>
          <w:sz w:val="18"/>
          <w:szCs w:val="18"/>
          <w:lang w:val="en-US"/>
        </w:rPr>
        <w:t xml:space="preserve"> </w:t>
      </w:r>
      <w:r w:rsidRPr="00B818A9">
        <w:rPr>
          <w:rFonts w:ascii="Arial" w:hAnsi="Arial"/>
          <w:sz w:val="18"/>
          <w:szCs w:val="18"/>
          <w:lang w:val="en-US"/>
        </w:rPr>
        <w:t>cast a</w:t>
      </w:r>
      <w:r w:rsidRPr="00B818A9">
        <w:rPr>
          <w:rFonts w:ascii="Arial" w:hAnsi="Arial"/>
          <w:spacing w:val="-2"/>
          <w:sz w:val="18"/>
          <w:szCs w:val="18"/>
          <w:lang w:val="en-US"/>
        </w:rPr>
        <w:t xml:space="preserve"> </w:t>
      </w:r>
      <w:r w:rsidRPr="00B818A9">
        <w:rPr>
          <w:rFonts w:ascii="Arial" w:hAnsi="Arial"/>
          <w:sz w:val="18"/>
          <w:szCs w:val="18"/>
          <w:lang w:val="en-US"/>
        </w:rPr>
        <w:t>vote</w:t>
      </w:r>
      <w:r w:rsidRPr="00B818A9">
        <w:rPr>
          <w:rFonts w:ascii="Arial" w:hAnsi="Arial"/>
          <w:spacing w:val="-2"/>
          <w:sz w:val="18"/>
          <w:szCs w:val="18"/>
          <w:lang w:val="en-US"/>
        </w:rPr>
        <w:t xml:space="preserve"> </w:t>
      </w:r>
      <w:r w:rsidRPr="00B818A9">
        <w:rPr>
          <w:rFonts w:ascii="Arial" w:hAnsi="Arial"/>
          <w:sz w:val="18"/>
          <w:szCs w:val="18"/>
          <w:lang w:val="en-US"/>
        </w:rPr>
        <w:t>in writing</w:t>
      </w:r>
      <w:r w:rsidRPr="00B818A9">
        <w:rPr>
          <w:rFonts w:ascii="Arial" w:hAnsi="Arial"/>
          <w:spacing w:val="-4"/>
          <w:sz w:val="18"/>
          <w:szCs w:val="18"/>
          <w:lang w:val="en-US"/>
        </w:rPr>
        <w:t xml:space="preserve"> </w:t>
      </w:r>
      <w:r w:rsidRPr="00B818A9">
        <w:rPr>
          <w:rFonts w:ascii="Arial" w:hAnsi="Arial"/>
          <w:sz w:val="18"/>
          <w:szCs w:val="18"/>
          <w:lang w:val="en-US"/>
        </w:rPr>
        <w:t>through</w:t>
      </w:r>
      <w:r w:rsidRPr="00B818A9">
        <w:rPr>
          <w:rFonts w:ascii="Arial" w:hAnsi="Arial"/>
          <w:spacing w:val="-2"/>
          <w:sz w:val="18"/>
          <w:szCs w:val="18"/>
          <w:lang w:val="en-US"/>
        </w:rPr>
        <w:t xml:space="preserve"> </w:t>
      </w:r>
      <w:r w:rsidRPr="00B818A9">
        <w:rPr>
          <w:rFonts w:ascii="Arial" w:hAnsi="Arial"/>
          <w:sz w:val="18"/>
          <w:szCs w:val="18"/>
          <w:lang w:val="en-US"/>
        </w:rPr>
        <w:t>another</w:t>
      </w:r>
      <w:r w:rsidRPr="00B818A9">
        <w:rPr>
          <w:rFonts w:ascii="Arial" w:hAnsi="Arial"/>
          <w:spacing w:val="-3"/>
          <w:sz w:val="18"/>
          <w:szCs w:val="18"/>
          <w:lang w:val="en-US"/>
        </w:rPr>
        <w:t xml:space="preserve"> </w:t>
      </w:r>
      <w:r w:rsidRPr="00B818A9">
        <w:rPr>
          <w:rFonts w:ascii="Arial" w:hAnsi="Arial"/>
          <w:sz w:val="18"/>
          <w:szCs w:val="18"/>
          <w:lang w:val="en-US"/>
        </w:rPr>
        <w:t>member</w:t>
      </w:r>
      <w:r w:rsidRPr="00B818A9">
        <w:rPr>
          <w:rFonts w:ascii="Arial" w:hAnsi="Arial"/>
          <w:spacing w:val="-1"/>
          <w:sz w:val="18"/>
          <w:szCs w:val="18"/>
          <w:lang w:val="en-US"/>
        </w:rPr>
        <w:t xml:space="preserve"> </w:t>
      </w:r>
      <w:r w:rsidRPr="00B818A9">
        <w:rPr>
          <w:rFonts w:ascii="Arial" w:hAnsi="Arial"/>
          <w:sz w:val="18"/>
          <w:szCs w:val="18"/>
          <w:lang w:val="en-US"/>
        </w:rPr>
        <w:t>of</w:t>
      </w:r>
      <w:r w:rsidRPr="00B818A9">
        <w:rPr>
          <w:rFonts w:ascii="Arial" w:hAnsi="Arial"/>
          <w:spacing w:val="-3"/>
          <w:sz w:val="18"/>
          <w:szCs w:val="18"/>
          <w:lang w:val="en-US"/>
        </w:rPr>
        <w:t xml:space="preserve"> </w:t>
      </w:r>
      <w:r w:rsidRPr="00B818A9">
        <w:rPr>
          <w:rFonts w:ascii="Arial" w:hAnsi="Arial"/>
          <w:sz w:val="18"/>
          <w:szCs w:val="18"/>
          <w:lang w:val="en-US"/>
        </w:rPr>
        <w:t>the Supervisory Board, provides his/her vote in writing to</w:t>
      </w:r>
      <w:r w:rsidRPr="00B818A9">
        <w:rPr>
          <w:rFonts w:ascii="Arial" w:hAnsi="Arial"/>
          <w:spacing w:val="-1"/>
          <w:sz w:val="18"/>
          <w:szCs w:val="18"/>
          <w:lang w:val="en-US"/>
        </w:rPr>
        <w:t xml:space="preserve"> </w:t>
      </w:r>
      <w:r w:rsidRPr="00B818A9">
        <w:rPr>
          <w:rFonts w:ascii="Arial" w:hAnsi="Arial"/>
          <w:sz w:val="18"/>
          <w:szCs w:val="18"/>
          <w:lang w:val="en-US"/>
        </w:rPr>
        <w:t>the other</w:t>
      </w:r>
      <w:r w:rsidRPr="00B818A9">
        <w:rPr>
          <w:rFonts w:ascii="Arial" w:hAnsi="Arial"/>
          <w:spacing w:val="-1"/>
          <w:sz w:val="18"/>
          <w:szCs w:val="18"/>
          <w:lang w:val="en-US"/>
        </w:rPr>
        <w:t xml:space="preserve"> </w:t>
      </w:r>
      <w:r w:rsidRPr="00B818A9">
        <w:rPr>
          <w:rFonts w:ascii="Arial" w:hAnsi="Arial"/>
          <w:sz w:val="18"/>
          <w:szCs w:val="18"/>
          <w:lang w:val="en-US"/>
        </w:rPr>
        <w:t xml:space="preserve">member of the Board stating clearly his/her stance. A sole signature placed under a resolution is treated as a vote “for” cast by the Supervisory Board </w:t>
      </w:r>
      <w:r w:rsidRPr="00B818A9">
        <w:rPr>
          <w:rFonts w:ascii="Arial" w:hAnsi="Arial"/>
          <w:spacing w:val="-2"/>
          <w:sz w:val="18"/>
          <w:szCs w:val="18"/>
          <w:lang w:val="en-US"/>
        </w:rPr>
        <w:t>member.</w:t>
      </w:r>
    </w:p>
    <w:p w14:paraId="72A67B6E" w14:textId="77777777" w:rsidR="003905E5" w:rsidRPr="00D21C4C" w:rsidRDefault="003905E5" w:rsidP="003905E5">
      <w:pPr>
        <w:pStyle w:val="Akapitzlist"/>
        <w:widowControl w:val="0"/>
        <w:numPr>
          <w:ilvl w:val="0"/>
          <w:numId w:val="8"/>
        </w:numPr>
        <w:tabs>
          <w:tab w:val="left" w:pos="341"/>
        </w:tabs>
        <w:autoSpaceDE w:val="0"/>
        <w:autoSpaceDN w:val="0"/>
        <w:spacing w:before="18"/>
        <w:ind w:left="340" w:hanging="241"/>
        <w:contextualSpacing w:val="0"/>
        <w:jc w:val="both"/>
        <w:rPr>
          <w:sz w:val="18"/>
          <w:szCs w:val="18"/>
          <w:lang w:val="en-US"/>
        </w:rPr>
      </w:pPr>
      <w:r w:rsidRPr="00B818A9">
        <w:rPr>
          <w:rFonts w:ascii="Arial" w:hAnsi="Arial"/>
          <w:sz w:val="18"/>
          <w:szCs w:val="18"/>
          <w:lang w:val="en-US"/>
        </w:rPr>
        <w:t>A</w:t>
      </w:r>
      <w:r w:rsidRPr="00B818A9">
        <w:rPr>
          <w:rFonts w:ascii="Arial" w:hAnsi="Arial"/>
          <w:spacing w:val="-12"/>
          <w:sz w:val="18"/>
          <w:szCs w:val="18"/>
          <w:lang w:val="en-US"/>
        </w:rPr>
        <w:t xml:space="preserve"> </w:t>
      </w:r>
      <w:r w:rsidRPr="00B818A9">
        <w:rPr>
          <w:rFonts w:ascii="Arial" w:hAnsi="Arial"/>
          <w:sz w:val="18"/>
          <w:szCs w:val="18"/>
          <w:lang w:val="en-US"/>
        </w:rPr>
        <w:t>vote</w:t>
      </w:r>
      <w:r w:rsidRPr="00B818A9">
        <w:rPr>
          <w:rFonts w:ascii="Arial" w:hAnsi="Arial"/>
          <w:spacing w:val="-12"/>
          <w:sz w:val="18"/>
          <w:szCs w:val="18"/>
          <w:lang w:val="en-US"/>
        </w:rPr>
        <w:t xml:space="preserve"> </w:t>
      </w:r>
      <w:r w:rsidRPr="00B818A9">
        <w:rPr>
          <w:rFonts w:ascii="Arial" w:hAnsi="Arial"/>
          <w:sz w:val="18"/>
          <w:szCs w:val="18"/>
          <w:lang w:val="en-US"/>
        </w:rPr>
        <w:t>may</w:t>
      </w:r>
      <w:r w:rsidRPr="00B818A9">
        <w:rPr>
          <w:rFonts w:ascii="Arial" w:hAnsi="Arial"/>
          <w:spacing w:val="-10"/>
          <w:sz w:val="18"/>
          <w:szCs w:val="18"/>
          <w:lang w:val="en-US"/>
        </w:rPr>
        <w:t xml:space="preserve"> </w:t>
      </w:r>
      <w:r w:rsidRPr="00B818A9">
        <w:rPr>
          <w:rFonts w:ascii="Arial" w:hAnsi="Arial"/>
          <w:sz w:val="18"/>
          <w:szCs w:val="18"/>
          <w:lang w:val="en-US"/>
        </w:rPr>
        <w:t>not</w:t>
      </w:r>
      <w:r w:rsidRPr="00B818A9">
        <w:rPr>
          <w:rFonts w:ascii="Arial" w:hAnsi="Arial"/>
          <w:spacing w:val="-8"/>
          <w:sz w:val="18"/>
          <w:szCs w:val="18"/>
          <w:lang w:val="en-US"/>
        </w:rPr>
        <w:t xml:space="preserve"> </w:t>
      </w:r>
      <w:r w:rsidRPr="00B818A9">
        <w:rPr>
          <w:rFonts w:ascii="Arial" w:hAnsi="Arial"/>
          <w:sz w:val="18"/>
          <w:szCs w:val="18"/>
          <w:lang w:val="en-US"/>
        </w:rPr>
        <w:t>be</w:t>
      </w:r>
      <w:r w:rsidRPr="00B818A9">
        <w:rPr>
          <w:rFonts w:ascii="Arial" w:hAnsi="Arial"/>
          <w:spacing w:val="-10"/>
          <w:sz w:val="18"/>
          <w:szCs w:val="18"/>
          <w:lang w:val="en-US"/>
        </w:rPr>
        <w:t xml:space="preserve"> </w:t>
      </w:r>
      <w:r w:rsidRPr="00B818A9">
        <w:rPr>
          <w:rFonts w:ascii="Arial" w:hAnsi="Arial"/>
          <w:sz w:val="18"/>
          <w:szCs w:val="18"/>
          <w:lang w:val="en-US"/>
        </w:rPr>
        <w:t>cast</w:t>
      </w:r>
      <w:r w:rsidRPr="00B818A9">
        <w:rPr>
          <w:rFonts w:ascii="Arial" w:hAnsi="Arial"/>
          <w:spacing w:val="-11"/>
          <w:sz w:val="18"/>
          <w:szCs w:val="18"/>
          <w:lang w:val="en-US"/>
        </w:rPr>
        <w:t xml:space="preserve"> </w:t>
      </w:r>
      <w:r w:rsidRPr="00B818A9">
        <w:rPr>
          <w:rFonts w:ascii="Arial" w:hAnsi="Arial"/>
          <w:sz w:val="18"/>
          <w:szCs w:val="18"/>
          <w:lang w:val="en-US"/>
        </w:rPr>
        <w:t>in</w:t>
      </w:r>
      <w:r w:rsidRPr="00B818A9">
        <w:rPr>
          <w:rFonts w:ascii="Arial" w:hAnsi="Arial"/>
          <w:spacing w:val="-10"/>
          <w:sz w:val="18"/>
          <w:szCs w:val="18"/>
          <w:lang w:val="en-US"/>
        </w:rPr>
        <w:t xml:space="preserve"> </w:t>
      </w:r>
      <w:r w:rsidRPr="00B818A9">
        <w:rPr>
          <w:rFonts w:ascii="Arial" w:hAnsi="Arial"/>
          <w:sz w:val="18"/>
          <w:szCs w:val="18"/>
          <w:lang w:val="en-US"/>
        </w:rPr>
        <w:t>writing</w:t>
      </w:r>
      <w:r w:rsidRPr="00B818A9">
        <w:rPr>
          <w:rFonts w:ascii="Arial" w:hAnsi="Arial"/>
          <w:spacing w:val="-10"/>
          <w:sz w:val="18"/>
          <w:szCs w:val="18"/>
          <w:lang w:val="en-US"/>
        </w:rPr>
        <w:t xml:space="preserve"> </w:t>
      </w:r>
      <w:r w:rsidRPr="00B818A9">
        <w:rPr>
          <w:rFonts w:ascii="Arial" w:hAnsi="Arial"/>
          <w:sz w:val="18"/>
          <w:szCs w:val="18"/>
          <w:lang w:val="en-US"/>
        </w:rPr>
        <w:t>in</w:t>
      </w:r>
      <w:r w:rsidRPr="00B818A9">
        <w:rPr>
          <w:rFonts w:ascii="Arial" w:hAnsi="Arial"/>
          <w:spacing w:val="-10"/>
          <w:sz w:val="18"/>
          <w:szCs w:val="18"/>
          <w:lang w:val="en-US"/>
        </w:rPr>
        <w:t xml:space="preserve"> </w:t>
      </w:r>
      <w:r w:rsidRPr="00B818A9">
        <w:rPr>
          <w:rFonts w:ascii="Arial" w:hAnsi="Arial"/>
          <w:sz w:val="18"/>
          <w:szCs w:val="18"/>
          <w:lang w:val="en-US"/>
        </w:rPr>
        <w:t>matters</w:t>
      </w:r>
      <w:r w:rsidRPr="00B818A9">
        <w:rPr>
          <w:rFonts w:ascii="Arial" w:hAnsi="Arial"/>
          <w:spacing w:val="-9"/>
          <w:sz w:val="18"/>
          <w:szCs w:val="18"/>
          <w:lang w:val="en-US"/>
        </w:rPr>
        <w:t xml:space="preserve"> </w:t>
      </w:r>
      <w:r w:rsidRPr="00B818A9">
        <w:rPr>
          <w:rFonts w:ascii="Arial" w:hAnsi="Arial"/>
          <w:sz w:val="18"/>
          <w:szCs w:val="18"/>
          <w:lang w:val="en-US"/>
        </w:rPr>
        <w:t>added</w:t>
      </w:r>
      <w:r w:rsidRPr="00B818A9">
        <w:rPr>
          <w:rFonts w:ascii="Arial" w:hAnsi="Arial"/>
          <w:spacing w:val="-10"/>
          <w:sz w:val="18"/>
          <w:szCs w:val="18"/>
          <w:lang w:val="en-US"/>
        </w:rPr>
        <w:t xml:space="preserve"> </w:t>
      </w:r>
      <w:r w:rsidRPr="00B818A9">
        <w:rPr>
          <w:rFonts w:ascii="Arial" w:hAnsi="Arial"/>
          <w:sz w:val="18"/>
          <w:szCs w:val="18"/>
          <w:lang w:val="en-US"/>
        </w:rPr>
        <w:t>to</w:t>
      </w:r>
      <w:r w:rsidRPr="00B818A9">
        <w:rPr>
          <w:rFonts w:ascii="Arial" w:hAnsi="Arial"/>
          <w:spacing w:val="-10"/>
          <w:sz w:val="18"/>
          <w:szCs w:val="18"/>
          <w:lang w:val="en-US"/>
        </w:rPr>
        <w:t xml:space="preserve"> </w:t>
      </w:r>
      <w:r w:rsidRPr="00B818A9">
        <w:rPr>
          <w:rFonts w:ascii="Arial" w:hAnsi="Arial"/>
          <w:sz w:val="18"/>
          <w:szCs w:val="18"/>
          <w:lang w:val="en-US"/>
        </w:rPr>
        <w:t>the</w:t>
      </w:r>
      <w:r w:rsidRPr="00B818A9">
        <w:rPr>
          <w:rFonts w:ascii="Arial" w:hAnsi="Arial"/>
          <w:spacing w:val="-10"/>
          <w:sz w:val="18"/>
          <w:szCs w:val="18"/>
          <w:lang w:val="en-US"/>
        </w:rPr>
        <w:t xml:space="preserve"> </w:t>
      </w:r>
      <w:r w:rsidRPr="00B818A9">
        <w:rPr>
          <w:rFonts w:ascii="Arial" w:hAnsi="Arial"/>
          <w:sz w:val="18"/>
          <w:szCs w:val="18"/>
          <w:lang w:val="en-US"/>
        </w:rPr>
        <w:t>agenda</w:t>
      </w:r>
      <w:r w:rsidRPr="00B818A9">
        <w:rPr>
          <w:rFonts w:ascii="Arial" w:hAnsi="Arial"/>
          <w:spacing w:val="-10"/>
          <w:sz w:val="18"/>
          <w:szCs w:val="18"/>
          <w:lang w:val="en-US"/>
        </w:rPr>
        <w:t xml:space="preserve"> </w:t>
      </w:r>
      <w:r w:rsidRPr="00B818A9">
        <w:rPr>
          <w:rFonts w:ascii="Arial" w:hAnsi="Arial"/>
          <w:sz w:val="18"/>
          <w:szCs w:val="18"/>
          <w:lang w:val="en-US"/>
        </w:rPr>
        <w:t>at</w:t>
      </w:r>
      <w:r w:rsidRPr="00B818A9">
        <w:rPr>
          <w:rFonts w:ascii="Arial" w:hAnsi="Arial"/>
          <w:spacing w:val="-11"/>
          <w:sz w:val="18"/>
          <w:szCs w:val="18"/>
          <w:lang w:val="en-US"/>
        </w:rPr>
        <w:t xml:space="preserve"> </w:t>
      </w:r>
      <w:r w:rsidRPr="00B818A9">
        <w:rPr>
          <w:rFonts w:ascii="Arial" w:hAnsi="Arial"/>
          <w:sz w:val="18"/>
          <w:szCs w:val="18"/>
          <w:lang w:val="en-US"/>
        </w:rPr>
        <w:t>the</w:t>
      </w:r>
      <w:r w:rsidRPr="00B818A9">
        <w:rPr>
          <w:rFonts w:ascii="Arial" w:hAnsi="Arial"/>
          <w:spacing w:val="-13"/>
          <w:sz w:val="18"/>
          <w:szCs w:val="18"/>
          <w:lang w:val="en-US"/>
        </w:rPr>
        <w:t xml:space="preserve"> </w:t>
      </w:r>
      <w:r w:rsidRPr="00B818A9">
        <w:rPr>
          <w:rFonts w:ascii="Arial" w:hAnsi="Arial"/>
          <w:sz w:val="18"/>
          <w:szCs w:val="18"/>
          <w:lang w:val="en-US"/>
        </w:rPr>
        <w:t>meeting</w:t>
      </w:r>
      <w:r w:rsidRPr="00B818A9">
        <w:rPr>
          <w:rFonts w:ascii="Arial" w:hAnsi="Arial"/>
          <w:spacing w:val="-10"/>
          <w:sz w:val="18"/>
          <w:szCs w:val="18"/>
          <w:lang w:val="en-US"/>
        </w:rPr>
        <w:t xml:space="preserve"> </w:t>
      </w:r>
      <w:r w:rsidRPr="00B818A9">
        <w:rPr>
          <w:rFonts w:ascii="Arial" w:hAnsi="Arial"/>
          <w:sz w:val="18"/>
          <w:szCs w:val="18"/>
          <w:lang w:val="en-US"/>
        </w:rPr>
        <w:t>of</w:t>
      </w:r>
      <w:r w:rsidRPr="00B818A9">
        <w:rPr>
          <w:rFonts w:ascii="Arial" w:hAnsi="Arial"/>
          <w:spacing w:val="-11"/>
          <w:sz w:val="18"/>
          <w:szCs w:val="18"/>
          <w:lang w:val="en-US"/>
        </w:rPr>
        <w:t xml:space="preserve"> </w:t>
      </w:r>
      <w:r w:rsidRPr="00B818A9">
        <w:rPr>
          <w:rFonts w:ascii="Arial" w:hAnsi="Arial"/>
          <w:sz w:val="18"/>
          <w:szCs w:val="18"/>
          <w:lang w:val="en-US"/>
        </w:rPr>
        <w:t>the</w:t>
      </w:r>
      <w:r w:rsidRPr="00B818A9">
        <w:rPr>
          <w:rFonts w:ascii="Arial" w:hAnsi="Arial"/>
          <w:spacing w:val="-9"/>
          <w:sz w:val="18"/>
          <w:szCs w:val="18"/>
          <w:lang w:val="en-US"/>
        </w:rPr>
        <w:t xml:space="preserve"> </w:t>
      </w:r>
      <w:r w:rsidRPr="00B818A9">
        <w:rPr>
          <w:rFonts w:ascii="Arial" w:hAnsi="Arial"/>
          <w:sz w:val="18"/>
          <w:szCs w:val="18"/>
          <w:lang w:val="en-US"/>
        </w:rPr>
        <w:t>Supervisory</w:t>
      </w:r>
      <w:r w:rsidRPr="00B818A9">
        <w:rPr>
          <w:rFonts w:ascii="Arial" w:hAnsi="Arial"/>
          <w:spacing w:val="-9"/>
          <w:sz w:val="18"/>
          <w:szCs w:val="18"/>
          <w:lang w:val="en-US"/>
        </w:rPr>
        <w:t xml:space="preserve"> </w:t>
      </w:r>
      <w:r w:rsidRPr="00B818A9">
        <w:rPr>
          <w:rFonts w:ascii="Arial" w:hAnsi="Arial"/>
          <w:spacing w:val="-2"/>
          <w:sz w:val="18"/>
          <w:szCs w:val="18"/>
          <w:lang w:val="en-US"/>
        </w:rPr>
        <w:t>Board.</w:t>
      </w:r>
    </w:p>
    <w:p w14:paraId="77DA222B" w14:textId="77777777" w:rsidR="003905E5" w:rsidRPr="003905E5" w:rsidRDefault="003905E5" w:rsidP="003905E5">
      <w:pPr>
        <w:spacing w:line="252" w:lineRule="exact"/>
        <w:ind w:left="1383" w:right="1398"/>
        <w:jc w:val="center"/>
        <w:rPr>
          <w:rFonts w:ascii="Arial" w:hAnsi="Arial"/>
          <w:b/>
          <w:sz w:val="18"/>
          <w:szCs w:val="18"/>
          <w:lang w:val="en-GB"/>
        </w:rPr>
      </w:pPr>
    </w:p>
    <w:p w14:paraId="065DCB87" w14:textId="77777777" w:rsidR="003905E5" w:rsidRPr="00B818A9" w:rsidRDefault="003905E5" w:rsidP="003905E5">
      <w:pPr>
        <w:spacing w:line="252" w:lineRule="exact"/>
        <w:ind w:left="1383" w:right="1398"/>
        <w:jc w:val="center"/>
        <w:rPr>
          <w:b/>
          <w:sz w:val="18"/>
          <w:szCs w:val="18"/>
        </w:rPr>
      </w:pPr>
      <w:r w:rsidRPr="00B818A9">
        <w:rPr>
          <w:rFonts w:ascii="Arial" w:hAnsi="Arial"/>
          <w:b/>
          <w:sz w:val="18"/>
          <w:szCs w:val="18"/>
        </w:rPr>
        <w:t xml:space="preserve">§ </w:t>
      </w:r>
      <w:r w:rsidRPr="00B818A9">
        <w:rPr>
          <w:rFonts w:ascii="Arial" w:hAnsi="Arial"/>
          <w:b/>
          <w:spacing w:val="-10"/>
          <w:sz w:val="18"/>
          <w:szCs w:val="18"/>
        </w:rPr>
        <w:t>9</w:t>
      </w:r>
    </w:p>
    <w:p w14:paraId="5755AFEA" w14:textId="77777777" w:rsidR="003905E5" w:rsidRPr="00B818A9" w:rsidRDefault="003905E5" w:rsidP="003905E5">
      <w:pPr>
        <w:spacing w:line="252" w:lineRule="exact"/>
        <w:ind w:left="1383" w:right="1399"/>
        <w:jc w:val="center"/>
        <w:rPr>
          <w:b/>
          <w:sz w:val="18"/>
          <w:szCs w:val="18"/>
        </w:rPr>
      </w:pPr>
      <w:proofErr w:type="spellStart"/>
      <w:r w:rsidRPr="00B818A9">
        <w:rPr>
          <w:rFonts w:ascii="Arial" w:hAnsi="Arial"/>
          <w:b/>
          <w:sz w:val="18"/>
          <w:szCs w:val="18"/>
        </w:rPr>
        <w:t>Audit</w:t>
      </w:r>
      <w:proofErr w:type="spellEnd"/>
      <w:r w:rsidRPr="00B818A9">
        <w:rPr>
          <w:rFonts w:ascii="Arial" w:hAnsi="Arial"/>
          <w:b/>
          <w:spacing w:val="-2"/>
          <w:sz w:val="18"/>
          <w:szCs w:val="18"/>
        </w:rPr>
        <w:t xml:space="preserve"> </w:t>
      </w:r>
      <w:proofErr w:type="spellStart"/>
      <w:r w:rsidRPr="00B818A9">
        <w:rPr>
          <w:rFonts w:ascii="Arial" w:hAnsi="Arial"/>
          <w:b/>
          <w:spacing w:val="-2"/>
          <w:sz w:val="18"/>
          <w:szCs w:val="18"/>
        </w:rPr>
        <w:t>Committee</w:t>
      </w:r>
      <w:proofErr w:type="spellEnd"/>
    </w:p>
    <w:p w14:paraId="0D4A94DA" w14:textId="77777777" w:rsidR="003905E5" w:rsidRPr="00B818A9" w:rsidRDefault="003905E5" w:rsidP="003905E5">
      <w:pPr>
        <w:pStyle w:val="Akapitzlist"/>
        <w:widowControl w:val="0"/>
        <w:numPr>
          <w:ilvl w:val="0"/>
          <w:numId w:val="7"/>
        </w:numPr>
        <w:tabs>
          <w:tab w:val="left" w:pos="348"/>
        </w:tabs>
        <w:autoSpaceDE w:val="0"/>
        <w:autoSpaceDN w:val="0"/>
        <w:spacing w:line="252" w:lineRule="exact"/>
        <w:contextualSpacing w:val="0"/>
        <w:rPr>
          <w:sz w:val="18"/>
          <w:szCs w:val="18"/>
          <w:lang w:val="en-US"/>
        </w:rPr>
      </w:pPr>
      <w:r w:rsidRPr="00B818A9">
        <w:rPr>
          <w:rFonts w:ascii="Arial" w:hAnsi="Arial"/>
          <w:sz w:val="18"/>
          <w:szCs w:val="18"/>
          <w:lang w:val="en-US"/>
        </w:rPr>
        <w:lastRenderedPageBreak/>
        <w:t>The</w:t>
      </w:r>
      <w:r w:rsidRPr="00B818A9">
        <w:rPr>
          <w:rFonts w:ascii="Arial" w:hAnsi="Arial"/>
          <w:spacing w:val="-10"/>
          <w:sz w:val="18"/>
          <w:szCs w:val="18"/>
          <w:lang w:val="en-US"/>
        </w:rPr>
        <w:t xml:space="preserve"> </w:t>
      </w:r>
      <w:r w:rsidRPr="00B818A9">
        <w:rPr>
          <w:rFonts w:ascii="Arial" w:hAnsi="Arial"/>
          <w:sz w:val="18"/>
          <w:szCs w:val="18"/>
          <w:lang w:val="en-US"/>
        </w:rPr>
        <w:t>Supervisory</w:t>
      </w:r>
      <w:r w:rsidRPr="00B818A9">
        <w:rPr>
          <w:rFonts w:ascii="Arial" w:hAnsi="Arial"/>
          <w:spacing w:val="-6"/>
          <w:sz w:val="18"/>
          <w:szCs w:val="18"/>
          <w:lang w:val="en-US"/>
        </w:rPr>
        <w:t xml:space="preserve"> </w:t>
      </w:r>
      <w:r w:rsidRPr="00B818A9">
        <w:rPr>
          <w:rFonts w:ascii="Arial" w:hAnsi="Arial"/>
          <w:sz w:val="18"/>
          <w:szCs w:val="18"/>
          <w:lang w:val="en-US"/>
        </w:rPr>
        <w:t>Board</w:t>
      </w:r>
      <w:r w:rsidRPr="00B818A9">
        <w:rPr>
          <w:rFonts w:ascii="Arial" w:hAnsi="Arial"/>
          <w:spacing w:val="-6"/>
          <w:sz w:val="18"/>
          <w:szCs w:val="18"/>
          <w:lang w:val="en-US"/>
        </w:rPr>
        <w:t xml:space="preserve"> </w:t>
      </w:r>
      <w:r w:rsidRPr="00B818A9">
        <w:rPr>
          <w:rFonts w:ascii="Arial" w:hAnsi="Arial"/>
          <w:sz w:val="18"/>
          <w:szCs w:val="18"/>
          <w:lang w:val="en-US"/>
        </w:rPr>
        <w:t>appoints</w:t>
      </w:r>
      <w:r w:rsidRPr="00B818A9">
        <w:rPr>
          <w:rFonts w:ascii="Arial" w:hAnsi="Arial"/>
          <w:spacing w:val="-7"/>
          <w:sz w:val="18"/>
          <w:szCs w:val="18"/>
          <w:lang w:val="en-US"/>
        </w:rPr>
        <w:t xml:space="preserve"> </w:t>
      </w:r>
      <w:r w:rsidRPr="00B818A9">
        <w:rPr>
          <w:rFonts w:ascii="Arial" w:hAnsi="Arial"/>
          <w:sz w:val="18"/>
          <w:szCs w:val="18"/>
          <w:lang w:val="en-US"/>
        </w:rPr>
        <w:t>members</w:t>
      </w:r>
      <w:r w:rsidRPr="00B818A9">
        <w:rPr>
          <w:rFonts w:ascii="Arial" w:hAnsi="Arial"/>
          <w:spacing w:val="-8"/>
          <w:sz w:val="18"/>
          <w:szCs w:val="18"/>
          <w:lang w:val="en-US"/>
        </w:rPr>
        <w:t xml:space="preserve"> </w:t>
      </w:r>
      <w:r w:rsidRPr="00B818A9">
        <w:rPr>
          <w:rFonts w:ascii="Arial" w:hAnsi="Arial"/>
          <w:sz w:val="18"/>
          <w:szCs w:val="18"/>
          <w:lang w:val="en-US"/>
        </w:rPr>
        <w:t>of</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Audit</w:t>
      </w:r>
      <w:r w:rsidRPr="00B818A9">
        <w:rPr>
          <w:rFonts w:ascii="Arial" w:hAnsi="Arial"/>
          <w:spacing w:val="-5"/>
          <w:sz w:val="18"/>
          <w:szCs w:val="18"/>
          <w:lang w:val="en-US"/>
        </w:rPr>
        <w:t xml:space="preserve"> </w:t>
      </w:r>
      <w:r w:rsidRPr="00B818A9">
        <w:rPr>
          <w:rFonts w:ascii="Arial" w:hAnsi="Arial"/>
          <w:sz w:val="18"/>
          <w:szCs w:val="18"/>
          <w:lang w:val="en-US"/>
        </w:rPr>
        <w:t>Committee,</w:t>
      </w:r>
      <w:r w:rsidRPr="00B818A9">
        <w:rPr>
          <w:rFonts w:ascii="Arial" w:hAnsi="Arial"/>
          <w:spacing w:val="-7"/>
          <w:sz w:val="18"/>
          <w:szCs w:val="18"/>
          <w:lang w:val="en-US"/>
        </w:rPr>
        <w:t xml:space="preserve"> </w:t>
      </w:r>
      <w:r w:rsidRPr="00B818A9">
        <w:rPr>
          <w:rFonts w:ascii="Arial" w:hAnsi="Arial"/>
          <w:sz w:val="18"/>
          <w:szCs w:val="18"/>
          <w:lang w:val="en-US"/>
        </w:rPr>
        <w:t>including</w:t>
      </w:r>
      <w:r w:rsidRPr="00B818A9">
        <w:rPr>
          <w:rFonts w:ascii="Arial" w:hAnsi="Arial"/>
          <w:spacing w:val="-6"/>
          <w:sz w:val="18"/>
          <w:szCs w:val="18"/>
          <w:lang w:val="en-US"/>
        </w:rPr>
        <w:t xml:space="preserve"> </w:t>
      </w:r>
      <w:r w:rsidRPr="00B818A9">
        <w:rPr>
          <w:rFonts w:ascii="Arial" w:hAnsi="Arial"/>
          <w:sz w:val="18"/>
          <w:szCs w:val="18"/>
          <w:lang w:val="en-US"/>
        </w:rPr>
        <w:t>its</w:t>
      </w:r>
      <w:r w:rsidRPr="00B818A9">
        <w:rPr>
          <w:rFonts w:ascii="Arial" w:hAnsi="Arial"/>
          <w:spacing w:val="-5"/>
          <w:sz w:val="18"/>
          <w:szCs w:val="18"/>
          <w:lang w:val="en-US"/>
        </w:rPr>
        <w:t xml:space="preserve"> </w:t>
      </w:r>
      <w:r w:rsidRPr="00B818A9">
        <w:rPr>
          <w:rFonts w:ascii="Arial" w:hAnsi="Arial"/>
          <w:spacing w:val="-2"/>
          <w:sz w:val="18"/>
          <w:szCs w:val="18"/>
          <w:lang w:val="en-US"/>
        </w:rPr>
        <w:t>Chairman.</w:t>
      </w:r>
    </w:p>
    <w:p w14:paraId="013D37CE" w14:textId="77777777" w:rsidR="003905E5" w:rsidRPr="00B818A9" w:rsidRDefault="003905E5" w:rsidP="003905E5">
      <w:pPr>
        <w:pStyle w:val="Akapitzlist"/>
        <w:widowControl w:val="0"/>
        <w:numPr>
          <w:ilvl w:val="0"/>
          <w:numId w:val="7"/>
        </w:numPr>
        <w:tabs>
          <w:tab w:val="left" w:pos="346"/>
        </w:tabs>
        <w:autoSpaceDE w:val="0"/>
        <w:autoSpaceDN w:val="0"/>
        <w:spacing w:before="16"/>
        <w:ind w:left="345" w:hanging="246"/>
        <w:contextualSpacing w:val="0"/>
        <w:rPr>
          <w:sz w:val="18"/>
          <w:szCs w:val="18"/>
          <w:lang w:val="en-US"/>
        </w:rPr>
      </w:pPr>
      <w:r w:rsidRPr="00B818A9">
        <w:rPr>
          <w:rFonts w:ascii="Arial" w:hAnsi="Arial"/>
          <w:sz w:val="18"/>
          <w:szCs w:val="18"/>
          <w:lang w:val="en-US"/>
        </w:rPr>
        <w:t>Members</w:t>
      </w:r>
      <w:r w:rsidRPr="00B818A9">
        <w:rPr>
          <w:rFonts w:ascii="Arial" w:hAnsi="Arial"/>
          <w:spacing w:val="-7"/>
          <w:sz w:val="18"/>
          <w:szCs w:val="18"/>
          <w:lang w:val="en-US"/>
        </w:rPr>
        <w:t xml:space="preserve"> </w:t>
      </w:r>
      <w:r w:rsidRPr="00B818A9">
        <w:rPr>
          <w:rFonts w:ascii="Arial" w:hAnsi="Arial"/>
          <w:sz w:val="18"/>
          <w:szCs w:val="18"/>
          <w:lang w:val="en-US"/>
        </w:rPr>
        <w:t>of</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7"/>
          <w:sz w:val="18"/>
          <w:szCs w:val="18"/>
          <w:lang w:val="en-US"/>
        </w:rPr>
        <w:t xml:space="preserve"> </w:t>
      </w:r>
      <w:r w:rsidRPr="00B818A9">
        <w:rPr>
          <w:rFonts w:ascii="Arial" w:hAnsi="Arial"/>
          <w:sz w:val="18"/>
          <w:szCs w:val="18"/>
          <w:lang w:val="en-US"/>
        </w:rPr>
        <w:t>Audit</w:t>
      </w:r>
      <w:r w:rsidRPr="00B818A9">
        <w:rPr>
          <w:rFonts w:ascii="Arial" w:hAnsi="Arial"/>
          <w:spacing w:val="-6"/>
          <w:sz w:val="18"/>
          <w:szCs w:val="18"/>
          <w:lang w:val="en-US"/>
        </w:rPr>
        <w:t xml:space="preserve"> </w:t>
      </w:r>
      <w:r w:rsidRPr="00B818A9">
        <w:rPr>
          <w:rFonts w:ascii="Arial" w:hAnsi="Arial"/>
          <w:sz w:val="18"/>
          <w:szCs w:val="18"/>
          <w:lang w:val="en-US"/>
        </w:rPr>
        <w:t>Committee</w:t>
      </w:r>
      <w:r w:rsidRPr="00B818A9">
        <w:rPr>
          <w:rFonts w:ascii="Arial" w:hAnsi="Arial"/>
          <w:spacing w:val="-5"/>
          <w:sz w:val="18"/>
          <w:szCs w:val="18"/>
          <w:lang w:val="en-US"/>
        </w:rPr>
        <w:t xml:space="preserve"> </w:t>
      </w:r>
      <w:r w:rsidRPr="00B818A9">
        <w:rPr>
          <w:rFonts w:ascii="Arial" w:hAnsi="Arial"/>
          <w:sz w:val="18"/>
          <w:szCs w:val="18"/>
          <w:lang w:val="en-US"/>
        </w:rPr>
        <w:t>are</w:t>
      </w:r>
      <w:r w:rsidRPr="00B818A9">
        <w:rPr>
          <w:rFonts w:ascii="Arial" w:hAnsi="Arial"/>
          <w:spacing w:val="-4"/>
          <w:sz w:val="18"/>
          <w:szCs w:val="18"/>
          <w:lang w:val="en-US"/>
        </w:rPr>
        <w:t xml:space="preserve"> </w:t>
      </w:r>
      <w:r w:rsidRPr="00B818A9">
        <w:rPr>
          <w:rFonts w:ascii="Arial" w:hAnsi="Arial"/>
          <w:sz w:val="18"/>
          <w:szCs w:val="18"/>
          <w:lang w:val="en-US"/>
        </w:rPr>
        <w:t>appointed</w:t>
      </w:r>
      <w:r w:rsidRPr="00B818A9">
        <w:rPr>
          <w:rFonts w:ascii="Arial" w:hAnsi="Arial"/>
          <w:spacing w:val="-5"/>
          <w:sz w:val="18"/>
          <w:szCs w:val="18"/>
          <w:lang w:val="en-US"/>
        </w:rPr>
        <w:t xml:space="preserve"> </w:t>
      </w:r>
      <w:r w:rsidRPr="00B818A9">
        <w:rPr>
          <w:rFonts w:ascii="Arial" w:hAnsi="Arial"/>
          <w:sz w:val="18"/>
          <w:szCs w:val="18"/>
          <w:lang w:val="en-US"/>
        </w:rPr>
        <w:t>among</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7"/>
          <w:sz w:val="18"/>
          <w:szCs w:val="18"/>
          <w:lang w:val="en-US"/>
        </w:rPr>
        <w:t xml:space="preserve"> </w:t>
      </w:r>
      <w:r w:rsidRPr="00B818A9">
        <w:rPr>
          <w:rFonts w:ascii="Arial" w:hAnsi="Arial"/>
          <w:sz w:val="18"/>
          <w:szCs w:val="18"/>
          <w:lang w:val="en-US"/>
        </w:rPr>
        <w:t>members</w:t>
      </w:r>
      <w:r w:rsidRPr="00B818A9">
        <w:rPr>
          <w:rFonts w:ascii="Arial" w:hAnsi="Arial"/>
          <w:spacing w:val="-4"/>
          <w:sz w:val="18"/>
          <w:szCs w:val="18"/>
          <w:lang w:val="en-US"/>
        </w:rPr>
        <w:t xml:space="preserve"> </w:t>
      </w:r>
      <w:r w:rsidRPr="00B818A9">
        <w:rPr>
          <w:rFonts w:ascii="Arial" w:hAnsi="Arial"/>
          <w:sz w:val="18"/>
          <w:szCs w:val="18"/>
          <w:lang w:val="en-US"/>
        </w:rPr>
        <w:t>of</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Supervisory</w:t>
      </w:r>
      <w:r w:rsidRPr="00B818A9">
        <w:rPr>
          <w:rFonts w:ascii="Arial" w:hAnsi="Arial"/>
          <w:spacing w:val="-4"/>
          <w:sz w:val="18"/>
          <w:szCs w:val="18"/>
          <w:lang w:val="en-US"/>
        </w:rPr>
        <w:t xml:space="preserve"> </w:t>
      </w:r>
      <w:r w:rsidRPr="00B818A9">
        <w:rPr>
          <w:rFonts w:ascii="Arial" w:hAnsi="Arial"/>
          <w:spacing w:val="-2"/>
          <w:sz w:val="18"/>
          <w:szCs w:val="18"/>
          <w:lang w:val="en-US"/>
        </w:rPr>
        <w:t>Board.</w:t>
      </w:r>
    </w:p>
    <w:p w14:paraId="24928DB0" w14:textId="77777777" w:rsidR="003905E5" w:rsidRPr="00B818A9" w:rsidRDefault="003905E5" w:rsidP="003905E5">
      <w:pPr>
        <w:pStyle w:val="Akapitzlist"/>
        <w:widowControl w:val="0"/>
        <w:numPr>
          <w:ilvl w:val="0"/>
          <w:numId w:val="7"/>
        </w:numPr>
        <w:tabs>
          <w:tab w:val="left" w:pos="348"/>
        </w:tabs>
        <w:autoSpaceDE w:val="0"/>
        <w:autoSpaceDN w:val="0"/>
        <w:spacing w:before="14"/>
        <w:contextualSpacing w:val="0"/>
        <w:rPr>
          <w:sz w:val="18"/>
          <w:szCs w:val="18"/>
          <w:lang w:val="en-US"/>
        </w:rPr>
      </w:pP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Audit</w:t>
      </w:r>
      <w:r w:rsidRPr="00B818A9">
        <w:rPr>
          <w:rFonts w:ascii="Arial" w:hAnsi="Arial"/>
          <w:spacing w:val="-3"/>
          <w:sz w:val="18"/>
          <w:szCs w:val="18"/>
          <w:lang w:val="en-US"/>
        </w:rPr>
        <w:t xml:space="preserve"> </w:t>
      </w:r>
      <w:r w:rsidRPr="00B818A9">
        <w:rPr>
          <w:rFonts w:ascii="Arial" w:hAnsi="Arial"/>
          <w:sz w:val="18"/>
          <w:szCs w:val="18"/>
          <w:lang w:val="en-US"/>
        </w:rPr>
        <w:t>Committee</w:t>
      </w:r>
      <w:r w:rsidRPr="00B818A9">
        <w:rPr>
          <w:rFonts w:ascii="Arial" w:hAnsi="Arial"/>
          <w:spacing w:val="-8"/>
          <w:sz w:val="18"/>
          <w:szCs w:val="18"/>
          <w:lang w:val="en-US"/>
        </w:rPr>
        <w:t xml:space="preserve"> </w:t>
      </w:r>
      <w:r w:rsidRPr="00B818A9">
        <w:rPr>
          <w:rFonts w:ascii="Arial" w:hAnsi="Arial"/>
          <w:sz w:val="18"/>
          <w:szCs w:val="18"/>
          <w:lang w:val="en-US"/>
        </w:rPr>
        <w:t>consists</w:t>
      </w:r>
      <w:r w:rsidRPr="00B818A9">
        <w:rPr>
          <w:rFonts w:ascii="Arial" w:hAnsi="Arial"/>
          <w:spacing w:val="-3"/>
          <w:sz w:val="18"/>
          <w:szCs w:val="18"/>
          <w:lang w:val="en-US"/>
        </w:rPr>
        <w:t xml:space="preserve"> </w:t>
      </w:r>
      <w:r w:rsidRPr="00B818A9">
        <w:rPr>
          <w:rFonts w:ascii="Arial" w:hAnsi="Arial"/>
          <w:sz w:val="18"/>
          <w:szCs w:val="18"/>
          <w:lang w:val="en-US"/>
        </w:rPr>
        <w:t>of</w:t>
      </w:r>
      <w:r w:rsidRPr="00B818A9">
        <w:rPr>
          <w:rFonts w:ascii="Arial" w:hAnsi="Arial"/>
          <w:spacing w:val="-3"/>
          <w:sz w:val="18"/>
          <w:szCs w:val="18"/>
          <w:lang w:val="en-US"/>
        </w:rPr>
        <w:t xml:space="preserve"> </w:t>
      </w:r>
      <w:r w:rsidRPr="00B818A9">
        <w:rPr>
          <w:rFonts w:ascii="Arial" w:hAnsi="Arial"/>
          <w:sz w:val="18"/>
          <w:szCs w:val="18"/>
          <w:lang w:val="en-US"/>
        </w:rPr>
        <w:t>at</w:t>
      </w:r>
      <w:r w:rsidRPr="00B818A9">
        <w:rPr>
          <w:rFonts w:ascii="Arial" w:hAnsi="Arial"/>
          <w:spacing w:val="-5"/>
          <w:sz w:val="18"/>
          <w:szCs w:val="18"/>
          <w:lang w:val="en-US"/>
        </w:rPr>
        <w:t xml:space="preserve"> </w:t>
      </w:r>
      <w:r w:rsidRPr="00B818A9">
        <w:rPr>
          <w:rFonts w:ascii="Arial" w:hAnsi="Arial"/>
          <w:sz w:val="18"/>
          <w:szCs w:val="18"/>
          <w:lang w:val="en-US"/>
        </w:rPr>
        <w:t>least</w:t>
      </w:r>
      <w:r w:rsidRPr="00B818A9">
        <w:rPr>
          <w:rFonts w:ascii="Arial" w:hAnsi="Arial"/>
          <w:spacing w:val="-5"/>
          <w:sz w:val="18"/>
          <w:szCs w:val="18"/>
          <w:lang w:val="en-US"/>
        </w:rPr>
        <w:t xml:space="preserve"> </w:t>
      </w:r>
      <w:r w:rsidRPr="00B818A9">
        <w:rPr>
          <w:rFonts w:ascii="Arial" w:hAnsi="Arial"/>
          <w:sz w:val="18"/>
          <w:szCs w:val="18"/>
          <w:lang w:val="en-US"/>
        </w:rPr>
        <w:t>three</w:t>
      </w:r>
      <w:r w:rsidRPr="00B818A9">
        <w:rPr>
          <w:rFonts w:ascii="Arial" w:hAnsi="Arial"/>
          <w:spacing w:val="-7"/>
          <w:sz w:val="18"/>
          <w:szCs w:val="18"/>
          <w:lang w:val="en-US"/>
        </w:rPr>
        <w:t xml:space="preserve"> </w:t>
      </w:r>
      <w:r w:rsidRPr="00B818A9">
        <w:rPr>
          <w:rFonts w:ascii="Arial" w:hAnsi="Arial"/>
          <w:spacing w:val="-2"/>
          <w:sz w:val="18"/>
          <w:szCs w:val="18"/>
          <w:lang w:val="en-US"/>
        </w:rPr>
        <w:t>members.</w:t>
      </w:r>
    </w:p>
    <w:p w14:paraId="25526717" w14:textId="77777777" w:rsidR="003905E5" w:rsidRPr="00B818A9" w:rsidRDefault="003905E5" w:rsidP="003905E5">
      <w:pPr>
        <w:pStyle w:val="Akapitzlist"/>
        <w:widowControl w:val="0"/>
        <w:numPr>
          <w:ilvl w:val="0"/>
          <w:numId w:val="7"/>
        </w:numPr>
        <w:tabs>
          <w:tab w:val="left" w:pos="370"/>
        </w:tabs>
        <w:autoSpaceDE w:val="0"/>
        <w:autoSpaceDN w:val="0"/>
        <w:spacing w:before="13"/>
        <w:ind w:left="100" w:right="117" w:firstLine="0"/>
        <w:contextualSpacing w:val="0"/>
        <w:jc w:val="both"/>
        <w:rPr>
          <w:sz w:val="18"/>
          <w:szCs w:val="18"/>
          <w:lang w:val="en-US"/>
        </w:rPr>
      </w:pPr>
      <w:r w:rsidRPr="00B818A9">
        <w:rPr>
          <w:rFonts w:ascii="Arial" w:hAnsi="Arial"/>
          <w:sz w:val="18"/>
          <w:szCs w:val="18"/>
          <w:lang w:val="en-US"/>
        </w:rPr>
        <w:t>Most members of the Audit Committee, including its chairman, meet the criterion of independence, in particular within the meaning of Art. 129 section 3 of the Act of 11 May 2017 on Statutory Auditors, Audit Firms and Public Oversight (Journal of Laws of 2017, item 1089), and at least one member of the Audit Committee,</w:t>
      </w:r>
      <w:r w:rsidRPr="00B818A9">
        <w:rPr>
          <w:rFonts w:ascii="Arial" w:hAnsi="Arial"/>
          <w:spacing w:val="-6"/>
          <w:sz w:val="18"/>
          <w:szCs w:val="18"/>
          <w:lang w:val="en-US"/>
        </w:rPr>
        <w:t xml:space="preserve"> </w:t>
      </w:r>
      <w:r w:rsidRPr="00B818A9">
        <w:rPr>
          <w:rFonts w:ascii="Arial" w:hAnsi="Arial"/>
          <w:sz w:val="18"/>
          <w:szCs w:val="18"/>
          <w:lang w:val="en-US"/>
        </w:rPr>
        <w:t>shall</w:t>
      </w:r>
      <w:r w:rsidRPr="00B818A9">
        <w:rPr>
          <w:rFonts w:ascii="Arial" w:hAnsi="Arial"/>
          <w:spacing w:val="-8"/>
          <w:sz w:val="18"/>
          <w:szCs w:val="18"/>
          <w:lang w:val="en-US"/>
        </w:rPr>
        <w:t xml:space="preserve"> </w:t>
      </w:r>
      <w:r w:rsidRPr="00B818A9">
        <w:rPr>
          <w:rFonts w:ascii="Arial" w:hAnsi="Arial"/>
          <w:sz w:val="18"/>
          <w:szCs w:val="18"/>
          <w:lang w:val="en-US"/>
        </w:rPr>
        <w:t>meet</w:t>
      </w:r>
      <w:r w:rsidRPr="00B818A9">
        <w:rPr>
          <w:rFonts w:ascii="Arial" w:hAnsi="Arial"/>
          <w:spacing w:val="-8"/>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z w:val="18"/>
          <w:szCs w:val="18"/>
          <w:lang w:val="en-US"/>
        </w:rPr>
        <w:t>knowledge</w:t>
      </w:r>
      <w:r w:rsidRPr="00B818A9">
        <w:rPr>
          <w:rFonts w:ascii="Arial" w:hAnsi="Arial"/>
          <w:spacing w:val="-5"/>
          <w:sz w:val="18"/>
          <w:szCs w:val="18"/>
          <w:lang w:val="en-US"/>
        </w:rPr>
        <w:t xml:space="preserve"> </w:t>
      </w:r>
      <w:r w:rsidRPr="00B818A9">
        <w:rPr>
          <w:rFonts w:ascii="Arial" w:hAnsi="Arial"/>
          <w:sz w:val="18"/>
          <w:szCs w:val="18"/>
          <w:lang w:val="en-US"/>
        </w:rPr>
        <w:t>and</w:t>
      </w:r>
      <w:r w:rsidRPr="00B818A9">
        <w:rPr>
          <w:rFonts w:ascii="Arial" w:hAnsi="Arial"/>
          <w:spacing w:val="-7"/>
          <w:sz w:val="18"/>
          <w:szCs w:val="18"/>
          <w:lang w:val="en-US"/>
        </w:rPr>
        <w:t xml:space="preserve"> </w:t>
      </w:r>
      <w:r w:rsidRPr="00B818A9">
        <w:rPr>
          <w:rFonts w:ascii="Arial" w:hAnsi="Arial"/>
          <w:sz w:val="18"/>
          <w:szCs w:val="18"/>
          <w:lang w:val="en-US"/>
        </w:rPr>
        <w:t>skills</w:t>
      </w:r>
      <w:r w:rsidRPr="00B818A9">
        <w:rPr>
          <w:rFonts w:ascii="Arial" w:hAnsi="Arial"/>
          <w:spacing w:val="-3"/>
          <w:sz w:val="18"/>
          <w:szCs w:val="18"/>
          <w:lang w:val="en-US"/>
        </w:rPr>
        <w:t xml:space="preserve"> </w:t>
      </w:r>
      <w:r w:rsidRPr="00B818A9">
        <w:rPr>
          <w:rFonts w:ascii="Arial" w:hAnsi="Arial"/>
          <w:sz w:val="18"/>
          <w:szCs w:val="18"/>
          <w:lang w:val="en-US"/>
        </w:rPr>
        <w:t>criteria</w:t>
      </w:r>
      <w:r w:rsidRPr="00B818A9">
        <w:rPr>
          <w:rFonts w:ascii="Arial" w:hAnsi="Arial"/>
          <w:spacing w:val="-5"/>
          <w:sz w:val="18"/>
          <w:szCs w:val="18"/>
          <w:lang w:val="en-US"/>
        </w:rPr>
        <w:t xml:space="preserve"> </w:t>
      </w:r>
      <w:r w:rsidRPr="00B818A9">
        <w:rPr>
          <w:rFonts w:ascii="Arial" w:hAnsi="Arial"/>
          <w:sz w:val="18"/>
          <w:szCs w:val="18"/>
          <w:lang w:val="en-US"/>
        </w:rPr>
        <w:t>specified</w:t>
      </w:r>
      <w:r w:rsidRPr="00B818A9">
        <w:rPr>
          <w:rFonts w:ascii="Arial" w:hAnsi="Arial"/>
          <w:spacing w:val="-5"/>
          <w:sz w:val="18"/>
          <w:szCs w:val="18"/>
          <w:lang w:val="en-US"/>
        </w:rPr>
        <w:t xml:space="preserve"> </w:t>
      </w:r>
      <w:r w:rsidRPr="00B818A9">
        <w:rPr>
          <w:rFonts w:ascii="Arial" w:hAnsi="Arial"/>
          <w:sz w:val="18"/>
          <w:szCs w:val="18"/>
          <w:lang w:val="en-US"/>
        </w:rPr>
        <w:t>in</w:t>
      </w:r>
      <w:r w:rsidRPr="00B818A9">
        <w:rPr>
          <w:rFonts w:ascii="Arial" w:hAnsi="Arial"/>
          <w:spacing w:val="-5"/>
          <w:sz w:val="18"/>
          <w:szCs w:val="18"/>
          <w:lang w:val="en-US"/>
        </w:rPr>
        <w:t xml:space="preserve"> </w:t>
      </w:r>
      <w:r w:rsidRPr="00B818A9">
        <w:rPr>
          <w:rFonts w:ascii="Arial" w:hAnsi="Arial"/>
          <w:sz w:val="18"/>
          <w:szCs w:val="18"/>
          <w:lang w:val="en-US"/>
        </w:rPr>
        <w:t>art.</w:t>
      </w:r>
      <w:r w:rsidRPr="00B818A9">
        <w:rPr>
          <w:rFonts w:ascii="Arial" w:hAnsi="Arial"/>
          <w:spacing w:val="-6"/>
          <w:sz w:val="18"/>
          <w:szCs w:val="18"/>
          <w:lang w:val="en-US"/>
        </w:rPr>
        <w:t xml:space="preserve"> </w:t>
      </w:r>
      <w:r w:rsidRPr="00B818A9">
        <w:rPr>
          <w:rFonts w:ascii="Arial" w:hAnsi="Arial"/>
          <w:sz w:val="18"/>
          <w:szCs w:val="18"/>
          <w:lang w:val="en-US"/>
        </w:rPr>
        <w:t>129.1.5</w:t>
      </w:r>
      <w:r w:rsidRPr="00B818A9">
        <w:rPr>
          <w:rFonts w:ascii="Arial" w:hAnsi="Arial"/>
          <w:spacing w:val="-7"/>
          <w:sz w:val="18"/>
          <w:szCs w:val="18"/>
          <w:lang w:val="en-US"/>
        </w:rPr>
        <w:t xml:space="preserve"> </w:t>
      </w:r>
      <w:r w:rsidRPr="00B818A9">
        <w:rPr>
          <w:rFonts w:ascii="Arial" w:hAnsi="Arial"/>
          <w:sz w:val="18"/>
          <w:szCs w:val="18"/>
          <w:lang w:val="en-US"/>
        </w:rPr>
        <w:t>of</w:t>
      </w:r>
      <w:r w:rsidRPr="00B818A9">
        <w:rPr>
          <w:rFonts w:ascii="Arial" w:hAnsi="Arial"/>
          <w:spacing w:val="-9"/>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z w:val="18"/>
          <w:szCs w:val="18"/>
          <w:lang w:val="en-US"/>
        </w:rPr>
        <w:t>abovementioned</w:t>
      </w:r>
      <w:r w:rsidRPr="00B818A9">
        <w:rPr>
          <w:rFonts w:ascii="Arial" w:hAnsi="Arial"/>
          <w:spacing w:val="-5"/>
          <w:sz w:val="18"/>
          <w:szCs w:val="18"/>
          <w:lang w:val="en-US"/>
        </w:rPr>
        <w:t xml:space="preserve"> </w:t>
      </w:r>
      <w:r w:rsidRPr="00B818A9">
        <w:rPr>
          <w:rFonts w:ascii="Arial" w:hAnsi="Arial"/>
          <w:sz w:val="18"/>
          <w:szCs w:val="18"/>
          <w:lang w:val="en-US"/>
        </w:rPr>
        <w:t>Act.</w:t>
      </w:r>
    </w:p>
    <w:p w14:paraId="6549ADA4" w14:textId="77777777" w:rsidR="003905E5" w:rsidRPr="00B818A9" w:rsidRDefault="003905E5" w:rsidP="003905E5">
      <w:pPr>
        <w:pStyle w:val="Akapitzlist"/>
        <w:widowControl w:val="0"/>
        <w:numPr>
          <w:ilvl w:val="0"/>
          <w:numId w:val="7"/>
        </w:numPr>
        <w:tabs>
          <w:tab w:val="left" w:pos="348"/>
        </w:tabs>
        <w:autoSpaceDE w:val="0"/>
        <w:autoSpaceDN w:val="0"/>
        <w:spacing w:before="15"/>
        <w:contextualSpacing w:val="0"/>
        <w:jc w:val="both"/>
        <w:rPr>
          <w:sz w:val="18"/>
          <w:szCs w:val="18"/>
          <w:lang w:val="en-US"/>
        </w:rPr>
      </w:pPr>
      <w:r w:rsidRPr="00B818A9">
        <w:rPr>
          <w:rFonts w:ascii="Arial" w:hAnsi="Arial"/>
          <w:sz w:val="18"/>
          <w:szCs w:val="18"/>
          <w:lang w:val="en-US"/>
        </w:rPr>
        <w:t>The</w:t>
      </w:r>
      <w:r w:rsidRPr="00B818A9">
        <w:rPr>
          <w:rFonts w:ascii="Arial" w:hAnsi="Arial"/>
          <w:spacing w:val="-6"/>
          <w:sz w:val="18"/>
          <w:szCs w:val="18"/>
          <w:lang w:val="en-US"/>
        </w:rPr>
        <w:t xml:space="preserve"> </w:t>
      </w:r>
      <w:r w:rsidRPr="00B818A9">
        <w:rPr>
          <w:rFonts w:ascii="Arial" w:hAnsi="Arial"/>
          <w:sz w:val="18"/>
          <w:szCs w:val="18"/>
          <w:lang w:val="en-US"/>
        </w:rPr>
        <w:t>tasks</w:t>
      </w:r>
      <w:r w:rsidRPr="00B818A9">
        <w:rPr>
          <w:rFonts w:ascii="Arial" w:hAnsi="Arial"/>
          <w:spacing w:val="-3"/>
          <w:sz w:val="18"/>
          <w:szCs w:val="18"/>
          <w:lang w:val="en-US"/>
        </w:rPr>
        <w:t xml:space="preserve"> </w:t>
      </w:r>
      <w:r w:rsidRPr="00B818A9">
        <w:rPr>
          <w:rFonts w:ascii="Arial" w:hAnsi="Arial"/>
          <w:sz w:val="18"/>
          <w:szCs w:val="18"/>
          <w:lang w:val="en-US"/>
        </w:rPr>
        <w:t>of</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Audit</w:t>
      </w:r>
      <w:r w:rsidRPr="00B818A9">
        <w:rPr>
          <w:rFonts w:ascii="Arial" w:hAnsi="Arial"/>
          <w:spacing w:val="-7"/>
          <w:sz w:val="18"/>
          <w:szCs w:val="18"/>
          <w:lang w:val="en-US"/>
        </w:rPr>
        <w:t xml:space="preserve"> </w:t>
      </w:r>
      <w:r w:rsidRPr="00B818A9">
        <w:rPr>
          <w:rFonts w:ascii="Arial" w:hAnsi="Arial"/>
          <w:sz w:val="18"/>
          <w:szCs w:val="18"/>
          <w:lang w:val="en-US"/>
        </w:rPr>
        <w:t>Committee</w:t>
      </w:r>
      <w:r w:rsidRPr="00B818A9">
        <w:rPr>
          <w:rFonts w:ascii="Arial" w:hAnsi="Arial"/>
          <w:spacing w:val="-4"/>
          <w:sz w:val="18"/>
          <w:szCs w:val="18"/>
          <w:lang w:val="en-US"/>
        </w:rPr>
        <w:t xml:space="preserve"> </w:t>
      </w:r>
      <w:r w:rsidRPr="00B818A9">
        <w:rPr>
          <w:rFonts w:ascii="Arial" w:hAnsi="Arial"/>
          <w:sz w:val="18"/>
          <w:szCs w:val="18"/>
          <w:lang w:val="en-US"/>
        </w:rPr>
        <w:t>include</w:t>
      </w:r>
      <w:r w:rsidRPr="00B818A9">
        <w:rPr>
          <w:rFonts w:ascii="Arial" w:hAnsi="Arial"/>
          <w:spacing w:val="-4"/>
          <w:sz w:val="18"/>
          <w:szCs w:val="18"/>
          <w:lang w:val="en-US"/>
        </w:rPr>
        <w:t xml:space="preserve"> </w:t>
      </w:r>
      <w:r w:rsidRPr="00B818A9">
        <w:rPr>
          <w:rFonts w:ascii="Arial" w:hAnsi="Arial"/>
          <w:sz w:val="18"/>
          <w:szCs w:val="18"/>
          <w:lang w:val="en-US"/>
        </w:rPr>
        <w:t>in</w:t>
      </w:r>
      <w:r w:rsidRPr="00B818A9">
        <w:rPr>
          <w:rFonts w:ascii="Arial" w:hAnsi="Arial"/>
          <w:spacing w:val="-5"/>
          <w:sz w:val="18"/>
          <w:szCs w:val="18"/>
          <w:lang w:val="en-US"/>
        </w:rPr>
        <w:t xml:space="preserve"> </w:t>
      </w:r>
      <w:r w:rsidRPr="00B818A9">
        <w:rPr>
          <w:rFonts w:ascii="Arial" w:hAnsi="Arial"/>
          <w:spacing w:val="-2"/>
          <w:sz w:val="18"/>
          <w:szCs w:val="18"/>
          <w:lang w:val="en-US"/>
        </w:rPr>
        <w:t>particular:</w:t>
      </w:r>
    </w:p>
    <w:p w14:paraId="56974B53" w14:textId="77777777" w:rsidR="003905E5" w:rsidRPr="00B818A9" w:rsidRDefault="003905E5" w:rsidP="003905E5">
      <w:pPr>
        <w:pStyle w:val="Akapitzlist"/>
        <w:widowControl w:val="0"/>
        <w:numPr>
          <w:ilvl w:val="1"/>
          <w:numId w:val="7"/>
        </w:numPr>
        <w:tabs>
          <w:tab w:val="left" w:pos="1079"/>
        </w:tabs>
        <w:autoSpaceDE w:val="0"/>
        <w:autoSpaceDN w:val="0"/>
        <w:spacing w:before="14"/>
        <w:ind w:hanging="258"/>
        <w:contextualSpacing w:val="0"/>
        <w:jc w:val="both"/>
        <w:rPr>
          <w:sz w:val="18"/>
          <w:szCs w:val="18"/>
        </w:rPr>
      </w:pPr>
      <w:r w:rsidRPr="00B818A9">
        <w:rPr>
          <w:rFonts w:ascii="Arial" w:hAnsi="Arial"/>
          <w:sz w:val="18"/>
          <w:szCs w:val="18"/>
        </w:rPr>
        <w:t>monitoring</w:t>
      </w:r>
      <w:r w:rsidRPr="00B818A9">
        <w:rPr>
          <w:rFonts w:ascii="Arial" w:hAnsi="Arial"/>
          <w:spacing w:val="-10"/>
          <w:sz w:val="18"/>
          <w:szCs w:val="18"/>
        </w:rPr>
        <w:t xml:space="preserve"> </w:t>
      </w:r>
      <w:r w:rsidRPr="00B818A9">
        <w:rPr>
          <w:rFonts w:ascii="Arial" w:hAnsi="Arial"/>
          <w:spacing w:val="-5"/>
          <w:sz w:val="18"/>
          <w:szCs w:val="18"/>
        </w:rPr>
        <w:t>of:</w:t>
      </w:r>
    </w:p>
    <w:p w14:paraId="0531901D" w14:textId="77777777" w:rsidR="003905E5" w:rsidRPr="00B818A9" w:rsidRDefault="003905E5" w:rsidP="003905E5">
      <w:pPr>
        <w:pStyle w:val="Akapitzlist"/>
        <w:widowControl w:val="0"/>
        <w:numPr>
          <w:ilvl w:val="2"/>
          <w:numId w:val="7"/>
        </w:numPr>
        <w:tabs>
          <w:tab w:val="left" w:pos="1798"/>
        </w:tabs>
        <w:autoSpaceDE w:val="0"/>
        <w:autoSpaceDN w:val="0"/>
        <w:spacing w:before="14"/>
        <w:contextualSpacing w:val="0"/>
        <w:jc w:val="both"/>
        <w:rPr>
          <w:sz w:val="18"/>
          <w:szCs w:val="18"/>
        </w:rPr>
      </w:pPr>
      <w:r w:rsidRPr="00B818A9">
        <w:rPr>
          <w:rFonts w:ascii="Arial" w:hAnsi="Arial"/>
          <w:sz w:val="18"/>
          <w:szCs w:val="18"/>
        </w:rPr>
        <w:t>the</w:t>
      </w:r>
      <w:r w:rsidRPr="00B818A9">
        <w:rPr>
          <w:rFonts w:ascii="Arial" w:hAnsi="Arial"/>
          <w:spacing w:val="-9"/>
          <w:sz w:val="18"/>
          <w:szCs w:val="18"/>
        </w:rPr>
        <w:t xml:space="preserve"> </w:t>
      </w:r>
      <w:proofErr w:type="spellStart"/>
      <w:r w:rsidRPr="00B818A9">
        <w:rPr>
          <w:rFonts w:ascii="Arial" w:hAnsi="Arial"/>
          <w:sz w:val="18"/>
          <w:szCs w:val="18"/>
        </w:rPr>
        <w:t>financial</w:t>
      </w:r>
      <w:proofErr w:type="spellEnd"/>
      <w:r w:rsidRPr="00B818A9">
        <w:rPr>
          <w:rFonts w:ascii="Arial" w:hAnsi="Arial"/>
          <w:spacing w:val="-7"/>
          <w:sz w:val="18"/>
          <w:szCs w:val="18"/>
        </w:rPr>
        <w:t xml:space="preserve"> </w:t>
      </w:r>
      <w:proofErr w:type="spellStart"/>
      <w:r w:rsidRPr="00B818A9">
        <w:rPr>
          <w:rFonts w:ascii="Arial" w:hAnsi="Arial"/>
          <w:sz w:val="18"/>
          <w:szCs w:val="18"/>
        </w:rPr>
        <w:t>reporting</w:t>
      </w:r>
      <w:proofErr w:type="spellEnd"/>
      <w:r w:rsidRPr="00B818A9">
        <w:rPr>
          <w:rFonts w:ascii="Arial" w:hAnsi="Arial"/>
          <w:spacing w:val="-8"/>
          <w:sz w:val="18"/>
          <w:szCs w:val="18"/>
        </w:rPr>
        <w:t xml:space="preserve"> </w:t>
      </w:r>
      <w:proofErr w:type="spellStart"/>
      <w:r w:rsidRPr="00B818A9">
        <w:rPr>
          <w:rFonts w:ascii="Arial" w:hAnsi="Arial"/>
          <w:spacing w:val="-2"/>
          <w:sz w:val="18"/>
          <w:szCs w:val="18"/>
        </w:rPr>
        <w:t>process</w:t>
      </w:r>
      <w:proofErr w:type="spellEnd"/>
      <w:r w:rsidRPr="00B818A9">
        <w:rPr>
          <w:rFonts w:ascii="Arial" w:hAnsi="Arial"/>
          <w:spacing w:val="-2"/>
          <w:sz w:val="18"/>
          <w:szCs w:val="18"/>
        </w:rPr>
        <w:t>;</w:t>
      </w:r>
    </w:p>
    <w:p w14:paraId="59725DA8" w14:textId="77777777" w:rsidR="003905E5" w:rsidRPr="00B818A9" w:rsidRDefault="003905E5" w:rsidP="003905E5">
      <w:pPr>
        <w:pStyle w:val="Akapitzlist"/>
        <w:widowControl w:val="0"/>
        <w:numPr>
          <w:ilvl w:val="2"/>
          <w:numId w:val="7"/>
        </w:numPr>
        <w:tabs>
          <w:tab w:val="left" w:pos="1827"/>
        </w:tabs>
        <w:autoSpaceDE w:val="0"/>
        <w:autoSpaceDN w:val="0"/>
        <w:spacing w:before="13"/>
        <w:ind w:left="1541" w:right="114" w:firstLine="0"/>
        <w:contextualSpacing w:val="0"/>
        <w:jc w:val="both"/>
        <w:rPr>
          <w:sz w:val="18"/>
          <w:szCs w:val="18"/>
          <w:lang w:val="en-US"/>
        </w:rPr>
      </w:pPr>
      <w:r w:rsidRPr="00B818A9">
        <w:rPr>
          <w:rFonts w:ascii="Arial" w:hAnsi="Arial"/>
          <w:sz w:val="18"/>
          <w:szCs w:val="18"/>
          <w:lang w:val="en-US"/>
        </w:rPr>
        <w:t>effectiveness of internal control systems and risk management systems as well as the internal audit, also in respect of financial reporting;</w:t>
      </w:r>
    </w:p>
    <w:p w14:paraId="137FEDEB" w14:textId="77777777" w:rsidR="003905E5" w:rsidRPr="00B818A9" w:rsidRDefault="003905E5" w:rsidP="003905E5">
      <w:pPr>
        <w:pStyle w:val="Akapitzlist"/>
        <w:widowControl w:val="0"/>
        <w:numPr>
          <w:ilvl w:val="2"/>
          <w:numId w:val="7"/>
        </w:numPr>
        <w:tabs>
          <w:tab w:val="left" w:pos="1793"/>
        </w:tabs>
        <w:autoSpaceDE w:val="0"/>
        <w:autoSpaceDN w:val="0"/>
        <w:spacing w:before="15"/>
        <w:ind w:left="1541" w:right="118" w:firstLine="0"/>
        <w:contextualSpacing w:val="0"/>
        <w:jc w:val="both"/>
        <w:rPr>
          <w:sz w:val="18"/>
          <w:szCs w:val="18"/>
          <w:lang w:val="en-US"/>
        </w:rPr>
      </w:pPr>
      <w:r w:rsidRPr="00B818A9">
        <w:rPr>
          <w:rFonts w:ascii="Arial" w:hAnsi="Arial"/>
          <w:sz w:val="18"/>
          <w:szCs w:val="18"/>
          <w:lang w:val="en-US"/>
        </w:rPr>
        <w:t>carrying out financial audit activities, in particular audits carried out by an audit company, taking into account all the conclusions and findings of the Audit Supervision Commission which result from an inspection carried out in the audit company;</w:t>
      </w:r>
    </w:p>
    <w:p w14:paraId="2DD71BD3" w14:textId="77777777" w:rsidR="003905E5" w:rsidRPr="00B818A9" w:rsidRDefault="003905E5" w:rsidP="003905E5">
      <w:pPr>
        <w:pStyle w:val="Akapitzlist"/>
        <w:widowControl w:val="0"/>
        <w:numPr>
          <w:ilvl w:val="1"/>
          <w:numId w:val="7"/>
        </w:numPr>
        <w:tabs>
          <w:tab w:val="left" w:pos="1129"/>
        </w:tabs>
        <w:autoSpaceDE w:val="0"/>
        <w:autoSpaceDN w:val="0"/>
        <w:spacing w:before="14"/>
        <w:ind w:left="821" w:right="117" w:firstLine="0"/>
        <w:contextualSpacing w:val="0"/>
        <w:jc w:val="both"/>
        <w:rPr>
          <w:sz w:val="18"/>
          <w:szCs w:val="18"/>
          <w:lang w:val="en-US"/>
        </w:rPr>
      </w:pPr>
      <w:r w:rsidRPr="00B818A9">
        <w:rPr>
          <w:rFonts w:ascii="Arial" w:hAnsi="Arial"/>
          <w:sz w:val="18"/>
          <w:szCs w:val="18"/>
          <w:lang w:val="en-US"/>
        </w:rPr>
        <w:t xml:space="preserve">controlling and monitoring the independent status of the auditor and the audit company, in particular when other, non-audit services are provided to the public interest company by the audit </w:t>
      </w:r>
      <w:r w:rsidRPr="00B818A9">
        <w:rPr>
          <w:rFonts w:ascii="Arial" w:hAnsi="Arial"/>
          <w:spacing w:val="-2"/>
          <w:sz w:val="18"/>
          <w:szCs w:val="18"/>
          <w:lang w:val="en-US"/>
        </w:rPr>
        <w:t>firm;</w:t>
      </w:r>
    </w:p>
    <w:p w14:paraId="3053441F" w14:textId="77777777" w:rsidR="003905E5" w:rsidRPr="00B818A9" w:rsidRDefault="003905E5" w:rsidP="003905E5">
      <w:pPr>
        <w:pStyle w:val="Akapitzlist"/>
        <w:widowControl w:val="0"/>
        <w:numPr>
          <w:ilvl w:val="1"/>
          <w:numId w:val="7"/>
        </w:numPr>
        <w:tabs>
          <w:tab w:val="left" w:pos="1095"/>
        </w:tabs>
        <w:autoSpaceDE w:val="0"/>
        <w:autoSpaceDN w:val="0"/>
        <w:spacing w:before="14"/>
        <w:ind w:left="821" w:right="119" w:firstLine="0"/>
        <w:contextualSpacing w:val="0"/>
        <w:jc w:val="both"/>
        <w:rPr>
          <w:sz w:val="18"/>
          <w:szCs w:val="18"/>
          <w:lang w:val="en-US"/>
        </w:rPr>
      </w:pPr>
      <w:r w:rsidRPr="00B818A9">
        <w:rPr>
          <w:rFonts w:ascii="Arial" w:hAnsi="Arial"/>
          <w:sz w:val="18"/>
          <w:szCs w:val="18"/>
          <w:lang w:val="en-US"/>
        </w:rPr>
        <w:t xml:space="preserve">informing the supervisory board or another supervisory or controlling body of the public interest entity of the results of the audit and explaining how the audit contributed to the reliability of the financial reporting in the public interest entity, and the role of the audit Committee in the auditing </w:t>
      </w:r>
      <w:r w:rsidRPr="00B818A9">
        <w:rPr>
          <w:rFonts w:ascii="Arial" w:hAnsi="Arial"/>
          <w:spacing w:val="-2"/>
          <w:sz w:val="18"/>
          <w:szCs w:val="18"/>
          <w:lang w:val="en-US"/>
        </w:rPr>
        <w:t>process;</w:t>
      </w:r>
    </w:p>
    <w:p w14:paraId="05692445" w14:textId="77777777" w:rsidR="003905E5" w:rsidRPr="00B818A9" w:rsidRDefault="003905E5" w:rsidP="003905E5">
      <w:pPr>
        <w:pStyle w:val="Akapitzlist"/>
        <w:widowControl w:val="0"/>
        <w:numPr>
          <w:ilvl w:val="1"/>
          <w:numId w:val="7"/>
        </w:numPr>
        <w:tabs>
          <w:tab w:val="left" w:pos="1107"/>
        </w:tabs>
        <w:autoSpaceDE w:val="0"/>
        <w:autoSpaceDN w:val="0"/>
        <w:spacing w:before="12" w:line="242" w:lineRule="auto"/>
        <w:ind w:left="821" w:right="114" w:firstLine="0"/>
        <w:contextualSpacing w:val="0"/>
        <w:jc w:val="both"/>
        <w:rPr>
          <w:sz w:val="18"/>
          <w:szCs w:val="18"/>
          <w:lang w:val="en-US"/>
        </w:rPr>
      </w:pPr>
      <w:r w:rsidRPr="00B818A9">
        <w:rPr>
          <w:rFonts w:ascii="Arial" w:hAnsi="Arial"/>
          <w:sz w:val="18"/>
          <w:szCs w:val="18"/>
          <w:lang w:val="en-US"/>
        </w:rPr>
        <w:t>reviewing the independence of the auditor and giving consent to permitted non-audit services provided by him to the public interest entity;</w:t>
      </w:r>
    </w:p>
    <w:p w14:paraId="2DA117BA" w14:textId="77777777" w:rsidR="003905E5" w:rsidRPr="00B818A9" w:rsidRDefault="003905E5" w:rsidP="003905E5">
      <w:pPr>
        <w:pStyle w:val="Akapitzlist"/>
        <w:widowControl w:val="0"/>
        <w:numPr>
          <w:ilvl w:val="1"/>
          <w:numId w:val="7"/>
        </w:numPr>
        <w:tabs>
          <w:tab w:val="left" w:pos="1081"/>
        </w:tabs>
        <w:autoSpaceDE w:val="0"/>
        <w:autoSpaceDN w:val="0"/>
        <w:spacing w:before="11"/>
        <w:ind w:left="1080" w:hanging="260"/>
        <w:contextualSpacing w:val="0"/>
        <w:jc w:val="both"/>
        <w:rPr>
          <w:sz w:val="18"/>
          <w:szCs w:val="18"/>
          <w:lang w:val="en-US"/>
        </w:rPr>
      </w:pPr>
      <w:r w:rsidRPr="00B818A9">
        <w:rPr>
          <w:rFonts w:ascii="Arial" w:hAnsi="Arial"/>
          <w:sz w:val="18"/>
          <w:szCs w:val="18"/>
          <w:lang w:val="en-US"/>
        </w:rPr>
        <w:t>drawing</w:t>
      </w:r>
      <w:r w:rsidRPr="00B818A9">
        <w:rPr>
          <w:rFonts w:ascii="Arial" w:hAnsi="Arial"/>
          <w:spacing w:val="-6"/>
          <w:sz w:val="18"/>
          <w:szCs w:val="18"/>
          <w:lang w:val="en-US"/>
        </w:rPr>
        <w:t xml:space="preserve"> </w:t>
      </w:r>
      <w:r w:rsidRPr="00B818A9">
        <w:rPr>
          <w:rFonts w:ascii="Arial" w:hAnsi="Arial"/>
          <w:sz w:val="18"/>
          <w:szCs w:val="18"/>
          <w:lang w:val="en-US"/>
        </w:rPr>
        <w:t>up</w:t>
      </w:r>
      <w:r w:rsidRPr="00B818A9">
        <w:rPr>
          <w:rFonts w:ascii="Arial" w:hAnsi="Arial"/>
          <w:spacing w:val="-4"/>
          <w:sz w:val="18"/>
          <w:szCs w:val="18"/>
          <w:lang w:val="en-US"/>
        </w:rPr>
        <w:t xml:space="preserve"> </w:t>
      </w:r>
      <w:r w:rsidRPr="00B818A9">
        <w:rPr>
          <w:rFonts w:ascii="Arial" w:hAnsi="Arial"/>
          <w:sz w:val="18"/>
          <w:szCs w:val="18"/>
          <w:lang w:val="en-US"/>
        </w:rPr>
        <w:t>a</w:t>
      </w:r>
      <w:r w:rsidRPr="00B818A9">
        <w:rPr>
          <w:rFonts w:ascii="Arial" w:hAnsi="Arial"/>
          <w:spacing w:val="-5"/>
          <w:sz w:val="18"/>
          <w:szCs w:val="18"/>
          <w:lang w:val="en-US"/>
        </w:rPr>
        <w:t xml:space="preserve"> </w:t>
      </w:r>
      <w:r w:rsidRPr="00B818A9">
        <w:rPr>
          <w:rFonts w:ascii="Arial" w:hAnsi="Arial"/>
          <w:sz w:val="18"/>
          <w:szCs w:val="18"/>
          <w:lang w:val="en-US"/>
        </w:rPr>
        <w:t>policy</w:t>
      </w:r>
      <w:r w:rsidRPr="00B818A9">
        <w:rPr>
          <w:rFonts w:ascii="Arial" w:hAnsi="Arial"/>
          <w:spacing w:val="-3"/>
          <w:sz w:val="18"/>
          <w:szCs w:val="18"/>
          <w:lang w:val="en-US"/>
        </w:rPr>
        <w:t xml:space="preserve"> </w:t>
      </w:r>
      <w:r w:rsidRPr="00B818A9">
        <w:rPr>
          <w:rFonts w:ascii="Arial" w:hAnsi="Arial"/>
          <w:sz w:val="18"/>
          <w:szCs w:val="18"/>
          <w:lang w:val="en-US"/>
        </w:rPr>
        <w:t>for</w:t>
      </w:r>
      <w:r w:rsidRPr="00B818A9">
        <w:rPr>
          <w:rFonts w:ascii="Arial" w:hAnsi="Arial"/>
          <w:spacing w:val="-2"/>
          <w:sz w:val="18"/>
          <w:szCs w:val="18"/>
          <w:lang w:val="en-US"/>
        </w:rPr>
        <w:t xml:space="preserve"> </w:t>
      </w:r>
      <w:r w:rsidRPr="00B818A9">
        <w:rPr>
          <w:rFonts w:ascii="Arial" w:hAnsi="Arial"/>
          <w:sz w:val="18"/>
          <w:szCs w:val="18"/>
          <w:lang w:val="en-US"/>
        </w:rPr>
        <w:t>selecting</w:t>
      </w:r>
      <w:r w:rsidRPr="00B818A9">
        <w:rPr>
          <w:rFonts w:ascii="Arial" w:hAnsi="Arial"/>
          <w:spacing w:val="-4"/>
          <w:sz w:val="18"/>
          <w:szCs w:val="18"/>
          <w:lang w:val="en-US"/>
        </w:rPr>
        <w:t xml:space="preserve"> </w:t>
      </w:r>
      <w:r w:rsidRPr="00B818A9">
        <w:rPr>
          <w:rFonts w:ascii="Arial" w:hAnsi="Arial"/>
          <w:sz w:val="18"/>
          <w:szCs w:val="18"/>
          <w:lang w:val="en-US"/>
        </w:rPr>
        <w:t>an</w:t>
      </w:r>
      <w:r w:rsidRPr="00B818A9">
        <w:rPr>
          <w:rFonts w:ascii="Arial" w:hAnsi="Arial"/>
          <w:spacing w:val="-3"/>
          <w:sz w:val="18"/>
          <w:szCs w:val="18"/>
          <w:lang w:val="en-US"/>
        </w:rPr>
        <w:t xml:space="preserve"> </w:t>
      </w:r>
      <w:r w:rsidRPr="00B818A9">
        <w:rPr>
          <w:rFonts w:ascii="Arial" w:hAnsi="Arial"/>
          <w:sz w:val="18"/>
          <w:szCs w:val="18"/>
          <w:lang w:val="en-US"/>
        </w:rPr>
        <w:t>audit</w:t>
      </w:r>
      <w:r w:rsidRPr="00B818A9">
        <w:rPr>
          <w:rFonts w:ascii="Arial" w:hAnsi="Arial"/>
          <w:spacing w:val="-5"/>
          <w:sz w:val="18"/>
          <w:szCs w:val="18"/>
          <w:lang w:val="en-US"/>
        </w:rPr>
        <w:t xml:space="preserve"> </w:t>
      </w:r>
      <w:r w:rsidRPr="00B818A9">
        <w:rPr>
          <w:rFonts w:ascii="Arial" w:hAnsi="Arial"/>
          <w:sz w:val="18"/>
          <w:szCs w:val="18"/>
          <w:lang w:val="en-US"/>
        </w:rPr>
        <w:t>company</w:t>
      </w:r>
      <w:r w:rsidRPr="00B818A9">
        <w:rPr>
          <w:rFonts w:ascii="Arial" w:hAnsi="Arial"/>
          <w:spacing w:val="-3"/>
          <w:sz w:val="18"/>
          <w:szCs w:val="18"/>
          <w:lang w:val="en-US"/>
        </w:rPr>
        <w:t xml:space="preserve"> </w:t>
      </w:r>
      <w:r w:rsidRPr="00B818A9">
        <w:rPr>
          <w:rFonts w:ascii="Arial" w:hAnsi="Arial"/>
          <w:sz w:val="18"/>
          <w:szCs w:val="18"/>
          <w:lang w:val="en-US"/>
        </w:rPr>
        <w:t>to</w:t>
      </w:r>
      <w:r w:rsidRPr="00B818A9">
        <w:rPr>
          <w:rFonts w:ascii="Arial" w:hAnsi="Arial"/>
          <w:spacing w:val="-5"/>
          <w:sz w:val="18"/>
          <w:szCs w:val="18"/>
          <w:lang w:val="en-US"/>
        </w:rPr>
        <w:t xml:space="preserve"> </w:t>
      </w:r>
      <w:r w:rsidRPr="00B818A9">
        <w:rPr>
          <w:rFonts w:ascii="Arial" w:hAnsi="Arial"/>
          <w:sz w:val="18"/>
          <w:szCs w:val="18"/>
          <w:lang w:val="en-US"/>
        </w:rPr>
        <w:t>be</w:t>
      </w:r>
      <w:r w:rsidRPr="00B818A9">
        <w:rPr>
          <w:rFonts w:ascii="Arial" w:hAnsi="Arial"/>
          <w:spacing w:val="-5"/>
          <w:sz w:val="18"/>
          <w:szCs w:val="18"/>
          <w:lang w:val="en-US"/>
        </w:rPr>
        <w:t xml:space="preserve"> </w:t>
      </w:r>
      <w:r w:rsidRPr="00B818A9">
        <w:rPr>
          <w:rFonts w:ascii="Arial" w:hAnsi="Arial"/>
          <w:sz w:val="18"/>
          <w:szCs w:val="18"/>
          <w:lang w:val="en-US"/>
        </w:rPr>
        <w:t>charged</w:t>
      </w:r>
      <w:r w:rsidRPr="00B818A9">
        <w:rPr>
          <w:rFonts w:ascii="Arial" w:hAnsi="Arial"/>
          <w:spacing w:val="-6"/>
          <w:sz w:val="18"/>
          <w:szCs w:val="18"/>
          <w:lang w:val="en-US"/>
        </w:rPr>
        <w:t xml:space="preserve"> </w:t>
      </w:r>
      <w:r w:rsidRPr="00B818A9">
        <w:rPr>
          <w:rFonts w:ascii="Arial" w:hAnsi="Arial"/>
          <w:sz w:val="18"/>
          <w:szCs w:val="18"/>
          <w:lang w:val="en-US"/>
        </w:rPr>
        <w:t>with</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audit</w:t>
      </w:r>
      <w:r w:rsidRPr="00B818A9">
        <w:rPr>
          <w:rFonts w:ascii="Arial" w:hAnsi="Arial"/>
          <w:spacing w:val="-2"/>
          <w:sz w:val="18"/>
          <w:szCs w:val="18"/>
          <w:lang w:val="en-US"/>
        </w:rPr>
        <w:t xml:space="preserve"> </w:t>
      </w:r>
      <w:r w:rsidRPr="00B818A9">
        <w:rPr>
          <w:rFonts w:ascii="Arial" w:hAnsi="Arial"/>
          <w:sz w:val="18"/>
          <w:szCs w:val="18"/>
          <w:lang w:val="en-US"/>
        </w:rPr>
        <w:t>of</w:t>
      </w:r>
      <w:r w:rsidRPr="00B818A9">
        <w:rPr>
          <w:rFonts w:ascii="Arial" w:hAnsi="Arial"/>
          <w:spacing w:val="-4"/>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pacing w:val="-2"/>
          <w:sz w:val="18"/>
          <w:szCs w:val="18"/>
          <w:lang w:val="en-US"/>
        </w:rPr>
        <w:t>company;</w:t>
      </w:r>
    </w:p>
    <w:p w14:paraId="1817F7F0" w14:textId="77777777" w:rsidR="003905E5" w:rsidRPr="00B818A9" w:rsidRDefault="003905E5" w:rsidP="003905E5">
      <w:pPr>
        <w:pStyle w:val="Akapitzlist"/>
        <w:widowControl w:val="0"/>
        <w:numPr>
          <w:ilvl w:val="1"/>
          <w:numId w:val="7"/>
        </w:numPr>
        <w:tabs>
          <w:tab w:val="left" w:pos="1126"/>
        </w:tabs>
        <w:autoSpaceDE w:val="0"/>
        <w:autoSpaceDN w:val="0"/>
        <w:spacing w:before="13"/>
        <w:ind w:left="821" w:right="116" w:firstLine="0"/>
        <w:contextualSpacing w:val="0"/>
        <w:jc w:val="both"/>
        <w:rPr>
          <w:sz w:val="18"/>
          <w:szCs w:val="18"/>
          <w:lang w:val="en-US"/>
        </w:rPr>
      </w:pPr>
      <w:r w:rsidRPr="00B818A9">
        <w:rPr>
          <w:rFonts w:ascii="Arial" w:hAnsi="Arial"/>
          <w:sz w:val="18"/>
          <w:szCs w:val="18"/>
          <w:lang w:val="en-US"/>
        </w:rPr>
        <w:t>drawing up a policy for providing permitted non-audit services by the audit company which conducts the audit, its related entities, and by a member of the audit company’s network;</w:t>
      </w:r>
    </w:p>
    <w:p w14:paraId="6A8F82F5" w14:textId="77777777" w:rsidR="003905E5" w:rsidRPr="00B818A9" w:rsidRDefault="003905E5" w:rsidP="003905E5">
      <w:pPr>
        <w:pStyle w:val="Akapitzlist"/>
        <w:widowControl w:val="0"/>
        <w:numPr>
          <w:ilvl w:val="1"/>
          <w:numId w:val="7"/>
        </w:numPr>
        <w:tabs>
          <w:tab w:val="left" w:pos="1081"/>
        </w:tabs>
        <w:autoSpaceDE w:val="0"/>
        <w:autoSpaceDN w:val="0"/>
        <w:spacing w:before="15"/>
        <w:ind w:left="1080" w:hanging="260"/>
        <w:contextualSpacing w:val="0"/>
        <w:jc w:val="both"/>
        <w:rPr>
          <w:sz w:val="18"/>
          <w:szCs w:val="18"/>
          <w:lang w:val="en-US"/>
        </w:rPr>
      </w:pPr>
      <w:r w:rsidRPr="00B818A9">
        <w:rPr>
          <w:rFonts w:ascii="Arial" w:hAnsi="Arial"/>
          <w:sz w:val="18"/>
          <w:szCs w:val="18"/>
          <w:lang w:val="en-US"/>
        </w:rPr>
        <w:t>determining</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8"/>
          <w:sz w:val="18"/>
          <w:szCs w:val="18"/>
          <w:lang w:val="en-US"/>
        </w:rPr>
        <w:t xml:space="preserve"> </w:t>
      </w:r>
      <w:r w:rsidRPr="00B818A9">
        <w:rPr>
          <w:rFonts w:ascii="Arial" w:hAnsi="Arial"/>
          <w:sz w:val="18"/>
          <w:szCs w:val="18"/>
          <w:lang w:val="en-US"/>
        </w:rPr>
        <w:t>procedure</w:t>
      </w:r>
      <w:r w:rsidRPr="00B818A9">
        <w:rPr>
          <w:rFonts w:ascii="Arial" w:hAnsi="Arial"/>
          <w:spacing w:val="-8"/>
          <w:sz w:val="18"/>
          <w:szCs w:val="18"/>
          <w:lang w:val="en-US"/>
        </w:rPr>
        <w:t xml:space="preserve"> </w:t>
      </w:r>
      <w:r w:rsidRPr="00B818A9">
        <w:rPr>
          <w:rFonts w:ascii="Arial" w:hAnsi="Arial"/>
          <w:sz w:val="18"/>
          <w:szCs w:val="18"/>
          <w:lang w:val="en-US"/>
        </w:rPr>
        <w:t>for</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7"/>
          <w:sz w:val="18"/>
          <w:szCs w:val="18"/>
          <w:lang w:val="en-US"/>
        </w:rPr>
        <w:t xml:space="preserve"> </w:t>
      </w:r>
      <w:r w:rsidRPr="00B818A9">
        <w:rPr>
          <w:rFonts w:ascii="Arial" w:hAnsi="Arial"/>
          <w:sz w:val="18"/>
          <w:szCs w:val="18"/>
          <w:lang w:val="en-US"/>
        </w:rPr>
        <w:t>public</w:t>
      </w:r>
      <w:r w:rsidRPr="00B818A9">
        <w:rPr>
          <w:rFonts w:ascii="Arial" w:hAnsi="Arial"/>
          <w:spacing w:val="-5"/>
          <w:sz w:val="18"/>
          <w:szCs w:val="18"/>
          <w:lang w:val="en-US"/>
        </w:rPr>
        <w:t xml:space="preserve"> </w:t>
      </w:r>
      <w:r w:rsidRPr="00B818A9">
        <w:rPr>
          <w:rFonts w:ascii="Arial" w:hAnsi="Arial"/>
          <w:sz w:val="18"/>
          <w:szCs w:val="18"/>
          <w:lang w:val="en-US"/>
        </w:rPr>
        <w:t>interest</w:t>
      </w:r>
      <w:r w:rsidRPr="00B818A9">
        <w:rPr>
          <w:rFonts w:ascii="Arial" w:hAnsi="Arial"/>
          <w:spacing w:val="-4"/>
          <w:sz w:val="18"/>
          <w:szCs w:val="18"/>
          <w:lang w:val="en-US"/>
        </w:rPr>
        <w:t xml:space="preserve"> </w:t>
      </w:r>
      <w:r w:rsidRPr="00B818A9">
        <w:rPr>
          <w:rFonts w:ascii="Arial" w:hAnsi="Arial"/>
          <w:sz w:val="18"/>
          <w:szCs w:val="18"/>
          <w:lang w:val="en-US"/>
        </w:rPr>
        <w:t>entity</w:t>
      </w:r>
      <w:r w:rsidRPr="00B818A9">
        <w:rPr>
          <w:rFonts w:ascii="Arial" w:hAnsi="Arial"/>
          <w:spacing w:val="-8"/>
          <w:sz w:val="18"/>
          <w:szCs w:val="18"/>
          <w:lang w:val="en-US"/>
        </w:rPr>
        <w:t xml:space="preserve"> </w:t>
      </w:r>
      <w:r w:rsidRPr="00B818A9">
        <w:rPr>
          <w:rFonts w:ascii="Arial" w:hAnsi="Arial"/>
          <w:sz w:val="18"/>
          <w:szCs w:val="18"/>
          <w:lang w:val="en-US"/>
        </w:rPr>
        <w:t>selecting</w:t>
      </w:r>
      <w:r w:rsidRPr="00B818A9">
        <w:rPr>
          <w:rFonts w:ascii="Arial" w:hAnsi="Arial"/>
          <w:spacing w:val="-6"/>
          <w:sz w:val="18"/>
          <w:szCs w:val="18"/>
          <w:lang w:val="en-US"/>
        </w:rPr>
        <w:t xml:space="preserve"> </w:t>
      </w:r>
      <w:r w:rsidRPr="00B818A9">
        <w:rPr>
          <w:rFonts w:ascii="Arial" w:hAnsi="Arial"/>
          <w:sz w:val="18"/>
          <w:szCs w:val="18"/>
          <w:lang w:val="en-US"/>
        </w:rPr>
        <w:t>an</w:t>
      </w:r>
      <w:r w:rsidRPr="00B818A9">
        <w:rPr>
          <w:rFonts w:ascii="Arial" w:hAnsi="Arial"/>
          <w:spacing w:val="-7"/>
          <w:sz w:val="18"/>
          <w:szCs w:val="18"/>
          <w:lang w:val="en-US"/>
        </w:rPr>
        <w:t xml:space="preserve"> </w:t>
      </w:r>
      <w:r w:rsidRPr="00B818A9">
        <w:rPr>
          <w:rFonts w:ascii="Arial" w:hAnsi="Arial"/>
          <w:sz w:val="18"/>
          <w:szCs w:val="18"/>
          <w:lang w:val="en-US"/>
        </w:rPr>
        <w:t>audit</w:t>
      </w:r>
      <w:r w:rsidRPr="00B818A9">
        <w:rPr>
          <w:rFonts w:ascii="Arial" w:hAnsi="Arial"/>
          <w:spacing w:val="-4"/>
          <w:sz w:val="18"/>
          <w:szCs w:val="18"/>
          <w:lang w:val="en-US"/>
        </w:rPr>
        <w:t xml:space="preserve"> </w:t>
      </w:r>
      <w:r w:rsidRPr="00B818A9">
        <w:rPr>
          <w:rFonts w:ascii="Arial" w:hAnsi="Arial"/>
          <w:spacing w:val="-2"/>
          <w:sz w:val="18"/>
          <w:szCs w:val="18"/>
          <w:lang w:val="en-US"/>
        </w:rPr>
        <w:t>company;</w:t>
      </w:r>
    </w:p>
    <w:p w14:paraId="1E9FE9DE" w14:textId="77777777" w:rsidR="003905E5" w:rsidRPr="00B818A9" w:rsidRDefault="003905E5" w:rsidP="003905E5">
      <w:pPr>
        <w:pStyle w:val="Akapitzlist"/>
        <w:widowControl w:val="0"/>
        <w:numPr>
          <w:ilvl w:val="1"/>
          <w:numId w:val="7"/>
        </w:numPr>
        <w:tabs>
          <w:tab w:val="left" w:pos="1083"/>
        </w:tabs>
        <w:autoSpaceDE w:val="0"/>
        <w:autoSpaceDN w:val="0"/>
        <w:spacing w:before="14"/>
        <w:ind w:left="821" w:right="114" w:firstLine="0"/>
        <w:contextualSpacing w:val="0"/>
        <w:jc w:val="both"/>
        <w:rPr>
          <w:sz w:val="18"/>
          <w:szCs w:val="18"/>
          <w:lang w:val="en-US"/>
        </w:rPr>
      </w:pPr>
      <w:r w:rsidRPr="00B818A9">
        <w:rPr>
          <w:rFonts w:ascii="Arial" w:hAnsi="Arial"/>
          <w:sz w:val="18"/>
          <w:szCs w:val="18"/>
          <w:lang w:val="en-US"/>
        </w:rPr>
        <w:t>presenting</w:t>
      </w:r>
      <w:r w:rsidRPr="00B818A9">
        <w:rPr>
          <w:rFonts w:ascii="Arial" w:hAnsi="Arial"/>
          <w:spacing w:val="-1"/>
          <w:sz w:val="18"/>
          <w:szCs w:val="18"/>
          <w:lang w:val="en-US"/>
        </w:rPr>
        <w:t xml:space="preserve"> </w:t>
      </w:r>
      <w:r w:rsidRPr="00B818A9">
        <w:rPr>
          <w:rFonts w:ascii="Arial" w:hAnsi="Arial"/>
          <w:sz w:val="18"/>
          <w:szCs w:val="18"/>
          <w:lang w:val="en-US"/>
        </w:rPr>
        <w:t>the</w:t>
      </w:r>
      <w:r w:rsidRPr="00B818A9">
        <w:rPr>
          <w:rFonts w:ascii="Arial" w:hAnsi="Arial"/>
          <w:spacing w:val="-3"/>
          <w:sz w:val="18"/>
          <w:szCs w:val="18"/>
          <w:lang w:val="en-US"/>
        </w:rPr>
        <w:t xml:space="preserve"> </w:t>
      </w:r>
      <w:r w:rsidRPr="00B818A9">
        <w:rPr>
          <w:rFonts w:ascii="Arial" w:hAnsi="Arial"/>
          <w:sz w:val="18"/>
          <w:szCs w:val="18"/>
          <w:lang w:val="en-US"/>
        </w:rPr>
        <w:t>supervisory board or</w:t>
      </w:r>
      <w:r w:rsidRPr="00B818A9">
        <w:rPr>
          <w:rFonts w:ascii="Arial" w:hAnsi="Arial"/>
          <w:spacing w:val="-2"/>
          <w:sz w:val="18"/>
          <w:szCs w:val="18"/>
          <w:lang w:val="en-US"/>
        </w:rPr>
        <w:t xml:space="preserve"> </w:t>
      </w:r>
      <w:r w:rsidRPr="00B818A9">
        <w:rPr>
          <w:rFonts w:ascii="Arial" w:hAnsi="Arial"/>
          <w:sz w:val="18"/>
          <w:szCs w:val="18"/>
          <w:lang w:val="en-US"/>
        </w:rPr>
        <w:t>another supervisory or controlling</w:t>
      </w:r>
      <w:r w:rsidRPr="00B818A9">
        <w:rPr>
          <w:rFonts w:ascii="Arial" w:hAnsi="Arial"/>
          <w:spacing w:val="-1"/>
          <w:sz w:val="18"/>
          <w:szCs w:val="18"/>
          <w:lang w:val="en-US"/>
        </w:rPr>
        <w:t xml:space="preserve"> </w:t>
      </w:r>
      <w:r w:rsidRPr="00B818A9">
        <w:rPr>
          <w:rFonts w:ascii="Arial" w:hAnsi="Arial"/>
          <w:sz w:val="18"/>
          <w:szCs w:val="18"/>
          <w:lang w:val="en-US"/>
        </w:rPr>
        <w:t>body, or</w:t>
      </w:r>
      <w:r w:rsidRPr="00B818A9">
        <w:rPr>
          <w:rFonts w:ascii="Arial" w:hAnsi="Arial"/>
          <w:spacing w:val="-2"/>
          <w:sz w:val="18"/>
          <w:szCs w:val="18"/>
          <w:lang w:val="en-US"/>
        </w:rPr>
        <w:t xml:space="preserve"> </w:t>
      </w:r>
      <w:r w:rsidRPr="00B818A9">
        <w:rPr>
          <w:rFonts w:ascii="Arial" w:hAnsi="Arial"/>
          <w:sz w:val="18"/>
          <w:szCs w:val="18"/>
          <w:lang w:val="en-US"/>
        </w:rPr>
        <w:t>the</w:t>
      </w:r>
      <w:r w:rsidRPr="00B818A9">
        <w:rPr>
          <w:rFonts w:ascii="Arial" w:hAnsi="Arial"/>
          <w:spacing w:val="-1"/>
          <w:sz w:val="18"/>
          <w:szCs w:val="18"/>
          <w:lang w:val="en-US"/>
        </w:rPr>
        <w:t xml:space="preserve"> </w:t>
      </w:r>
      <w:r w:rsidRPr="00B818A9">
        <w:rPr>
          <w:rFonts w:ascii="Arial" w:hAnsi="Arial"/>
          <w:sz w:val="18"/>
          <w:szCs w:val="18"/>
          <w:lang w:val="en-US"/>
        </w:rPr>
        <w:t>body referred to</w:t>
      </w:r>
      <w:r w:rsidRPr="00B818A9">
        <w:rPr>
          <w:rFonts w:ascii="Arial" w:hAnsi="Arial"/>
          <w:spacing w:val="-8"/>
          <w:sz w:val="18"/>
          <w:szCs w:val="18"/>
          <w:lang w:val="en-US"/>
        </w:rPr>
        <w:t xml:space="preserve"> </w:t>
      </w:r>
      <w:r w:rsidRPr="00B818A9">
        <w:rPr>
          <w:rFonts w:ascii="Arial" w:hAnsi="Arial"/>
          <w:sz w:val="18"/>
          <w:szCs w:val="18"/>
          <w:lang w:val="en-US"/>
        </w:rPr>
        <w:t>in</w:t>
      </w:r>
      <w:r w:rsidRPr="00B818A9">
        <w:rPr>
          <w:rFonts w:ascii="Arial" w:hAnsi="Arial"/>
          <w:spacing w:val="-8"/>
          <w:sz w:val="18"/>
          <w:szCs w:val="18"/>
          <w:lang w:val="en-US"/>
        </w:rPr>
        <w:t xml:space="preserve"> </w:t>
      </w:r>
      <w:r w:rsidRPr="00B818A9">
        <w:rPr>
          <w:rFonts w:ascii="Arial" w:hAnsi="Arial"/>
          <w:sz w:val="18"/>
          <w:szCs w:val="18"/>
          <w:lang w:val="en-US"/>
        </w:rPr>
        <w:t>Art.</w:t>
      </w:r>
      <w:r w:rsidRPr="00B818A9">
        <w:rPr>
          <w:rFonts w:ascii="Arial" w:hAnsi="Arial"/>
          <w:spacing w:val="-7"/>
          <w:sz w:val="18"/>
          <w:szCs w:val="18"/>
          <w:lang w:val="en-US"/>
        </w:rPr>
        <w:t xml:space="preserve"> </w:t>
      </w:r>
      <w:r w:rsidRPr="00B818A9">
        <w:rPr>
          <w:rFonts w:ascii="Arial" w:hAnsi="Arial"/>
          <w:sz w:val="18"/>
          <w:szCs w:val="18"/>
          <w:lang w:val="en-US"/>
        </w:rPr>
        <w:t>66</w:t>
      </w:r>
      <w:r w:rsidRPr="00B818A9">
        <w:rPr>
          <w:rFonts w:ascii="Arial" w:hAnsi="Arial"/>
          <w:spacing w:val="-11"/>
          <w:sz w:val="18"/>
          <w:szCs w:val="18"/>
          <w:lang w:val="en-US"/>
        </w:rPr>
        <w:t xml:space="preserve"> </w:t>
      </w:r>
      <w:r w:rsidRPr="00B818A9">
        <w:rPr>
          <w:rFonts w:ascii="Arial" w:hAnsi="Arial"/>
          <w:sz w:val="18"/>
          <w:szCs w:val="18"/>
          <w:lang w:val="en-US"/>
        </w:rPr>
        <w:t>(4)</w:t>
      </w:r>
      <w:r w:rsidRPr="00B818A9">
        <w:rPr>
          <w:rFonts w:ascii="Arial" w:hAnsi="Arial"/>
          <w:spacing w:val="-9"/>
          <w:sz w:val="18"/>
          <w:szCs w:val="18"/>
          <w:lang w:val="en-US"/>
        </w:rPr>
        <w:t xml:space="preserve"> </w:t>
      </w:r>
      <w:r w:rsidRPr="00B818A9">
        <w:rPr>
          <w:rFonts w:ascii="Arial" w:hAnsi="Arial"/>
          <w:sz w:val="18"/>
          <w:szCs w:val="18"/>
          <w:lang w:val="en-US"/>
        </w:rPr>
        <w:t>of</w:t>
      </w:r>
      <w:r w:rsidRPr="00B818A9">
        <w:rPr>
          <w:rFonts w:ascii="Arial" w:hAnsi="Arial"/>
          <w:spacing w:val="-9"/>
          <w:sz w:val="18"/>
          <w:szCs w:val="18"/>
          <w:lang w:val="en-US"/>
        </w:rPr>
        <w:t xml:space="preserve"> </w:t>
      </w:r>
      <w:r w:rsidRPr="00B818A9">
        <w:rPr>
          <w:rFonts w:ascii="Arial" w:hAnsi="Arial"/>
          <w:sz w:val="18"/>
          <w:szCs w:val="18"/>
          <w:lang w:val="en-US"/>
        </w:rPr>
        <w:t>the</w:t>
      </w:r>
      <w:r w:rsidRPr="00B818A9">
        <w:rPr>
          <w:rFonts w:ascii="Arial" w:hAnsi="Arial"/>
          <w:spacing w:val="-8"/>
          <w:sz w:val="18"/>
          <w:szCs w:val="18"/>
          <w:lang w:val="en-US"/>
        </w:rPr>
        <w:t xml:space="preserve"> </w:t>
      </w:r>
      <w:r w:rsidRPr="00B818A9">
        <w:rPr>
          <w:rFonts w:ascii="Arial" w:hAnsi="Arial"/>
          <w:sz w:val="18"/>
          <w:szCs w:val="18"/>
          <w:lang w:val="en-US"/>
        </w:rPr>
        <w:t>Accounting</w:t>
      </w:r>
      <w:r w:rsidRPr="00B818A9">
        <w:rPr>
          <w:rFonts w:ascii="Arial" w:hAnsi="Arial"/>
          <w:spacing w:val="-8"/>
          <w:sz w:val="18"/>
          <w:szCs w:val="18"/>
          <w:lang w:val="en-US"/>
        </w:rPr>
        <w:t xml:space="preserve"> </w:t>
      </w:r>
      <w:r w:rsidRPr="00B818A9">
        <w:rPr>
          <w:rFonts w:ascii="Arial" w:hAnsi="Arial"/>
          <w:sz w:val="18"/>
          <w:szCs w:val="18"/>
          <w:lang w:val="en-US"/>
        </w:rPr>
        <w:t>Act</w:t>
      </w:r>
      <w:r w:rsidRPr="00B818A9">
        <w:rPr>
          <w:rFonts w:ascii="Arial" w:hAnsi="Arial"/>
          <w:spacing w:val="-7"/>
          <w:sz w:val="18"/>
          <w:szCs w:val="18"/>
          <w:lang w:val="en-US"/>
        </w:rPr>
        <w:t xml:space="preserve"> </w:t>
      </w:r>
      <w:r w:rsidRPr="00B818A9">
        <w:rPr>
          <w:rFonts w:ascii="Arial" w:hAnsi="Arial"/>
          <w:sz w:val="18"/>
          <w:szCs w:val="18"/>
          <w:lang w:val="en-US"/>
        </w:rPr>
        <w:t>of</w:t>
      </w:r>
      <w:r w:rsidRPr="00B818A9">
        <w:rPr>
          <w:rFonts w:ascii="Arial" w:hAnsi="Arial"/>
          <w:spacing w:val="-6"/>
          <w:sz w:val="18"/>
          <w:szCs w:val="18"/>
          <w:lang w:val="en-US"/>
        </w:rPr>
        <w:t xml:space="preserve"> </w:t>
      </w:r>
      <w:r w:rsidRPr="00B818A9">
        <w:rPr>
          <w:rFonts w:ascii="Arial" w:hAnsi="Arial"/>
          <w:sz w:val="18"/>
          <w:szCs w:val="18"/>
          <w:lang w:val="en-US"/>
        </w:rPr>
        <w:t>29</w:t>
      </w:r>
      <w:r w:rsidRPr="00B818A9">
        <w:rPr>
          <w:rFonts w:ascii="Arial" w:hAnsi="Arial"/>
          <w:spacing w:val="-8"/>
          <w:sz w:val="18"/>
          <w:szCs w:val="18"/>
          <w:lang w:val="en-US"/>
        </w:rPr>
        <w:t xml:space="preserve"> </w:t>
      </w:r>
      <w:r w:rsidRPr="00B818A9">
        <w:rPr>
          <w:rFonts w:ascii="Arial" w:hAnsi="Arial"/>
          <w:sz w:val="18"/>
          <w:szCs w:val="18"/>
          <w:lang w:val="en-US"/>
        </w:rPr>
        <w:t>September</w:t>
      </w:r>
      <w:r w:rsidRPr="00B818A9">
        <w:rPr>
          <w:rFonts w:ascii="Arial" w:hAnsi="Arial"/>
          <w:spacing w:val="-7"/>
          <w:sz w:val="18"/>
          <w:szCs w:val="18"/>
          <w:lang w:val="en-US"/>
        </w:rPr>
        <w:t xml:space="preserve"> </w:t>
      </w:r>
      <w:r w:rsidRPr="00B818A9">
        <w:rPr>
          <w:rFonts w:ascii="Arial" w:hAnsi="Arial"/>
          <w:sz w:val="18"/>
          <w:szCs w:val="18"/>
          <w:lang w:val="en-US"/>
        </w:rPr>
        <w:t>1994,</w:t>
      </w:r>
      <w:r w:rsidRPr="00B818A9">
        <w:rPr>
          <w:rFonts w:ascii="Arial" w:hAnsi="Arial"/>
          <w:spacing w:val="-9"/>
          <w:sz w:val="18"/>
          <w:szCs w:val="18"/>
          <w:lang w:val="en-US"/>
        </w:rPr>
        <w:t xml:space="preserve"> </w:t>
      </w:r>
      <w:r w:rsidRPr="00B818A9">
        <w:rPr>
          <w:rFonts w:ascii="Arial" w:hAnsi="Arial"/>
          <w:sz w:val="18"/>
          <w:szCs w:val="18"/>
          <w:lang w:val="en-US"/>
        </w:rPr>
        <w:t>the</w:t>
      </w:r>
      <w:r w:rsidRPr="00B818A9">
        <w:rPr>
          <w:rFonts w:ascii="Arial" w:hAnsi="Arial"/>
          <w:spacing w:val="-11"/>
          <w:sz w:val="18"/>
          <w:szCs w:val="18"/>
          <w:lang w:val="en-US"/>
        </w:rPr>
        <w:t xml:space="preserve"> </w:t>
      </w:r>
      <w:r w:rsidRPr="00B818A9">
        <w:rPr>
          <w:rFonts w:ascii="Arial" w:hAnsi="Arial"/>
          <w:sz w:val="18"/>
          <w:szCs w:val="18"/>
          <w:lang w:val="en-US"/>
        </w:rPr>
        <w:t>recommendations</w:t>
      </w:r>
      <w:r w:rsidRPr="00B818A9">
        <w:rPr>
          <w:rFonts w:ascii="Arial" w:hAnsi="Arial"/>
          <w:spacing w:val="-7"/>
          <w:sz w:val="18"/>
          <w:szCs w:val="18"/>
          <w:lang w:val="en-US"/>
        </w:rPr>
        <w:t xml:space="preserve"> </w:t>
      </w:r>
      <w:r w:rsidRPr="00B818A9">
        <w:rPr>
          <w:rFonts w:ascii="Arial" w:hAnsi="Arial"/>
          <w:sz w:val="18"/>
          <w:szCs w:val="18"/>
          <w:lang w:val="en-US"/>
        </w:rPr>
        <w:t>referred</w:t>
      </w:r>
      <w:r w:rsidRPr="00B818A9">
        <w:rPr>
          <w:rFonts w:ascii="Arial" w:hAnsi="Arial"/>
          <w:spacing w:val="-8"/>
          <w:sz w:val="18"/>
          <w:szCs w:val="18"/>
          <w:lang w:val="en-US"/>
        </w:rPr>
        <w:t xml:space="preserve"> </w:t>
      </w:r>
      <w:r w:rsidRPr="00B818A9">
        <w:rPr>
          <w:rFonts w:ascii="Arial" w:hAnsi="Arial"/>
          <w:sz w:val="18"/>
          <w:szCs w:val="18"/>
          <w:lang w:val="en-US"/>
        </w:rPr>
        <w:t>to</w:t>
      </w:r>
      <w:r w:rsidRPr="00B818A9">
        <w:rPr>
          <w:rFonts w:ascii="Arial" w:hAnsi="Arial"/>
          <w:spacing w:val="-10"/>
          <w:sz w:val="18"/>
          <w:szCs w:val="18"/>
          <w:lang w:val="en-US"/>
        </w:rPr>
        <w:t xml:space="preserve"> </w:t>
      </w:r>
      <w:r w:rsidRPr="00B818A9">
        <w:rPr>
          <w:rFonts w:ascii="Arial" w:hAnsi="Arial"/>
          <w:sz w:val="18"/>
          <w:szCs w:val="18"/>
          <w:lang w:val="en-US"/>
        </w:rPr>
        <w:t>in</w:t>
      </w:r>
      <w:r w:rsidRPr="00B818A9">
        <w:rPr>
          <w:rFonts w:ascii="Arial" w:hAnsi="Arial"/>
          <w:spacing w:val="-8"/>
          <w:sz w:val="18"/>
          <w:szCs w:val="18"/>
          <w:lang w:val="en-US"/>
        </w:rPr>
        <w:t xml:space="preserve"> </w:t>
      </w:r>
      <w:r w:rsidRPr="00B818A9">
        <w:rPr>
          <w:rFonts w:ascii="Arial" w:hAnsi="Arial"/>
          <w:sz w:val="18"/>
          <w:szCs w:val="18"/>
          <w:lang w:val="en-US"/>
        </w:rPr>
        <w:t>Art. 16 (2) of Regulation 537/2014, in accordance with the policies referred to in points and 6;</w:t>
      </w:r>
    </w:p>
    <w:p w14:paraId="77DB9C99" w14:textId="77777777" w:rsidR="003905E5" w:rsidRPr="00B818A9" w:rsidRDefault="003905E5" w:rsidP="003905E5">
      <w:pPr>
        <w:pStyle w:val="Akapitzlist"/>
        <w:widowControl w:val="0"/>
        <w:numPr>
          <w:ilvl w:val="1"/>
          <w:numId w:val="7"/>
        </w:numPr>
        <w:tabs>
          <w:tab w:val="left" w:pos="1083"/>
        </w:tabs>
        <w:autoSpaceDE w:val="0"/>
        <w:autoSpaceDN w:val="0"/>
        <w:spacing w:before="13"/>
        <w:ind w:left="821" w:right="121" w:firstLine="0"/>
        <w:contextualSpacing w:val="0"/>
        <w:jc w:val="both"/>
        <w:rPr>
          <w:sz w:val="18"/>
          <w:szCs w:val="18"/>
          <w:lang w:val="en-US"/>
        </w:rPr>
      </w:pPr>
      <w:r w:rsidRPr="00B818A9">
        <w:rPr>
          <w:rFonts w:ascii="Arial" w:hAnsi="Arial"/>
          <w:sz w:val="18"/>
          <w:szCs w:val="18"/>
          <w:lang w:val="en-US"/>
        </w:rPr>
        <w:t>submitting</w:t>
      </w:r>
      <w:r w:rsidRPr="00B818A9">
        <w:rPr>
          <w:rFonts w:ascii="Arial" w:hAnsi="Arial"/>
          <w:spacing w:val="-1"/>
          <w:sz w:val="18"/>
          <w:szCs w:val="18"/>
          <w:lang w:val="en-US"/>
        </w:rPr>
        <w:t xml:space="preserve"> </w:t>
      </w:r>
      <w:r w:rsidRPr="00B818A9">
        <w:rPr>
          <w:rFonts w:ascii="Arial" w:hAnsi="Arial"/>
          <w:sz w:val="18"/>
          <w:szCs w:val="18"/>
          <w:lang w:val="en-US"/>
        </w:rPr>
        <w:t>recommendations aimed</w:t>
      </w:r>
      <w:r w:rsidRPr="00B818A9">
        <w:rPr>
          <w:rFonts w:ascii="Arial" w:hAnsi="Arial"/>
          <w:spacing w:val="-3"/>
          <w:sz w:val="18"/>
          <w:szCs w:val="18"/>
          <w:lang w:val="en-US"/>
        </w:rPr>
        <w:t xml:space="preserve"> </w:t>
      </w:r>
      <w:r w:rsidRPr="00B818A9">
        <w:rPr>
          <w:rFonts w:ascii="Arial" w:hAnsi="Arial"/>
          <w:sz w:val="18"/>
          <w:szCs w:val="18"/>
          <w:lang w:val="en-US"/>
        </w:rPr>
        <w:t>at</w:t>
      </w:r>
      <w:r w:rsidRPr="00B818A9">
        <w:rPr>
          <w:rFonts w:ascii="Arial" w:hAnsi="Arial"/>
          <w:spacing w:val="-2"/>
          <w:sz w:val="18"/>
          <w:szCs w:val="18"/>
          <w:lang w:val="en-US"/>
        </w:rPr>
        <w:t xml:space="preserve"> </w:t>
      </w:r>
      <w:r w:rsidRPr="00B818A9">
        <w:rPr>
          <w:rFonts w:ascii="Arial" w:hAnsi="Arial"/>
          <w:sz w:val="18"/>
          <w:szCs w:val="18"/>
          <w:lang w:val="en-US"/>
        </w:rPr>
        <w:t>ensuring the</w:t>
      </w:r>
      <w:r w:rsidRPr="00B818A9">
        <w:rPr>
          <w:rFonts w:ascii="Arial" w:hAnsi="Arial"/>
          <w:spacing w:val="-3"/>
          <w:sz w:val="18"/>
          <w:szCs w:val="18"/>
          <w:lang w:val="en-US"/>
        </w:rPr>
        <w:t xml:space="preserve"> </w:t>
      </w:r>
      <w:r w:rsidRPr="00B818A9">
        <w:rPr>
          <w:rFonts w:ascii="Arial" w:hAnsi="Arial"/>
          <w:sz w:val="18"/>
          <w:szCs w:val="18"/>
          <w:lang w:val="en-US"/>
        </w:rPr>
        <w:t>reliability of</w:t>
      </w:r>
      <w:r w:rsidRPr="00B818A9">
        <w:rPr>
          <w:rFonts w:ascii="Arial" w:hAnsi="Arial"/>
          <w:spacing w:val="-2"/>
          <w:sz w:val="18"/>
          <w:szCs w:val="18"/>
          <w:lang w:val="en-US"/>
        </w:rPr>
        <w:t xml:space="preserve"> </w:t>
      </w:r>
      <w:r w:rsidRPr="00B818A9">
        <w:rPr>
          <w:rFonts w:ascii="Arial" w:hAnsi="Arial"/>
          <w:sz w:val="18"/>
          <w:szCs w:val="18"/>
          <w:lang w:val="en-US"/>
        </w:rPr>
        <w:t>the</w:t>
      </w:r>
      <w:r w:rsidRPr="00B818A9">
        <w:rPr>
          <w:rFonts w:ascii="Arial" w:hAnsi="Arial"/>
          <w:spacing w:val="-3"/>
          <w:sz w:val="18"/>
          <w:szCs w:val="18"/>
          <w:lang w:val="en-US"/>
        </w:rPr>
        <w:t xml:space="preserve"> </w:t>
      </w:r>
      <w:r w:rsidRPr="00B818A9">
        <w:rPr>
          <w:rFonts w:ascii="Arial" w:hAnsi="Arial"/>
          <w:sz w:val="18"/>
          <w:szCs w:val="18"/>
          <w:lang w:val="en-US"/>
        </w:rPr>
        <w:t>financial</w:t>
      </w:r>
      <w:r w:rsidRPr="00B818A9">
        <w:rPr>
          <w:rFonts w:ascii="Arial" w:hAnsi="Arial"/>
          <w:spacing w:val="-1"/>
          <w:sz w:val="18"/>
          <w:szCs w:val="18"/>
          <w:lang w:val="en-US"/>
        </w:rPr>
        <w:t xml:space="preserve"> </w:t>
      </w:r>
      <w:r w:rsidRPr="00B818A9">
        <w:rPr>
          <w:rFonts w:ascii="Arial" w:hAnsi="Arial"/>
          <w:sz w:val="18"/>
          <w:szCs w:val="18"/>
          <w:lang w:val="en-US"/>
        </w:rPr>
        <w:t>reporting</w:t>
      </w:r>
      <w:r w:rsidRPr="00B818A9">
        <w:rPr>
          <w:rFonts w:ascii="Arial" w:hAnsi="Arial"/>
          <w:spacing w:val="-3"/>
          <w:sz w:val="18"/>
          <w:szCs w:val="18"/>
          <w:lang w:val="en-US"/>
        </w:rPr>
        <w:t xml:space="preserve"> </w:t>
      </w:r>
      <w:r w:rsidRPr="00B818A9">
        <w:rPr>
          <w:rFonts w:ascii="Arial" w:hAnsi="Arial"/>
          <w:sz w:val="18"/>
          <w:szCs w:val="18"/>
          <w:lang w:val="en-US"/>
        </w:rPr>
        <w:t>process in the public interest entity.</w:t>
      </w:r>
    </w:p>
    <w:p w14:paraId="3F138734" w14:textId="77777777" w:rsidR="003905E5" w:rsidRPr="00281D32" w:rsidRDefault="003905E5" w:rsidP="003905E5">
      <w:pPr>
        <w:pStyle w:val="Akapitzlist"/>
        <w:widowControl w:val="0"/>
        <w:numPr>
          <w:ilvl w:val="0"/>
          <w:numId w:val="7"/>
        </w:numPr>
        <w:tabs>
          <w:tab w:val="left" w:pos="382"/>
        </w:tabs>
        <w:autoSpaceDE w:val="0"/>
        <w:autoSpaceDN w:val="0"/>
        <w:spacing w:before="11"/>
        <w:ind w:left="100" w:right="119" w:firstLine="0"/>
        <w:contextualSpacing w:val="0"/>
        <w:jc w:val="both"/>
        <w:rPr>
          <w:sz w:val="18"/>
          <w:szCs w:val="18"/>
          <w:lang w:val="en-US"/>
        </w:rPr>
      </w:pPr>
      <w:r w:rsidRPr="00B818A9">
        <w:rPr>
          <w:rFonts w:ascii="Arial" w:hAnsi="Arial"/>
          <w:sz w:val="18"/>
          <w:szCs w:val="18"/>
          <w:lang w:val="en-US"/>
        </w:rPr>
        <w:t>The principles of the Supervisory Board's operation, i.e. in particular holding meetings and adopting resolutions by the Supervisory Board shall apply accordingly to the functioning of the Audit Committee, unless the Audit Committee decides otherwise.</w:t>
      </w:r>
    </w:p>
    <w:p w14:paraId="6B36A5D6" w14:textId="77777777" w:rsidR="003905E5" w:rsidRPr="00B818A9" w:rsidRDefault="003905E5" w:rsidP="003905E5">
      <w:pPr>
        <w:pStyle w:val="Akapitzlist"/>
        <w:widowControl w:val="0"/>
        <w:tabs>
          <w:tab w:val="left" w:pos="382"/>
        </w:tabs>
        <w:autoSpaceDE w:val="0"/>
        <w:autoSpaceDN w:val="0"/>
        <w:spacing w:before="11"/>
        <w:ind w:left="100" w:right="119"/>
        <w:contextualSpacing w:val="0"/>
        <w:jc w:val="both"/>
        <w:rPr>
          <w:sz w:val="18"/>
          <w:szCs w:val="18"/>
          <w:lang w:val="en-US"/>
        </w:rPr>
      </w:pPr>
    </w:p>
    <w:p w14:paraId="2A84FBAE" w14:textId="77777777" w:rsidR="003905E5" w:rsidRPr="00B818A9" w:rsidRDefault="003905E5" w:rsidP="003905E5">
      <w:pPr>
        <w:spacing w:before="94"/>
        <w:ind w:left="1383" w:right="1395"/>
        <w:jc w:val="center"/>
        <w:rPr>
          <w:b/>
          <w:sz w:val="18"/>
          <w:szCs w:val="18"/>
          <w:lang w:val="en-GB"/>
        </w:rPr>
      </w:pPr>
      <w:r w:rsidRPr="00B818A9">
        <w:rPr>
          <w:rFonts w:ascii="Arial" w:hAnsi="Arial"/>
          <w:b/>
          <w:sz w:val="18"/>
          <w:szCs w:val="18"/>
          <w:lang w:val="en-GB"/>
        </w:rPr>
        <w:t xml:space="preserve">§ </w:t>
      </w:r>
      <w:r w:rsidRPr="00B818A9">
        <w:rPr>
          <w:rFonts w:ascii="Arial" w:hAnsi="Arial"/>
          <w:b/>
          <w:spacing w:val="-5"/>
          <w:sz w:val="18"/>
          <w:szCs w:val="18"/>
          <w:lang w:val="en-GB"/>
        </w:rPr>
        <w:t>10</w:t>
      </w:r>
    </w:p>
    <w:p w14:paraId="4AB7FC48" w14:textId="77777777" w:rsidR="003905E5" w:rsidRPr="00B818A9" w:rsidRDefault="003905E5" w:rsidP="003905E5">
      <w:pPr>
        <w:spacing w:before="1" w:line="252" w:lineRule="exact"/>
        <w:ind w:left="1383" w:right="1399"/>
        <w:jc w:val="center"/>
        <w:rPr>
          <w:b/>
          <w:sz w:val="18"/>
          <w:szCs w:val="18"/>
          <w:lang w:val="en-GB"/>
        </w:rPr>
      </w:pPr>
      <w:r w:rsidRPr="00B818A9">
        <w:rPr>
          <w:rFonts w:ascii="Arial" w:hAnsi="Arial"/>
          <w:b/>
          <w:sz w:val="18"/>
          <w:szCs w:val="18"/>
          <w:lang w:val="en-GB"/>
        </w:rPr>
        <w:t>Remuneration</w:t>
      </w:r>
      <w:r w:rsidRPr="00B818A9">
        <w:rPr>
          <w:rFonts w:ascii="Arial" w:hAnsi="Arial"/>
          <w:b/>
          <w:spacing w:val="-11"/>
          <w:sz w:val="18"/>
          <w:szCs w:val="18"/>
          <w:lang w:val="en-GB"/>
        </w:rPr>
        <w:t xml:space="preserve"> </w:t>
      </w:r>
      <w:r w:rsidRPr="00B818A9">
        <w:rPr>
          <w:rFonts w:ascii="Arial" w:hAnsi="Arial"/>
          <w:b/>
          <w:spacing w:val="-2"/>
          <w:sz w:val="18"/>
          <w:szCs w:val="18"/>
          <w:lang w:val="en-GB"/>
        </w:rPr>
        <w:t>Committee</w:t>
      </w:r>
    </w:p>
    <w:p w14:paraId="0F56273B" w14:textId="77777777" w:rsidR="003905E5" w:rsidRPr="00060D8F" w:rsidRDefault="003905E5" w:rsidP="003905E5">
      <w:pPr>
        <w:pStyle w:val="Akapitzlist"/>
        <w:numPr>
          <w:ilvl w:val="0"/>
          <w:numId w:val="6"/>
        </w:numPr>
        <w:spacing w:before="1" w:line="252" w:lineRule="exact"/>
        <w:ind w:right="1399"/>
        <w:rPr>
          <w:b/>
          <w:sz w:val="18"/>
          <w:szCs w:val="18"/>
          <w:lang w:val="en-GB"/>
        </w:rPr>
      </w:pPr>
      <w:r w:rsidRPr="00060D8F">
        <w:rPr>
          <w:rFonts w:ascii="Arial" w:hAnsi="Arial"/>
          <w:sz w:val="18"/>
          <w:szCs w:val="18"/>
          <w:lang w:val="en-US"/>
        </w:rPr>
        <w:t xml:space="preserve">`The Supervisory Board appoints and dismisses members of the Remuneration Committee, including its </w:t>
      </w:r>
      <w:r w:rsidRPr="00060D8F">
        <w:rPr>
          <w:rFonts w:ascii="Arial" w:hAnsi="Arial"/>
          <w:spacing w:val="-2"/>
          <w:sz w:val="18"/>
          <w:szCs w:val="18"/>
          <w:lang w:val="en-US"/>
        </w:rPr>
        <w:t>Chairman.</w:t>
      </w:r>
    </w:p>
    <w:p w14:paraId="772BCA70" w14:textId="77777777" w:rsidR="003905E5" w:rsidRPr="00060D8F" w:rsidRDefault="003905E5" w:rsidP="003905E5">
      <w:pPr>
        <w:pStyle w:val="Akapitzlist"/>
        <w:numPr>
          <w:ilvl w:val="0"/>
          <w:numId w:val="6"/>
        </w:numPr>
        <w:spacing w:before="1" w:line="252" w:lineRule="exact"/>
        <w:ind w:right="1399"/>
        <w:rPr>
          <w:b/>
          <w:sz w:val="18"/>
          <w:szCs w:val="18"/>
          <w:lang w:val="en-GB"/>
        </w:rPr>
      </w:pPr>
      <w:r w:rsidRPr="00060D8F">
        <w:rPr>
          <w:rFonts w:ascii="Arial" w:hAnsi="Arial"/>
          <w:sz w:val="18"/>
          <w:szCs w:val="18"/>
          <w:lang w:val="en-US"/>
        </w:rPr>
        <w:t>Members</w:t>
      </w:r>
      <w:r w:rsidRPr="00060D8F">
        <w:rPr>
          <w:rFonts w:ascii="Arial" w:hAnsi="Arial"/>
          <w:spacing w:val="-7"/>
          <w:sz w:val="18"/>
          <w:szCs w:val="18"/>
          <w:lang w:val="en-US"/>
        </w:rPr>
        <w:t xml:space="preserve"> </w:t>
      </w:r>
      <w:r w:rsidRPr="00060D8F">
        <w:rPr>
          <w:rFonts w:ascii="Arial" w:hAnsi="Arial"/>
          <w:sz w:val="18"/>
          <w:szCs w:val="18"/>
          <w:lang w:val="en-US"/>
        </w:rPr>
        <w:t>of</w:t>
      </w:r>
      <w:r w:rsidRPr="00060D8F">
        <w:rPr>
          <w:rFonts w:ascii="Arial" w:hAnsi="Arial"/>
          <w:spacing w:val="-6"/>
          <w:sz w:val="18"/>
          <w:szCs w:val="18"/>
          <w:lang w:val="en-US"/>
        </w:rPr>
        <w:t xml:space="preserve"> </w:t>
      </w:r>
      <w:r w:rsidRPr="00060D8F">
        <w:rPr>
          <w:rFonts w:ascii="Arial" w:hAnsi="Arial"/>
          <w:sz w:val="18"/>
          <w:szCs w:val="18"/>
          <w:lang w:val="en-US"/>
        </w:rPr>
        <w:t>the</w:t>
      </w:r>
      <w:r w:rsidRPr="00060D8F">
        <w:rPr>
          <w:rFonts w:ascii="Arial" w:hAnsi="Arial"/>
          <w:spacing w:val="-8"/>
          <w:sz w:val="18"/>
          <w:szCs w:val="18"/>
          <w:lang w:val="en-US"/>
        </w:rPr>
        <w:t xml:space="preserve"> </w:t>
      </w:r>
      <w:r w:rsidRPr="00060D8F">
        <w:rPr>
          <w:rFonts w:ascii="Arial" w:hAnsi="Arial"/>
          <w:sz w:val="18"/>
          <w:szCs w:val="18"/>
          <w:lang w:val="en-US"/>
        </w:rPr>
        <w:t>Remuneration</w:t>
      </w:r>
      <w:r w:rsidRPr="00060D8F">
        <w:rPr>
          <w:rFonts w:ascii="Arial" w:hAnsi="Arial"/>
          <w:spacing w:val="-5"/>
          <w:sz w:val="18"/>
          <w:szCs w:val="18"/>
          <w:lang w:val="en-US"/>
        </w:rPr>
        <w:t xml:space="preserve"> </w:t>
      </w:r>
      <w:r w:rsidRPr="00060D8F">
        <w:rPr>
          <w:rFonts w:ascii="Arial" w:hAnsi="Arial"/>
          <w:sz w:val="18"/>
          <w:szCs w:val="18"/>
          <w:lang w:val="en-US"/>
        </w:rPr>
        <w:t>Committee,</w:t>
      </w:r>
      <w:r w:rsidRPr="00060D8F">
        <w:rPr>
          <w:rFonts w:ascii="Arial" w:hAnsi="Arial"/>
          <w:spacing w:val="-4"/>
          <w:sz w:val="18"/>
          <w:szCs w:val="18"/>
          <w:lang w:val="en-US"/>
        </w:rPr>
        <w:t xml:space="preserve"> </w:t>
      </w:r>
      <w:r w:rsidRPr="00060D8F">
        <w:rPr>
          <w:rFonts w:ascii="Arial" w:hAnsi="Arial"/>
          <w:sz w:val="18"/>
          <w:szCs w:val="18"/>
          <w:lang w:val="en-US"/>
        </w:rPr>
        <w:t>including</w:t>
      </w:r>
      <w:r w:rsidRPr="00060D8F">
        <w:rPr>
          <w:rFonts w:ascii="Arial" w:hAnsi="Arial"/>
          <w:spacing w:val="-5"/>
          <w:sz w:val="18"/>
          <w:szCs w:val="18"/>
          <w:lang w:val="en-US"/>
        </w:rPr>
        <w:t xml:space="preserve"> </w:t>
      </w:r>
      <w:r w:rsidRPr="00060D8F">
        <w:rPr>
          <w:rFonts w:ascii="Arial" w:hAnsi="Arial"/>
          <w:sz w:val="18"/>
          <w:szCs w:val="18"/>
          <w:lang w:val="en-US"/>
        </w:rPr>
        <w:t>its</w:t>
      </w:r>
      <w:r w:rsidRPr="00060D8F">
        <w:rPr>
          <w:rFonts w:ascii="Arial" w:hAnsi="Arial"/>
          <w:spacing w:val="-5"/>
          <w:sz w:val="18"/>
          <w:szCs w:val="18"/>
          <w:lang w:val="en-US"/>
        </w:rPr>
        <w:t xml:space="preserve"> </w:t>
      </w:r>
      <w:r w:rsidRPr="00060D8F">
        <w:rPr>
          <w:rFonts w:ascii="Arial" w:hAnsi="Arial"/>
          <w:sz w:val="18"/>
          <w:szCs w:val="18"/>
          <w:lang w:val="en-US"/>
        </w:rPr>
        <w:t>Chairman,</w:t>
      </w:r>
      <w:r w:rsidRPr="00060D8F">
        <w:rPr>
          <w:rFonts w:ascii="Arial" w:hAnsi="Arial"/>
          <w:spacing w:val="-6"/>
          <w:sz w:val="18"/>
          <w:szCs w:val="18"/>
          <w:lang w:val="en-US"/>
        </w:rPr>
        <w:t xml:space="preserve"> </w:t>
      </w:r>
      <w:r w:rsidRPr="00060D8F">
        <w:rPr>
          <w:rFonts w:ascii="Arial" w:hAnsi="Arial"/>
          <w:sz w:val="18"/>
          <w:szCs w:val="18"/>
          <w:lang w:val="en-US"/>
        </w:rPr>
        <w:t>are</w:t>
      </w:r>
      <w:r w:rsidRPr="00060D8F">
        <w:rPr>
          <w:rFonts w:ascii="Arial" w:hAnsi="Arial"/>
          <w:spacing w:val="-7"/>
          <w:sz w:val="18"/>
          <w:szCs w:val="18"/>
          <w:lang w:val="en-US"/>
        </w:rPr>
        <w:t xml:space="preserve"> </w:t>
      </w:r>
      <w:r w:rsidRPr="00060D8F">
        <w:rPr>
          <w:rFonts w:ascii="Arial" w:hAnsi="Arial"/>
          <w:sz w:val="18"/>
          <w:szCs w:val="18"/>
          <w:lang w:val="en-US"/>
        </w:rPr>
        <w:t>appointed</w:t>
      </w:r>
      <w:r w:rsidRPr="00060D8F">
        <w:rPr>
          <w:rFonts w:ascii="Arial" w:hAnsi="Arial"/>
          <w:spacing w:val="-5"/>
          <w:sz w:val="18"/>
          <w:szCs w:val="18"/>
          <w:lang w:val="en-US"/>
        </w:rPr>
        <w:t xml:space="preserve"> </w:t>
      </w:r>
      <w:r w:rsidRPr="00060D8F">
        <w:rPr>
          <w:rFonts w:ascii="Arial" w:hAnsi="Arial"/>
          <w:sz w:val="18"/>
          <w:szCs w:val="18"/>
          <w:lang w:val="en-US"/>
        </w:rPr>
        <w:t>among</w:t>
      </w:r>
      <w:r w:rsidRPr="00060D8F">
        <w:rPr>
          <w:rFonts w:ascii="Arial" w:hAnsi="Arial"/>
          <w:spacing w:val="-8"/>
          <w:sz w:val="18"/>
          <w:szCs w:val="18"/>
          <w:lang w:val="en-US"/>
        </w:rPr>
        <w:t xml:space="preserve"> </w:t>
      </w:r>
      <w:r w:rsidRPr="00060D8F">
        <w:rPr>
          <w:rFonts w:ascii="Arial" w:hAnsi="Arial"/>
          <w:sz w:val="18"/>
          <w:szCs w:val="18"/>
          <w:lang w:val="en-US"/>
        </w:rPr>
        <w:t>the</w:t>
      </w:r>
      <w:r w:rsidRPr="00060D8F">
        <w:rPr>
          <w:rFonts w:ascii="Arial" w:hAnsi="Arial"/>
          <w:spacing w:val="-5"/>
          <w:sz w:val="18"/>
          <w:szCs w:val="18"/>
          <w:lang w:val="en-US"/>
        </w:rPr>
        <w:t xml:space="preserve"> </w:t>
      </w:r>
      <w:r w:rsidRPr="00060D8F">
        <w:rPr>
          <w:rFonts w:ascii="Arial" w:hAnsi="Arial"/>
          <w:sz w:val="18"/>
          <w:szCs w:val="18"/>
          <w:lang w:val="en-US"/>
        </w:rPr>
        <w:t>Supervisory Board Members.</w:t>
      </w:r>
    </w:p>
    <w:p w14:paraId="660219E1" w14:textId="77777777" w:rsidR="003905E5" w:rsidRPr="00060D8F" w:rsidRDefault="003905E5" w:rsidP="003905E5">
      <w:pPr>
        <w:pStyle w:val="Akapitzlist"/>
        <w:numPr>
          <w:ilvl w:val="0"/>
          <w:numId w:val="6"/>
        </w:numPr>
        <w:spacing w:before="1" w:line="252" w:lineRule="exact"/>
        <w:ind w:right="1399"/>
        <w:rPr>
          <w:b/>
          <w:sz w:val="18"/>
          <w:szCs w:val="18"/>
          <w:lang w:val="en-GB"/>
        </w:rPr>
      </w:pPr>
      <w:r w:rsidRPr="00060D8F">
        <w:rPr>
          <w:rFonts w:ascii="Arial" w:hAnsi="Arial"/>
          <w:sz w:val="18"/>
          <w:szCs w:val="18"/>
          <w:lang w:val="en-US"/>
        </w:rPr>
        <w:t>The</w:t>
      </w:r>
      <w:r w:rsidRPr="00060D8F">
        <w:rPr>
          <w:rFonts w:ascii="Arial" w:hAnsi="Arial"/>
          <w:spacing w:val="-10"/>
          <w:sz w:val="18"/>
          <w:szCs w:val="18"/>
          <w:lang w:val="en-US"/>
        </w:rPr>
        <w:t xml:space="preserve"> </w:t>
      </w:r>
      <w:r w:rsidRPr="00060D8F">
        <w:rPr>
          <w:rFonts w:ascii="Arial" w:hAnsi="Arial"/>
          <w:sz w:val="18"/>
          <w:szCs w:val="18"/>
          <w:lang w:val="en-US"/>
        </w:rPr>
        <w:t>Remuneration</w:t>
      </w:r>
      <w:r w:rsidRPr="00060D8F">
        <w:rPr>
          <w:rFonts w:ascii="Arial" w:hAnsi="Arial"/>
          <w:spacing w:val="-5"/>
          <w:sz w:val="18"/>
          <w:szCs w:val="18"/>
          <w:lang w:val="en-US"/>
        </w:rPr>
        <w:t xml:space="preserve"> </w:t>
      </w:r>
      <w:r w:rsidRPr="00060D8F">
        <w:rPr>
          <w:rFonts w:ascii="Arial" w:hAnsi="Arial"/>
          <w:sz w:val="18"/>
          <w:szCs w:val="18"/>
          <w:lang w:val="en-US"/>
        </w:rPr>
        <w:t>Committee</w:t>
      </w:r>
      <w:r w:rsidRPr="00060D8F">
        <w:rPr>
          <w:rFonts w:ascii="Arial" w:hAnsi="Arial"/>
          <w:spacing w:val="-7"/>
          <w:sz w:val="18"/>
          <w:szCs w:val="18"/>
          <w:lang w:val="en-US"/>
        </w:rPr>
        <w:t xml:space="preserve"> </w:t>
      </w:r>
      <w:r w:rsidRPr="00060D8F">
        <w:rPr>
          <w:rFonts w:ascii="Arial" w:hAnsi="Arial"/>
          <w:sz w:val="18"/>
          <w:szCs w:val="18"/>
          <w:lang w:val="en-US"/>
        </w:rPr>
        <w:t>consists</w:t>
      </w:r>
      <w:r w:rsidRPr="00060D8F">
        <w:rPr>
          <w:rFonts w:ascii="Arial" w:hAnsi="Arial"/>
          <w:spacing w:val="-7"/>
          <w:sz w:val="18"/>
          <w:szCs w:val="18"/>
          <w:lang w:val="en-US"/>
        </w:rPr>
        <w:t xml:space="preserve"> </w:t>
      </w:r>
      <w:r w:rsidRPr="00060D8F">
        <w:rPr>
          <w:rFonts w:ascii="Arial" w:hAnsi="Arial"/>
          <w:sz w:val="18"/>
          <w:szCs w:val="18"/>
          <w:lang w:val="en-US"/>
        </w:rPr>
        <w:t>of</w:t>
      </w:r>
      <w:r w:rsidRPr="00060D8F">
        <w:rPr>
          <w:rFonts w:ascii="Arial" w:hAnsi="Arial"/>
          <w:spacing w:val="-6"/>
          <w:sz w:val="18"/>
          <w:szCs w:val="18"/>
          <w:lang w:val="en-US"/>
        </w:rPr>
        <w:t xml:space="preserve"> </w:t>
      </w:r>
      <w:r w:rsidRPr="00060D8F">
        <w:rPr>
          <w:rFonts w:ascii="Arial" w:hAnsi="Arial"/>
          <w:sz w:val="18"/>
          <w:szCs w:val="18"/>
          <w:lang w:val="en-US"/>
        </w:rPr>
        <w:t>at</w:t>
      </w:r>
      <w:r w:rsidRPr="00060D8F">
        <w:rPr>
          <w:rFonts w:ascii="Arial" w:hAnsi="Arial"/>
          <w:spacing w:val="-3"/>
          <w:sz w:val="18"/>
          <w:szCs w:val="18"/>
          <w:lang w:val="en-US"/>
        </w:rPr>
        <w:t xml:space="preserve"> </w:t>
      </w:r>
      <w:r w:rsidRPr="00060D8F">
        <w:rPr>
          <w:rFonts w:ascii="Arial" w:hAnsi="Arial"/>
          <w:sz w:val="18"/>
          <w:szCs w:val="18"/>
          <w:lang w:val="en-US"/>
        </w:rPr>
        <w:t>least</w:t>
      </w:r>
      <w:r w:rsidRPr="00060D8F">
        <w:rPr>
          <w:rFonts w:ascii="Arial" w:hAnsi="Arial"/>
          <w:spacing w:val="-6"/>
          <w:sz w:val="18"/>
          <w:szCs w:val="18"/>
          <w:lang w:val="en-US"/>
        </w:rPr>
        <w:t xml:space="preserve"> </w:t>
      </w:r>
      <w:r w:rsidRPr="00060D8F">
        <w:rPr>
          <w:rFonts w:ascii="Arial" w:hAnsi="Arial"/>
          <w:sz w:val="18"/>
          <w:szCs w:val="18"/>
          <w:lang w:val="en-US"/>
        </w:rPr>
        <w:t>three</w:t>
      </w:r>
      <w:r w:rsidRPr="00060D8F">
        <w:rPr>
          <w:rFonts w:ascii="Arial" w:hAnsi="Arial"/>
          <w:spacing w:val="-7"/>
          <w:sz w:val="18"/>
          <w:szCs w:val="18"/>
          <w:lang w:val="en-US"/>
        </w:rPr>
        <w:t xml:space="preserve"> </w:t>
      </w:r>
      <w:r w:rsidRPr="00060D8F">
        <w:rPr>
          <w:rFonts w:ascii="Arial" w:hAnsi="Arial"/>
          <w:spacing w:val="-2"/>
          <w:sz w:val="18"/>
          <w:szCs w:val="18"/>
          <w:lang w:val="en-US"/>
        </w:rPr>
        <w:t>Members.</w:t>
      </w:r>
    </w:p>
    <w:p w14:paraId="79A7BBDB" w14:textId="77777777" w:rsidR="003905E5" w:rsidRPr="00060D8F" w:rsidRDefault="003905E5" w:rsidP="003905E5">
      <w:pPr>
        <w:pStyle w:val="Akapitzlist"/>
        <w:numPr>
          <w:ilvl w:val="0"/>
          <w:numId w:val="6"/>
        </w:numPr>
        <w:spacing w:before="1" w:line="252" w:lineRule="exact"/>
        <w:ind w:right="1399"/>
        <w:rPr>
          <w:b/>
          <w:sz w:val="18"/>
          <w:szCs w:val="18"/>
          <w:lang w:val="en-GB"/>
        </w:rPr>
      </w:pPr>
      <w:r>
        <w:rPr>
          <w:rFonts w:ascii="Arial" w:hAnsi="Arial"/>
          <w:spacing w:val="-2"/>
          <w:sz w:val="18"/>
          <w:szCs w:val="18"/>
          <w:lang w:val="en-US"/>
        </w:rPr>
        <w:t>I</w:t>
      </w:r>
      <w:r w:rsidRPr="00060D8F">
        <w:rPr>
          <w:rFonts w:ascii="Arial" w:hAnsi="Arial"/>
          <w:sz w:val="18"/>
          <w:szCs w:val="18"/>
          <w:lang w:val="en-US"/>
        </w:rPr>
        <w:t>n</w:t>
      </w:r>
      <w:r w:rsidRPr="00060D8F">
        <w:rPr>
          <w:rFonts w:ascii="Arial" w:hAnsi="Arial"/>
          <w:spacing w:val="-9"/>
          <w:sz w:val="18"/>
          <w:szCs w:val="18"/>
          <w:lang w:val="en-US"/>
        </w:rPr>
        <w:t xml:space="preserve"> </w:t>
      </w:r>
      <w:r w:rsidRPr="00060D8F">
        <w:rPr>
          <w:rFonts w:ascii="Arial" w:hAnsi="Arial"/>
          <w:sz w:val="18"/>
          <w:szCs w:val="18"/>
          <w:lang w:val="en-US"/>
        </w:rPr>
        <w:t>particular,</w:t>
      </w:r>
      <w:r w:rsidRPr="00060D8F">
        <w:rPr>
          <w:rFonts w:ascii="Arial" w:hAnsi="Arial"/>
          <w:spacing w:val="-7"/>
          <w:sz w:val="18"/>
          <w:szCs w:val="18"/>
          <w:lang w:val="en-US"/>
        </w:rPr>
        <w:t xml:space="preserve"> </w:t>
      </w:r>
      <w:r w:rsidRPr="00060D8F">
        <w:rPr>
          <w:rFonts w:ascii="Arial" w:hAnsi="Arial"/>
          <w:sz w:val="18"/>
          <w:szCs w:val="18"/>
          <w:lang w:val="en-US"/>
        </w:rPr>
        <w:t>the</w:t>
      </w:r>
      <w:r w:rsidRPr="00060D8F">
        <w:rPr>
          <w:rFonts w:ascii="Arial" w:hAnsi="Arial"/>
          <w:spacing w:val="-6"/>
          <w:sz w:val="18"/>
          <w:szCs w:val="18"/>
          <w:lang w:val="en-US"/>
        </w:rPr>
        <w:t xml:space="preserve"> </w:t>
      </w:r>
      <w:r w:rsidRPr="00060D8F">
        <w:rPr>
          <w:rFonts w:ascii="Arial" w:hAnsi="Arial"/>
          <w:sz w:val="18"/>
          <w:szCs w:val="18"/>
          <w:lang w:val="en-US"/>
        </w:rPr>
        <w:t>competencies</w:t>
      </w:r>
      <w:r w:rsidRPr="00060D8F">
        <w:rPr>
          <w:rFonts w:ascii="Arial" w:hAnsi="Arial"/>
          <w:spacing w:val="-6"/>
          <w:sz w:val="18"/>
          <w:szCs w:val="18"/>
          <w:lang w:val="en-US"/>
        </w:rPr>
        <w:t xml:space="preserve"> </w:t>
      </w:r>
      <w:r w:rsidRPr="00060D8F">
        <w:rPr>
          <w:rFonts w:ascii="Arial" w:hAnsi="Arial"/>
          <w:sz w:val="18"/>
          <w:szCs w:val="18"/>
          <w:lang w:val="en-US"/>
        </w:rPr>
        <w:t>of</w:t>
      </w:r>
      <w:r w:rsidRPr="00060D8F">
        <w:rPr>
          <w:rFonts w:ascii="Arial" w:hAnsi="Arial"/>
          <w:spacing w:val="-8"/>
          <w:sz w:val="18"/>
          <w:szCs w:val="18"/>
          <w:lang w:val="en-US"/>
        </w:rPr>
        <w:t xml:space="preserve"> </w:t>
      </w:r>
      <w:r w:rsidRPr="00060D8F">
        <w:rPr>
          <w:rFonts w:ascii="Arial" w:hAnsi="Arial"/>
          <w:sz w:val="18"/>
          <w:szCs w:val="18"/>
          <w:lang w:val="en-US"/>
        </w:rPr>
        <w:t>the</w:t>
      </w:r>
      <w:r w:rsidRPr="00060D8F">
        <w:rPr>
          <w:rFonts w:ascii="Arial" w:hAnsi="Arial"/>
          <w:spacing w:val="-6"/>
          <w:sz w:val="18"/>
          <w:szCs w:val="18"/>
          <w:lang w:val="en-US"/>
        </w:rPr>
        <w:t xml:space="preserve"> </w:t>
      </w:r>
      <w:r w:rsidRPr="00060D8F">
        <w:rPr>
          <w:rFonts w:ascii="Arial" w:hAnsi="Arial"/>
          <w:sz w:val="18"/>
          <w:szCs w:val="18"/>
          <w:lang w:val="en-US"/>
        </w:rPr>
        <w:t>Supervisory</w:t>
      </w:r>
      <w:r w:rsidRPr="00060D8F">
        <w:rPr>
          <w:rFonts w:ascii="Arial" w:hAnsi="Arial"/>
          <w:spacing w:val="-5"/>
          <w:sz w:val="18"/>
          <w:szCs w:val="18"/>
          <w:lang w:val="en-US"/>
        </w:rPr>
        <w:t xml:space="preserve"> </w:t>
      </w:r>
      <w:r w:rsidRPr="00060D8F">
        <w:rPr>
          <w:rFonts w:ascii="Arial" w:hAnsi="Arial"/>
          <w:sz w:val="18"/>
          <w:szCs w:val="18"/>
          <w:lang w:val="en-US"/>
        </w:rPr>
        <w:t>Board</w:t>
      </w:r>
      <w:r w:rsidRPr="00060D8F">
        <w:rPr>
          <w:rFonts w:ascii="Arial" w:hAnsi="Arial"/>
          <w:spacing w:val="-6"/>
          <w:sz w:val="18"/>
          <w:szCs w:val="18"/>
          <w:lang w:val="en-US"/>
        </w:rPr>
        <w:t xml:space="preserve"> </w:t>
      </w:r>
      <w:r w:rsidRPr="00060D8F">
        <w:rPr>
          <w:rFonts w:ascii="Arial" w:hAnsi="Arial"/>
          <w:spacing w:val="-2"/>
          <w:sz w:val="18"/>
          <w:szCs w:val="18"/>
          <w:lang w:val="en-US"/>
        </w:rPr>
        <w:t>comprise:</w:t>
      </w:r>
    </w:p>
    <w:p w14:paraId="32DEA8B6" w14:textId="77777777" w:rsidR="003905E5" w:rsidRPr="00B818A9" w:rsidRDefault="003905E5" w:rsidP="003905E5">
      <w:pPr>
        <w:pStyle w:val="Akapitzlist"/>
        <w:widowControl w:val="0"/>
        <w:numPr>
          <w:ilvl w:val="1"/>
          <w:numId w:val="6"/>
        </w:numPr>
        <w:tabs>
          <w:tab w:val="left" w:pos="1081"/>
        </w:tabs>
        <w:autoSpaceDE w:val="0"/>
        <w:autoSpaceDN w:val="0"/>
        <w:spacing w:before="13"/>
        <w:ind w:hanging="260"/>
        <w:contextualSpacing w:val="0"/>
        <w:rPr>
          <w:sz w:val="18"/>
          <w:szCs w:val="18"/>
          <w:lang w:val="en-US"/>
        </w:rPr>
      </w:pPr>
      <w:r w:rsidRPr="00B818A9">
        <w:rPr>
          <w:rFonts w:ascii="Arial" w:hAnsi="Arial"/>
          <w:sz w:val="18"/>
          <w:szCs w:val="18"/>
          <w:lang w:val="en-US"/>
        </w:rPr>
        <w:t>Regarding</w:t>
      </w:r>
      <w:r w:rsidRPr="00B818A9">
        <w:rPr>
          <w:rFonts w:ascii="Arial" w:hAnsi="Arial"/>
          <w:spacing w:val="-8"/>
          <w:sz w:val="18"/>
          <w:szCs w:val="18"/>
          <w:lang w:val="en-US"/>
        </w:rPr>
        <w:t xml:space="preserve"> </w:t>
      </w:r>
      <w:r w:rsidRPr="00B818A9">
        <w:rPr>
          <w:rFonts w:ascii="Arial" w:hAnsi="Arial"/>
          <w:sz w:val="18"/>
          <w:szCs w:val="18"/>
          <w:lang w:val="en-US"/>
        </w:rPr>
        <w:t>the</w:t>
      </w:r>
      <w:r w:rsidRPr="00B818A9">
        <w:rPr>
          <w:rFonts w:ascii="Arial" w:hAnsi="Arial"/>
          <w:spacing w:val="-8"/>
          <w:sz w:val="18"/>
          <w:szCs w:val="18"/>
          <w:lang w:val="en-US"/>
        </w:rPr>
        <w:t xml:space="preserve"> </w:t>
      </w:r>
      <w:r w:rsidRPr="00B818A9">
        <w:rPr>
          <w:rFonts w:ascii="Arial" w:hAnsi="Arial"/>
          <w:sz w:val="18"/>
          <w:szCs w:val="18"/>
          <w:lang w:val="en-US"/>
        </w:rPr>
        <w:t>remuneration</w:t>
      </w:r>
      <w:r w:rsidRPr="00B818A9">
        <w:rPr>
          <w:rFonts w:ascii="Arial" w:hAnsi="Arial"/>
          <w:spacing w:val="-6"/>
          <w:sz w:val="18"/>
          <w:szCs w:val="18"/>
          <w:lang w:val="en-US"/>
        </w:rPr>
        <w:t xml:space="preserve"> </w:t>
      </w:r>
      <w:r w:rsidRPr="00B818A9">
        <w:rPr>
          <w:rFonts w:ascii="Arial" w:hAnsi="Arial"/>
          <w:sz w:val="18"/>
          <w:szCs w:val="18"/>
          <w:lang w:val="en-US"/>
        </w:rPr>
        <w:t>of</w:t>
      </w:r>
      <w:r w:rsidRPr="00B818A9">
        <w:rPr>
          <w:rFonts w:ascii="Arial" w:hAnsi="Arial"/>
          <w:spacing w:val="-7"/>
          <w:sz w:val="18"/>
          <w:szCs w:val="18"/>
          <w:lang w:val="en-US"/>
        </w:rPr>
        <w:t xml:space="preserve"> </w:t>
      </w:r>
      <w:r w:rsidRPr="00B818A9">
        <w:rPr>
          <w:rFonts w:ascii="Arial" w:hAnsi="Arial"/>
          <w:sz w:val="18"/>
          <w:szCs w:val="18"/>
          <w:lang w:val="en-US"/>
        </w:rPr>
        <w:t>members</w:t>
      </w:r>
      <w:r w:rsidRPr="00B818A9">
        <w:rPr>
          <w:rFonts w:ascii="Arial" w:hAnsi="Arial"/>
          <w:spacing w:val="-8"/>
          <w:sz w:val="18"/>
          <w:szCs w:val="18"/>
          <w:lang w:val="en-US"/>
        </w:rPr>
        <w:t xml:space="preserve"> </w:t>
      </w:r>
      <w:r w:rsidRPr="00B818A9">
        <w:rPr>
          <w:rFonts w:ascii="Arial" w:hAnsi="Arial"/>
          <w:sz w:val="18"/>
          <w:szCs w:val="18"/>
          <w:lang w:val="en-US"/>
        </w:rPr>
        <w:t>of</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11"/>
          <w:sz w:val="18"/>
          <w:szCs w:val="18"/>
          <w:lang w:val="en-US"/>
        </w:rPr>
        <w:t xml:space="preserve"> </w:t>
      </w:r>
      <w:r w:rsidRPr="00B818A9">
        <w:rPr>
          <w:rFonts w:ascii="Arial" w:hAnsi="Arial"/>
          <w:sz w:val="18"/>
          <w:szCs w:val="18"/>
          <w:lang w:val="en-US"/>
        </w:rPr>
        <w:t>Company's</w:t>
      </w:r>
      <w:r w:rsidRPr="00B818A9">
        <w:rPr>
          <w:rFonts w:ascii="Arial" w:hAnsi="Arial"/>
          <w:spacing w:val="-7"/>
          <w:sz w:val="18"/>
          <w:szCs w:val="18"/>
          <w:lang w:val="en-US"/>
        </w:rPr>
        <w:t xml:space="preserve"> </w:t>
      </w:r>
      <w:r w:rsidRPr="00B818A9">
        <w:rPr>
          <w:rFonts w:ascii="Arial" w:hAnsi="Arial"/>
          <w:sz w:val="18"/>
          <w:szCs w:val="18"/>
          <w:lang w:val="en-US"/>
        </w:rPr>
        <w:t>Management</w:t>
      </w:r>
      <w:r w:rsidRPr="00B818A9">
        <w:rPr>
          <w:rFonts w:ascii="Arial" w:hAnsi="Arial"/>
          <w:spacing w:val="-6"/>
          <w:sz w:val="18"/>
          <w:szCs w:val="18"/>
          <w:lang w:val="en-US"/>
        </w:rPr>
        <w:t xml:space="preserve"> </w:t>
      </w:r>
      <w:r w:rsidRPr="00B818A9">
        <w:rPr>
          <w:rFonts w:ascii="Arial" w:hAnsi="Arial"/>
          <w:spacing w:val="-2"/>
          <w:sz w:val="18"/>
          <w:szCs w:val="18"/>
          <w:lang w:val="en-US"/>
        </w:rPr>
        <w:t>Board:</w:t>
      </w:r>
    </w:p>
    <w:p w14:paraId="22FB142D" w14:textId="77777777" w:rsidR="003905E5" w:rsidRPr="00B818A9" w:rsidRDefault="003905E5" w:rsidP="003905E5">
      <w:pPr>
        <w:pStyle w:val="Akapitzlist"/>
        <w:widowControl w:val="0"/>
        <w:numPr>
          <w:ilvl w:val="2"/>
          <w:numId w:val="6"/>
        </w:numPr>
        <w:tabs>
          <w:tab w:val="left" w:pos="1789"/>
        </w:tabs>
        <w:autoSpaceDE w:val="0"/>
        <w:autoSpaceDN w:val="0"/>
        <w:spacing w:before="13"/>
        <w:ind w:right="116" w:firstLine="0"/>
        <w:contextualSpacing w:val="0"/>
        <w:jc w:val="both"/>
        <w:rPr>
          <w:sz w:val="18"/>
          <w:szCs w:val="18"/>
          <w:lang w:val="en-US"/>
        </w:rPr>
      </w:pPr>
      <w:r w:rsidRPr="00B818A9">
        <w:rPr>
          <w:rFonts w:ascii="Arial" w:hAnsi="Arial"/>
          <w:sz w:val="18"/>
          <w:szCs w:val="18"/>
          <w:lang w:val="en-US"/>
        </w:rPr>
        <w:t>assessing</w:t>
      </w:r>
      <w:r w:rsidRPr="00B818A9">
        <w:rPr>
          <w:rFonts w:ascii="Arial" w:hAnsi="Arial"/>
          <w:spacing w:val="-16"/>
          <w:sz w:val="18"/>
          <w:szCs w:val="18"/>
          <w:lang w:val="en-US"/>
        </w:rPr>
        <w:t xml:space="preserve"> </w:t>
      </w:r>
      <w:r w:rsidRPr="00B818A9">
        <w:rPr>
          <w:rFonts w:ascii="Arial" w:hAnsi="Arial"/>
          <w:sz w:val="18"/>
          <w:szCs w:val="18"/>
          <w:lang w:val="en-US"/>
        </w:rPr>
        <w:t>the</w:t>
      </w:r>
      <w:r w:rsidRPr="00B818A9">
        <w:rPr>
          <w:rFonts w:ascii="Arial" w:hAnsi="Arial"/>
          <w:spacing w:val="-15"/>
          <w:sz w:val="18"/>
          <w:szCs w:val="18"/>
          <w:lang w:val="en-US"/>
        </w:rPr>
        <w:t xml:space="preserve"> </w:t>
      </w:r>
      <w:r w:rsidRPr="00B818A9">
        <w:rPr>
          <w:rFonts w:ascii="Arial" w:hAnsi="Arial"/>
          <w:sz w:val="18"/>
          <w:szCs w:val="18"/>
          <w:lang w:val="en-US"/>
        </w:rPr>
        <w:t>basic</w:t>
      </w:r>
      <w:r w:rsidRPr="00B818A9">
        <w:rPr>
          <w:rFonts w:ascii="Arial" w:hAnsi="Arial"/>
          <w:spacing w:val="-15"/>
          <w:sz w:val="18"/>
          <w:szCs w:val="18"/>
          <w:lang w:val="en-US"/>
        </w:rPr>
        <w:t xml:space="preserve"> </w:t>
      </w:r>
      <w:r w:rsidRPr="00B818A9">
        <w:rPr>
          <w:rFonts w:ascii="Arial" w:hAnsi="Arial"/>
          <w:sz w:val="18"/>
          <w:szCs w:val="18"/>
          <w:lang w:val="en-US"/>
        </w:rPr>
        <w:t>salary,</w:t>
      </w:r>
      <w:r w:rsidRPr="00B818A9">
        <w:rPr>
          <w:rFonts w:ascii="Arial" w:hAnsi="Arial"/>
          <w:spacing w:val="-16"/>
          <w:sz w:val="18"/>
          <w:szCs w:val="18"/>
          <w:lang w:val="en-US"/>
        </w:rPr>
        <w:t xml:space="preserve"> </w:t>
      </w:r>
      <w:r w:rsidRPr="00B818A9">
        <w:rPr>
          <w:rFonts w:ascii="Arial" w:hAnsi="Arial"/>
          <w:sz w:val="18"/>
          <w:szCs w:val="18"/>
          <w:lang w:val="en-US"/>
        </w:rPr>
        <w:t>bonuses</w:t>
      </w:r>
      <w:r w:rsidRPr="00B818A9">
        <w:rPr>
          <w:rFonts w:ascii="Arial" w:hAnsi="Arial"/>
          <w:spacing w:val="-15"/>
          <w:sz w:val="18"/>
          <w:szCs w:val="18"/>
          <w:lang w:val="en-US"/>
        </w:rPr>
        <w:t xml:space="preserve"> </w:t>
      </w:r>
      <w:r w:rsidRPr="00B818A9">
        <w:rPr>
          <w:rFonts w:ascii="Arial" w:hAnsi="Arial"/>
          <w:sz w:val="18"/>
          <w:szCs w:val="18"/>
          <w:lang w:val="en-US"/>
        </w:rPr>
        <w:t>and</w:t>
      </w:r>
      <w:r w:rsidRPr="00B818A9">
        <w:rPr>
          <w:rFonts w:ascii="Arial" w:hAnsi="Arial"/>
          <w:spacing w:val="-15"/>
          <w:sz w:val="18"/>
          <w:szCs w:val="18"/>
          <w:lang w:val="en-US"/>
        </w:rPr>
        <w:t xml:space="preserve"> </w:t>
      </w:r>
      <w:r w:rsidRPr="00B818A9">
        <w:rPr>
          <w:rFonts w:ascii="Arial" w:hAnsi="Arial"/>
          <w:sz w:val="18"/>
          <w:szCs w:val="18"/>
          <w:lang w:val="en-US"/>
        </w:rPr>
        <w:t>share-based</w:t>
      </w:r>
      <w:r w:rsidRPr="00B818A9">
        <w:rPr>
          <w:rFonts w:ascii="Arial" w:hAnsi="Arial"/>
          <w:spacing w:val="-15"/>
          <w:sz w:val="18"/>
          <w:szCs w:val="18"/>
          <w:lang w:val="en-US"/>
        </w:rPr>
        <w:t xml:space="preserve"> </w:t>
      </w:r>
      <w:r w:rsidRPr="00B818A9">
        <w:rPr>
          <w:rFonts w:ascii="Arial" w:hAnsi="Arial"/>
          <w:sz w:val="18"/>
          <w:szCs w:val="18"/>
          <w:lang w:val="en-US"/>
        </w:rPr>
        <w:t>compensation</w:t>
      </w:r>
      <w:r w:rsidRPr="00B818A9">
        <w:rPr>
          <w:rFonts w:ascii="Arial" w:hAnsi="Arial"/>
          <w:spacing w:val="-16"/>
          <w:sz w:val="18"/>
          <w:szCs w:val="18"/>
          <w:lang w:val="en-US"/>
        </w:rPr>
        <w:t xml:space="preserve"> </w:t>
      </w:r>
      <w:r w:rsidRPr="00B818A9">
        <w:rPr>
          <w:rFonts w:ascii="Arial" w:hAnsi="Arial"/>
          <w:sz w:val="18"/>
          <w:szCs w:val="18"/>
          <w:lang w:val="en-US"/>
        </w:rPr>
        <w:t>received</w:t>
      </w:r>
      <w:r w:rsidRPr="00B818A9">
        <w:rPr>
          <w:rFonts w:ascii="Arial" w:hAnsi="Arial"/>
          <w:spacing w:val="-15"/>
          <w:sz w:val="18"/>
          <w:szCs w:val="18"/>
          <w:lang w:val="en-US"/>
        </w:rPr>
        <w:t xml:space="preserve"> </w:t>
      </w:r>
      <w:r w:rsidRPr="00B818A9">
        <w:rPr>
          <w:rFonts w:ascii="Arial" w:hAnsi="Arial"/>
          <w:sz w:val="18"/>
          <w:szCs w:val="18"/>
          <w:lang w:val="en-US"/>
        </w:rPr>
        <w:t>by</w:t>
      </w:r>
      <w:r w:rsidRPr="00B818A9">
        <w:rPr>
          <w:rFonts w:ascii="Arial" w:hAnsi="Arial"/>
          <w:spacing w:val="-15"/>
          <w:sz w:val="18"/>
          <w:szCs w:val="18"/>
          <w:lang w:val="en-US"/>
        </w:rPr>
        <w:t xml:space="preserve"> </w:t>
      </w:r>
      <w:r w:rsidRPr="00B818A9">
        <w:rPr>
          <w:rFonts w:ascii="Arial" w:hAnsi="Arial"/>
          <w:sz w:val="18"/>
          <w:szCs w:val="18"/>
          <w:lang w:val="en-US"/>
        </w:rPr>
        <w:t xml:space="preserve">members of the Company's Management Board in relation to the scope of duties of members of the Company's Management Board and the manner of their performance, as well as market </w:t>
      </w:r>
      <w:r w:rsidRPr="00B818A9">
        <w:rPr>
          <w:rFonts w:ascii="Arial" w:hAnsi="Arial"/>
          <w:spacing w:val="-2"/>
          <w:sz w:val="18"/>
          <w:szCs w:val="18"/>
          <w:lang w:val="en-US"/>
        </w:rPr>
        <w:t>conditions,</w:t>
      </w:r>
    </w:p>
    <w:p w14:paraId="1541D5D2" w14:textId="77777777" w:rsidR="003905E5" w:rsidRPr="00B818A9" w:rsidRDefault="003905E5" w:rsidP="003905E5">
      <w:pPr>
        <w:pStyle w:val="Akapitzlist"/>
        <w:widowControl w:val="0"/>
        <w:numPr>
          <w:ilvl w:val="2"/>
          <w:numId w:val="6"/>
        </w:numPr>
        <w:tabs>
          <w:tab w:val="left" w:pos="1817"/>
        </w:tabs>
        <w:autoSpaceDE w:val="0"/>
        <w:autoSpaceDN w:val="0"/>
        <w:spacing w:before="16"/>
        <w:ind w:right="118" w:firstLine="0"/>
        <w:contextualSpacing w:val="0"/>
        <w:jc w:val="both"/>
        <w:rPr>
          <w:sz w:val="18"/>
          <w:szCs w:val="18"/>
          <w:lang w:val="en-US"/>
        </w:rPr>
      </w:pPr>
      <w:r w:rsidRPr="00B818A9">
        <w:rPr>
          <w:rFonts w:ascii="Arial" w:hAnsi="Arial"/>
          <w:sz w:val="18"/>
          <w:szCs w:val="18"/>
          <w:lang w:val="en-US"/>
        </w:rPr>
        <w:t>presenting proposals to the Supervisory Board regarding appropriate forms of contracts with members of the Company's Management Board and the amount of their remuneration,</w:t>
      </w:r>
    </w:p>
    <w:p w14:paraId="19B49A1B" w14:textId="77777777" w:rsidR="003905E5" w:rsidRPr="00B818A9" w:rsidRDefault="003905E5" w:rsidP="003905E5">
      <w:pPr>
        <w:pStyle w:val="Akapitzlist"/>
        <w:widowControl w:val="0"/>
        <w:numPr>
          <w:ilvl w:val="1"/>
          <w:numId w:val="6"/>
        </w:numPr>
        <w:tabs>
          <w:tab w:val="left" w:pos="1081"/>
        </w:tabs>
        <w:autoSpaceDE w:val="0"/>
        <w:autoSpaceDN w:val="0"/>
        <w:spacing w:before="13"/>
        <w:ind w:hanging="260"/>
        <w:contextualSpacing w:val="0"/>
        <w:jc w:val="both"/>
        <w:rPr>
          <w:sz w:val="18"/>
          <w:szCs w:val="18"/>
          <w:lang w:val="en-US"/>
        </w:rPr>
      </w:pPr>
      <w:r w:rsidRPr="00B818A9">
        <w:rPr>
          <w:rFonts w:ascii="Arial" w:hAnsi="Arial"/>
          <w:sz w:val="18"/>
          <w:szCs w:val="18"/>
          <w:lang w:val="en-US"/>
        </w:rPr>
        <w:t>Regarding</w:t>
      </w:r>
      <w:r w:rsidRPr="00B818A9">
        <w:rPr>
          <w:rFonts w:ascii="Arial" w:hAnsi="Arial"/>
          <w:spacing w:val="-10"/>
          <w:sz w:val="18"/>
          <w:szCs w:val="18"/>
          <w:lang w:val="en-US"/>
        </w:rPr>
        <w:t xml:space="preserve"> </w:t>
      </w:r>
      <w:r w:rsidRPr="00B818A9">
        <w:rPr>
          <w:rFonts w:ascii="Arial" w:hAnsi="Arial"/>
          <w:sz w:val="18"/>
          <w:szCs w:val="18"/>
          <w:lang w:val="en-US"/>
        </w:rPr>
        <w:t>directors</w:t>
      </w:r>
      <w:r w:rsidRPr="00B818A9">
        <w:rPr>
          <w:rFonts w:ascii="Arial" w:hAnsi="Arial"/>
          <w:spacing w:val="-9"/>
          <w:sz w:val="18"/>
          <w:szCs w:val="18"/>
          <w:lang w:val="en-US"/>
        </w:rPr>
        <w:t xml:space="preserve"> </w:t>
      </w:r>
      <w:r w:rsidRPr="00B818A9">
        <w:rPr>
          <w:rFonts w:ascii="Arial" w:hAnsi="Arial"/>
          <w:sz w:val="18"/>
          <w:szCs w:val="18"/>
          <w:lang w:val="en-US"/>
        </w:rPr>
        <w:t>and</w:t>
      </w:r>
      <w:r w:rsidRPr="00B818A9">
        <w:rPr>
          <w:rFonts w:ascii="Arial" w:hAnsi="Arial"/>
          <w:spacing w:val="-8"/>
          <w:sz w:val="18"/>
          <w:szCs w:val="18"/>
          <w:lang w:val="en-US"/>
        </w:rPr>
        <w:t xml:space="preserve"> </w:t>
      </w:r>
      <w:r w:rsidRPr="00B818A9">
        <w:rPr>
          <w:rFonts w:ascii="Arial" w:hAnsi="Arial"/>
          <w:sz w:val="18"/>
          <w:szCs w:val="18"/>
          <w:lang w:val="en-US"/>
        </w:rPr>
        <w:t>senior</w:t>
      </w:r>
      <w:r w:rsidRPr="00B818A9">
        <w:rPr>
          <w:rFonts w:ascii="Arial" w:hAnsi="Arial"/>
          <w:spacing w:val="-6"/>
          <w:sz w:val="18"/>
          <w:szCs w:val="18"/>
          <w:lang w:val="en-US"/>
        </w:rPr>
        <w:t xml:space="preserve"> </w:t>
      </w:r>
      <w:r w:rsidRPr="00B818A9">
        <w:rPr>
          <w:rFonts w:ascii="Arial" w:hAnsi="Arial"/>
          <w:sz w:val="18"/>
          <w:szCs w:val="18"/>
          <w:lang w:val="en-US"/>
        </w:rPr>
        <w:t>employees’</w:t>
      </w:r>
      <w:r w:rsidRPr="00B818A9">
        <w:rPr>
          <w:rFonts w:ascii="Arial" w:hAnsi="Arial"/>
          <w:spacing w:val="-10"/>
          <w:sz w:val="18"/>
          <w:szCs w:val="18"/>
          <w:lang w:val="en-US"/>
        </w:rPr>
        <w:t xml:space="preserve"> </w:t>
      </w:r>
      <w:r w:rsidRPr="00B818A9">
        <w:rPr>
          <w:rFonts w:ascii="Arial" w:hAnsi="Arial"/>
          <w:spacing w:val="-2"/>
          <w:sz w:val="18"/>
          <w:szCs w:val="18"/>
          <w:lang w:val="en-US"/>
        </w:rPr>
        <w:t>remuneration:</w:t>
      </w:r>
    </w:p>
    <w:p w14:paraId="4088B5DB" w14:textId="77777777" w:rsidR="003905E5" w:rsidRPr="00B818A9" w:rsidRDefault="003905E5" w:rsidP="003905E5">
      <w:pPr>
        <w:pStyle w:val="Akapitzlist"/>
        <w:widowControl w:val="0"/>
        <w:numPr>
          <w:ilvl w:val="2"/>
          <w:numId w:val="6"/>
        </w:numPr>
        <w:tabs>
          <w:tab w:val="left" w:pos="1846"/>
        </w:tabs>
        <w:autoSpaceDE w:val="0"/>
        <w:autoSpaceDN w:val="0"/>
        <w:spacing w:before="13"/>
        <w:ind w:right="116" w:firstLine="0"/>
        <w:contextualSpacing w:val="0"/>
        <w:rPr>
          <w:sz w:val="18"/>
          <w:szCs w:val="18"/>
          <w:lang w:val="en-US"/>
        </w:rPr>
      </w:pPr>
      <w:r w:rsidRPr="00B818A9">
        <w:rPr>
          <w:rFonts w:ascii="Arial" w:hAnsi="Arial"/>
          <w:sz w:val="18"/>
          <w:szCs w:val="18"/>
          <w:lang w:val="en-US"/>
        </w:rPr>
        <w:t>making</w:t>
      </w:r>
      <w:r w:rsidRPr="00B818A9">
        <w:rPr>
          <w:rFonts w:ascii="Arial" w:hAnsi="Arial"/>
          <w:spacing w:val="40"/>
          <w:sz w:val="18"/>
          <w:szCs w:val="18"/>
          <w:lang w:val="en-US"/>
        </w:rPr>
        <w:t xml:space="preserve"> </w:t>
      </w:r>
      <w:r w:rsidRPr="00B818A9">
        <w:rPr>
          <w:rFonts w:ascii="Arial" w:hAnsi="Arial"/>
          <w:sz w:val="18"/>
          <w:szCs w:val="18"/>
          <w:lang w:val="en-US"/>
        </w:rPr>
        <w:t>a</w:t>
      </w:r>
      <w:r w:rsidRPr="00B818A9">
        <w:rPr>
          <w:rFonts w:ascii="Arial" w:hAnsi="Arial"/>
          <w:spacing w:val="40"/>
          <w:sz w:val="18"/>
          <w:szCs w:val="18"/>
          <w:lang w:val="en-US"/>
        </w:rPr>
        <w:t xml:space="preserve"> </w:t>
      </w:r>
      <w:r w:rsidRPr="00B818A9">
        <w:rPr>
          <w:rFonts w:ascii="Arial" w:hAnsi="Arial"/>
          <w:sz w:val="18"/>
          <w:szCs w:val="18"/>
          <w:lang w:val="en-US"/>
        </w:rPr>
        <w:t>general</w:t>
      </w:r>
      <w:r w:rsidRPr="00B818A9">
        <w:rPr>
          <w:rFonts w:ascii="Arial" w:hAnsi="Arial"/>
          <w:spacing w:val="40"/>
          <w:sz w:val="18"/>
          <w:szCs w:val="18"/>
          <w:lang w:val="en-US"/>
        </w:rPr>
        <w:t xml:space="preserve"> </w:t>
      </w:r>
      <w:r w:rsidRPr="00B818A9">
        <w:rPr>
          <w:rFonts w:ascii="Arial" w:hAnsi="Arial"/>
          <w:sz w:val="18"/>
          <w:szCs w:val="18"/>
          <w:lang w:val="en-US"/>
        </w:rPr>
        <w:t>assessment</w:t>
      </w:r>
      <w:r w:rsidRPr="00B818A9">
        <w:rPr>
          <w:rFonts w:ascii="Arial" w:hAnsi="Arial"/>
          <w:spacing w:val="40"/>
          <w:sz w:val="18"/>
          <w:szCs w:val="18"/>
          <w:lang w:val="en-US"/>
        </w:rPr>
        <w:t xml:space="preserve"> </w:t>
      </w:r>
      <w:r w:rsidRPr="00B818A9">
        <w:rPr>
          <w:rFonts w:ascii="Arial" w:hAnsi="Arial"/>
          <w:sz w:val="18"/>
          <w:szCs w:val="18"/>
          <w:lang w:val="en-US"/>
        </w:rPr>
        <w:t>of</w:t>
      </w:r>
      <w:r w:rsidRPr="00B818A9">
        <w:rPr>
          <w:rFonts w:ascii="Arial" w:hAnsi="Arial"/>
          <w:spacing w:val="40"/>
          <w:sz w:val="18"/>
          <w:szCs w:val="18"/>
          <w:lang w:val="en-US"/>
        </w:rPr>
        <w:t xml:space="preserve"> </w:t>
      </w:r>
      <w:r w:rsidRPr="00B818A9">
        <w:rPr>
          <w:rFonts w:ascii="Arial" w:hAnsi="Arial"/>
          <w:sz w:val="18"/>
          <w:szCs w:val="18"/>
          <w:lang w:val="en-US"/>
        </w:rPr>
        <w:t>the</w:t>
      </w:r>
      <w:r w:rsidRPr="00B818A9">
        <w:rPr>
          <w:rFonts w:ascii="Arial" w:hAnsi="Arial"/>
          <w:spacing w:val="40"/>
          <w:sz w:val="18"/>
          <w:szCs w:val="18"/>
          <w:lang w:val="en-US"/>
        </w:rPr>
        <w:t xml:space="preserve"> </w:t>
      </w:r>
      <w:r w:rsidRPr="00B818A9">
        <w:rPr>
          <w:rFonts w:ascii="Arial" w:hAnsi="Arial"/>
          <w:sz w:val="18"/>
          <w:szCs w:val="18"/>
          <w:lang w:val="en-US"/>
        </w:rPr>
        <w:t>correctness</w:t>
      </w:r>
      <w:r w:rsidRPr="00B818A9">
        <w:rPr>
          <w:rFonts w:ascii="Arial" w:hAnsi="Arial"/>
          <w:spacing w:val="40"/>
          <w:sz w:val="18"/>
          <w:szCs w:val="18"/>
          <w:lang w:val="en-US"/>
        </w:rPr>
        <w:t xml:space="preserve"> </w:t>
      </w:r>
      <w:r w:rsidRPr="00B818A9">
        <w:rPr>
          <w:rFonts w:ascii="Arial" w:hAnsi="Arial"/>
          <w:sz w:val="18"/>
          <w:szCs w:val="18"/>
          <w:lang w:val="en-US"/>
        </w:rPr>
        <w:t>of</w:t>
      </w:r>
      <w:r w:rsidRPr="00B818A9">
        <w:rPr>
          <w:rFonts w:ascii="Arial" w:hAnsi="Arial"/>
          <w:spacing w:val="40"/>
          <w:sz w:val="18"/>
          <w:szCs w:val="18"/>
          <w:lang w:val="en-US"/>
        </w:rPr>
        <w:t xml:space="preserve"> </w:t>
      </w:r>
      <w:r w:rsidRPr="00B818A9">
        <w:rPr>
          <w:rFonts w:ascii="Arial" w:hAnsi="Arial"/>
          <w:sz w:val="18"/>
          <w:szCs w:val="18"/>
          <w:lang w:val="en-US"/>
        </w:rPr>
        <w:t>the</w:t>
      </w:r>
      <w:r w:rsidRPr="00B818A9">
        <w:rPr>
          <w:rFonts w:ascii="Arial" w:hAnsi="Arial"/>
          <w:spacing w:val="40"/>
          <w:sz w:val="18"/>
          <w:szCs w:val="18"/>
          <w:lang w:val="en-US"/>
        </w:rPr>
        <w:t xml:space="preserve"> </w:t>
      </w:r>
      <w:r w:rsidRPr="00B818A9">
        <w:rPr>
          <w:rFonts w:ascii="Arial" w:hAnsi="Arial"/>
          <w:sz w:val="18"/>
          <w:szCs w:val="18"/>
          <w:lang w:val="en-US"/>
        </w:rPr>
        <w:t>Company's</w:t>
      </w:r>
      <w:r w:rsidRPr="00B818A9">
        <w:rPr>
          <w:rFonts w:ascii="Arial" w:hAnsi="Arial"/>
          <w:spacing w:val="40"/>
          <w:sz w:val="18"/>
          <w:szCs w:val="18"/>
          <w:lang w:val="en-US"/>
        </w:rPr>
        <w:t xml:space="preserve"> </w:t>
      </w:r>
      <w:r w:rsidRPr="00B818A9">
        <w:rPr>
          <w:rFonts w:ascii="Arial" w:hAnsi="Arial"/>
          <w:sz w:val="18"/>
          <w:szCs w:val="18"/>
          <w:lang w:val="en-US"/>
        </w:rPr>
        <w:t>policy</w:t>
      </w:r>
      <w:r w:rsidRPr="00B818A9">
        <w:rPr>
          <w:rFonts w:ascii="Arial" w:hAnsi="Arial"/>
          <w:spacing w:val="40"/>
          <w:sz w:val="18"/>
          <w:szCs w:val="18"/>
          <w:lang w:val="en-US"/>
        </w:rPr>
        <w:t xml:space="preserve"> </w:t>
      </w:r>
      <w:r w:rsidRPr="00B818A9">
        <w:rPr>
          <w:rFonts w:ascii="Arial" w:hAnsi="Arial"/>
          <w:sz w:val="18"/>
          <w:szCs w:val="18"/>
          <w:lang w:val="en-US"/>
        </w:rPr>
        <w:t>regarding remuneration of the directors and senior employees,</w:t>
      </w:r>
    </w:p>
    <w:p w14:paraId="57B5674D" w14:textId="77777777" w:rsidR="003905E5" w:rsidRPr="00B818A9" w:rsidRDefault="003905E5" w:rsidP="003905E5">
      <w:pPr>
        <w:pStyle w:val="Akapitzlist"/>
        <w:widowControl w:val="0"/>
        <w:numPr>
          <w:ilvl w:val="2"/>
          <w:numId w:val="6"/>
        </w:numPr>
        <w:tabs>
          <w:tab w:val="left" w:pos="1829"/>
        </w:tabs>
        <w:autoSpaceDE w:val="0"/>
        <w:autoSpaceDN w:val="0"/>
        <w:spacing w:before="15"/>
        <w:ind w:right="119" w:firstLine="0"/>
        <w:contextualSpacing w:val="0"/>
        <w:rPr>
          <w:sz w:val="18"/>
          <w:szCs w:val="18"/>
          <w:lang w:val="en-US"/>
        </w:rPr>
      </w:pPr>
      <w:r w:rsidRPr="00B818A9">
        <w:rPr>
          <w:rFonts w:ascii="Arial" w:hAnsi="Arial"/>
          <w:sz w:val="18"/>
          <w:szCs w:val="18"/>
          <w:lang w:val="en-US"/>
        </w:rPr>
        <w:t>issuing general recommendations to the Company's Management Board regarding the level and of remuneration for directors and senior employees,</w:t>
      </w:r>
    </w:p>
    <w:p w14:paraId="6548DF85" w14:textId="77777777" w:rsidR="003905E5" w:rsidRPr="00B818A9" w:rsidRDefault="003905E5" w:rsidP="003905E5">
      <w:pPr>
        <w:pStyle w:val="Akapitzlist"/>
        <w:widowControl w:val="0"/>
        <w:numPr>
          <w:ilvl w:val="2"/>
          <w:numId w:val="6"/>
        </w:numPr>
        <w:tabs>
          <w:tab w:val="left" w:pos="1822"/>
        </w:tabs>
        <w:autoSpaceDE w:val="0"/>
        <w:autoSpaceDN w:val="0"/>
        <w:spacing w:before="15"/>
        <w:ind w:right="117" w:firstLine="0"/>
        <w:contextualSpacing w:val="0"/>
        <w:rPr>
          <w:sz w:val="18"/>
          <w:szCs w:val="18"/>
          <w:lang w:val="en-US"/>
        </w:rPr>
      </w:pPr>
      <w:r w:rsidRPr="00B818A9">
        <w:rPr>
          <w:rFonts w:ascii="Arial" w:hAnsi="Arial"/>
          <w:sz w:val="18"/>
          <w:szCs w:val="18"/>
          <w:lang w:val="en-US"/>
        </w:rPr>
        <w:t>monitoring</w:t>
      </w:r>
      <w:r w:rsidRPr="00B818A9">
        <w:rPr>
          <w:rFonts w:ascii="Arial" w:hAnsi="Arial"/>
          <w:spacing w:val="28"/>
          <w:sz w:val="18"/>
          <w:szCs w:val="18"/>
          <w:lang w:val="en-US"/>
        </w:rPr>
        <w:t xml:space="preserve"> </w:t>
      </w:r>
      <w:r w:rsidRPr="00B818A9">
        <w:rPr>
          <w:rFonts w:ascii="Arial" w:hAnsi="Arial"/>
          <w:sz w:val="18"/>
          <w:szCs w:val="18"/>
          <w:lang w:val="en-US"/>
        </w:rPr>
        <w:t>the</w:t>
      </w:r>
      <w:r w:rsidRPr="00B818A9">
        <w:rPr>
          <w:rFonts w:ascii="Arial" w:hAnsi="Arial"/>
          <w:spacing w:val="30"/>
          <w:sz w:val="18"/>
          <w:szCs w:val="18"/>
          <w:lang w:val="en-US"/>
        </w:rPr>
        <w:t xml:space="preserve"> </w:t>
      </w:r>
      <w:r w:rsidRPr="00B818A9">
        <w:rPr>
          <w:rFonts w:ascii="Arial" w:hAnsi="Arial"/>
          <w:sz w:val="18"/>
          <w:szCs w:val="18"/>
          <w:lang w:val="en-US"/>
        </w:rPr>
        <w:t>level</w:t>
      </w:r>
      <w:r w:rsidRPr="00B818A9">
        <w:rPr>
          <w:rFonts w:ascii="Arial" w:hAnsi="Arial"/>
          <w:spacing w:val="32"/>
          <w:sz w:val="18"/>
          <w:szCs w:val="18"/>
          <w:lang w:val="en-US"/>
        </w:rPr>
        <w:t xml:space="preserve"> </w:t>
      </w:r>
      <w:r w:rsidRPr="00B818A9">
        <w:rPr>
          <w:rFonts w:ascii="Arial" w:hAnsi="Arial"/>
          <w:sz w:val="18"/>
          <w:szCs w:val="18"/>
          <w:lang w:val="en-US"/>
        </w:rPr>
        <w:t>and</w:t>
      </w:r>
      <w:r w:rsidRPr="00B818A9">
        <w:rPr>
          <w:rFonts w:ascii="Arial" w:hAnsi="Arial"/>
          <w:spacing w:val="31"/>
          <w:sz w:val="18"/>
          <w:szCs w:val="18"/>
          <w:lang w:val="en-US"/>
        </w:rPr>
        <w:t xml:space="preserve"> </w:t>
      </w:r>
      <w:r w:rsidRPr="00B818A9">
        <w:rPr>
          <w:rFonts w:ascii="Arial" w:hAnsi="Arial"/>
          <w:sz w:val="18"/>
          <w:szCs w:val="18"/>
          <w:lang w:val="en-US"/>
        </w:rPr>
        <w:t>structure</w:t>
      </w:r>
      <w:r w:rsidRPr="00B818A9">
        <w:rPr>
          <w:rFonts w:ascii="Arial" w:hAnsi="Arial"/>
          <w:spacing w:val="31"/>
          <w:sz w:val="18"/>
          <w:szCs w:val="18"/>
          <w:lang w:val="en-US"/>
        </w:rPr>
        <w:t xml:space="preserve"> </w:t>
      </w:r>
      <w:r w:rsidRPr="00B818A9">
        <w:rPr>
          <w:rFonts w:ascii="Arial" w:hAnsi="Arial"/>
          <w:sz w:val="18"/>
          <w:szCs w:val="18"/>
          <w:lang w:val="en-US"/>
        </w:rPr>
        <w:t>of</w:t>
      </w:r>
      <w:r w:rsidRPr="00B818A9">
        <w:rPr>
          <w:rFonts w:ascii="Arial" w:hAnsi="Arial"/>
          <w:spacing w:val="29"/>
          <w:sz w:val="18"/>
          <w:szCs w:val="18"/>
          <w:lang w:val="en-US"/>
        </w:rPr>
        <w:t xml:space="preserve"> </w:t>
      </w:r>
      <w:r w:rsidRPr="00B818A9">
        <w:rPr>
          <w:rFonts w:ascii="Arial" w:hAnsi="Arial"/>
          <w:sz w:val="18"/>
          <w:szCs w:val="18"/>
          <w:lang w:val="en-US"/>
        </w:rPr>
        <w:t>remuneration</w:t>
      </w:r>
      <w:r w:rsidRPr="00B818A9">
        <w:rPr>
          <w:rFonts w:ascii="Arial" w:hAnsi="Arial"/>
          <w:spacing w:val="31"/>
          <w:sz w:val="18"/>
          <w:szCs w:val="18"/>
          <w:lang w:val="en-US"/>
        </w:rPr>
        <w:t xml:space="preserve"> </w:t>
      </w:r>
      <w:r w:rsidRPr="00B818A9">
        <w:rPr>
          <w:rFonts w:ascii="Arial" w:hAnsi="Arial"/>
          <w:sz w:val="18"/>
          <w:szCs w:val="18"/>
          <w:lang w:val="en-US"/>
        </w:rPr>
        <w:t>for</w:t>
      </w:r>
      <w:r w:rsidRPr="00B818A9">
        <w:rPr>
          <w:rFonts w:ascii="Arial" w:hAnsi="Arial"/>
          <w:spacing w:val="32"/>
          <w:sz w:val="18"/>
          <w:szCs w:val="18"/>
          <w:lang w:val="en-US"/>
        </w:rPr>
        <w:t xml:space="preserve"> </w:t>
      </w:r>
      <w:r w:rsidRPr="00B818A9">
        <w:rPr>
          <w:rFonts w:ascii="Arial" w:hAnsi="Arial"/>
          <w:sz w:val="18"/>
          <w:szCs w:val="18"/>
          <w:lang w:val="en-US"/>
        </w:rPr>
        <w:t>directors</w:t>
      </w:r>
      <w:r w:rsidRPr="00B818A9">
        <w:rPr>
          <w:rFonts w:ascii="Arial" w:hAnsi="Arial"/>
          <w:spacing w:val="31"/>
          <w:sz w:val="18"/>
          <w:szCs w:val="18"/>
          <w:lang w:val="en-US"/>
        </w:rPr>
        <w:t xml:space="preserve"> </w:t>
      </w:r>
      <w:r w:rsidRPr="00B818A9">
        <w:rPr>
          <w:rFonts w:ascii="Arial" w:hAnsi="Arial"/>
          <w:sz w:val="18"/>
          <w:szCs w:val="18"/>
          <w:lang w:val="en-US"/>
        </w:rPr>
        <w:t>and</w:t>
      </w:r>
      <w:r w:rsidRPr="00B818A9">
        <w:rPr>
          <w:rFonts w:ascii="Arial" w:hAnsi="Arial"/>
          <w:spacing w:val="28"/>
          <w:sz w:val="18"/>
          <w:szCs w:val="18"/>
          <w:lang w:val="en-US"/>
        </w:rPr>
        <w:t xml:space="preserve"> </w:t>
      </w:r>
      <w:r w:rsidRPr="00B818A9">
        <w:rPr>
          <w:rFonts w:ascii="Arial" w:hAnsi="Arial"/>
          <w:sz w:val="18"/>
          <w:szCs w:val="18"/>
          <w:lang w:val="en-US"/>
        </w:rPr>
        <w:t>senior</w:t>
      </w:r>
      <w:r w:rsidRPr="00B818A9">
        <w:rPr>
          <w:rFonts w:ascii="Arial" w:hAnsi="Arial"/>
          <w:spacing w:val="31"/>
          <w:sz w:val="18"/>
          <w:szCs w:val="18"/>
          <w:lang w:val="en-US"/>
        </w:rPr>
        <w:t xml:space="preserve"> </w:t>
      </w:r>
      <w:r w:rsidRPr="00B818A9">
        <w:rPr>
          <w:rFonts w:ascii="Arial" w:hAnsi="Arial"/>
          <w:sz w:val="18"/>
          <w:szCs w:val="18"/>
          <w:lang w:val="en-US"/>
        </w:rPr>
        <w:t>employees based on relevant information provided by the Company's Management Board,</w:t>
      </w:r>
    </w:p>
    <w:p w14:paraId="37B3D665" w14:textId="77777777" w:rsidR="003905E5" w:rsidRPr="00B818A9" w:rsidRDefault="003905E5" w:rsidP="003905E5">
      <w:pPr>
        <w:pStyle w:val="Akapitzlist"/>
        <w:widowControl w:val="0"/>
        <w:numPr>
          <w:ilvl w:val="1"/>
          <w:numId w:val="6"/>
        </w:numPr>
        <w:tabs>
          <w:tab w:val="left" w:pos="1074"/>
        </w:tabs>
        <w:autoSpaceDE w:val="0"/>
        <w:autoSpaceDN w:val="0"/>
        <w:spacing w:before="12"/>
        <w:ind w:left="821" w:right="117" w:firstLine="0"/>
        <w:contextualSpacing w:val="0"/>
        <w:rPr>
          <w:sz w:val="18"/>
          <w:szCs w:val="18"/>
          <w:lang w:val="en-US"/>
        </w:rPr>
      </w:pPr>
      <w:r w:rsidRPr="00B818A9">
        <w:rPr>
          <w:rFonts w:ascii="Arial" w:hAnsi="Arial"/>
          <w:sz w:val="18"/>
          <w:szCs w:val="18"/>
          <w:lang w:val="en-US"/>
        </w:rPr>
        <w:t>Regarding</w:t>
      </w:r>
      <w:r w:rsidRPr="00B818A9">
        <w:rPr>
          <w:rFonts w:ascii="Arial" w:hAnsi="Arial"/>
          <w:spacing w:val="-10"/>
          <w:sz w:val="18"/>
          <w:szCs w:val="18"/>
          <w:lang w:val="en-US"/>
        </w:rPr>
        <w:t xml:space="preserve"> </w:t>
      </w:r>
      <w:r w:rsidRPr="00B818A9">
        <w:rPr>
          <w:rFonts w:ascii="Arial" w:hAnsi="Arial"/>
          <w:sz w:val="18"/>
          <w:szCs w:val="18"/>
          <w:lang w:val="en-US"/>
        </w:rPr>
        <w:t>share-based</w:t>
      </w:r>
      <w:r w:rsidRPr="00B818A9">
        <w:rPr>
          <w:rFonts w:ascii="Arial" w:hAnsi="Arial"/>
          <w:spacing w:val="-10"/>
          <w:sz w:val="18"/>
          <w:szCs w:val="18"/>
          <w:lang w:val="en-US"/>
        </w:rPr>
        <w:t xml:space="preserve"> </w:t>
      </w:r>
      <w:r w:rsidRPr="00B818A9">
        <w:rPr>
          <w:rFonts w:ascii="Arial" w:hAnsi="Arial"/>
          <w:sz w:val="18"/>
          <w:szCs w:val="18"/>
          <w:lang w:val="en-US"/>
        </w:rPr>
        <w:t>compensation</w:t>
      </w:r>
      <w:r w:rsidRPr="00B818A9">
        <w:rPr>
          <w:rFonts w:ascii="Arial" w:hAnsi="Arial"/>
          <w:spacing w:val="-13"/>
          <w:sz w:val="18"/>
          <w:szCs w:val="18"/>
          <w:lang w:val="en-US"/>
        </w:rPr>
        <w:t xml:space="preserve"> </w:t>
      </w:r>
      <w:r w:rsidRPr="00B818A9">
        <w:rPr>
          <w:rFonts w:ascii="Arial" w:hAnsi="Arial"/>
          <w:sz w:val="18"/>
          <w:szCs w:val="18"/>
          <w:lang w:val="en-US"/>
        </w:rPr>
        <w:t>that</w:t>
      </w:r>
      <w:r w:rsidRPr="00B818A9">
        <w:rPr>
          <w:rFonts w:ascii="Arial" w:hAnsi="Arial"/>
          <w:spacing w:val="-11"/>
          <w:sz w:val="18"/>
          <w:szCs w:val="18"/>
          <w:lang w:val="en-US"/>
        </w:rPr>
        <w:t xml:space="preserve"> </w:t>
      </w:r>
      <w:r w:rsidRPr="00B818A9">
        <w:rPr>
          <w:rFonts w:ascii="Arial" w:hAnsi="Arial"/>
          <w:sz w:val="18"/>
          <w:szCs w:val="18"/>
          <w:lang w:val="en-US"/>
        </w:rPr>
        <w:t>can</w:t>
      </w:r>
      <w:r w:rsidRPr="00B818A9">
        <w:rPr>
          <w:rFonts w:ascii="Arial" w:hAnsi="Arial"/>
          <w:spacing w:val="-15"/>
          <w:sz w:val="18"/>
          <w:szCs w:val="18"/>
          <w:lang w:val="en-US"/>
        </w:rPr>
        <w:t xml:space="preserve"> </w:t>
      </w:r>
      <w:r w:rsidRPr="00B818A9">
        <w:rPr>
          <w:rFonts w:ascii="Arial" w:hAnsi="Arial"/>
          <w:sz w:val="18"/>
          <w:szCs w:val="18"/>
          <w:lang w:val="en-US"/>
        </w:rPr>
        <w:t>be</w:t>
      </w:r>
      <w:r w:rsidRPr="00B818A9">
        <w:rPr>
          <w:rFonts w:ascii="Arial" w:hAnsi="Arial"/>
          <w:spacing w:val="-10"/>
          <w:sz w:val="18"/>
          <w:szCs w:val="18"/>
          <w:lang w:val="en-US"/>
        </w:rPr>
        <w:t xml:space="preserve"> </w:t>
      </w:r>
      <w:r w:rsidRPr="00B818A9">
        <w:rPr>
          <w:rFonts w:ascii="Arial" w:hAnsi="Arial"/>
          <w:sz w:val="18"/>
          <w:szCs w:val="18"/>
          <w:lang w:val="en-US"/>
        </w:rPr>
        <w:t>granted</w:t>
      </w:r>
      <w:r w:rsidRPr="00B818A9">
        <w:rPr>
          <w:rFonts w:ascii="Arial" w:hAnsi="Arial"/>
          <w:spacing w:val="-13"/>
          <w:sz w:val="18"/>
          <w:szCs w:val="18"/>
          <w:lang w:val="en-US"/>
        </w:rPr>
        <w:t xml:space="preserve"> </w:t>
      </w:r>
      <w:r w:rsidRPr="00B818A9">
        <w:rPr>
          <w:rFonts w:ascii="Arial" w:hAnsi="Arial"/>
          <w:sz w:val="18"/>
          <w:szCs w:val="18"/>
          <w:lang w:val="en-US"/>
        </w:rPr>
        <w:t>to</w:t>
      </w:r>
      <w:r w:rsidRPr="00B818A9">
        <w:rPr>
          <w:rFonts w:ascii="Arial" w:hAnsi="Arial"/>
          <w:spacing w:val="-15"/>
          <w:sz w:val="18"/>
          <w:szCs w:val="18"/>
          <w:lang w:val="en-US"/>
        </w:rPr>
        <w:t xml:space="preserve"> </w:t>
      </w:r>
      <w:r w:rsidRPr="00B818A9">
        <w:rPr>
          <w:rFonts w:ascii="Arial" w:hAnsi="Arial"/>
          <w:sz w:val="18"/>
          <w:szCs w:val="18"/>
          <w:lang w:val="en-US"/>
        </w:rPr>
        <w:t>members</w:t>
      </w:r>
      <w:r w:rsidRPr="00B818A9">
        <w:rPr>
          <w:rFonts w:ascii="Arial" w:hAnsi="Arial"/>
          <w:spacing w:val="-11"/>
          <w:sz w:val="18"/>
          <w:szCs w:val="18"/>
          <w:lang w:val="en-US"/>
        </w:rPr>
        <w:t xml:space="preserve"> </w:t>
      </w:r>
      <w:r w:rsidRPr="00B818A9">
        <w:rPr>
          <w:rFonts w:ascii="Arial" w:hAnsi="Arial"/>
          <w:sz w:val="18"/>
          <w:szCs w:val="18"/>
          <w:lang w:val="en-US"/>
        </w:rPr>
        <w:t>of</w:t>
      </w:r>
      <w:r w:rsidRPr="00B818A9">
        <w:rPr>
          <w:rFonts w:ascii="Arial" w:hAnsi="Arial"/>
          <w:spacing w:val="-11"/>
          <w:sz w:val="18"/>
          <w:szCs w:val="18"/>
          <w:lang w:val="en-US"/>
        </w:rPr>
        <w:t xml:space="preserve"> </w:t>
      </w:r>
      <w:r w:rsidRPr="00B818A9">
        <w:rPr>
          <w:rFonts w:ascii="Arial" w:hAnsi="Arial"/>
          <w:sz w:val="18"/>
          <w:szCs w:val="18"/>
          <w:lang w:val="en-US"/>
        </w:rPr>
        <w:t>the</w:t>
      </w:r>
      <w:r w:rsidRPr="00B818A9">
        <w:rPr>
          <w:rFonts w:ascii="Arial" w:hAnsi="Arial"/>
          <w:spacing w:val="-13"/>
          <w:sz w:val="18"/>
          <w:szCs w:val="18"/>
          <w:lang w:val="en-US"/>
        </w:rPr>
        <w:t xml:space="preserve"> </w:t>
      </w:r>
      <w:r w:rsidRPr="00B818A9">
        <w:rPr>
          <w:rFonts w:ascii="Arial" w:hAnsi="Arial"/>
          <w:sz w:val="18"/>
          <w:szCs w:val="18"/>
          <w:lang w:val="en-US"/>
        </w:rPr>
        <w:t>Management</w:t>
      </w:r>
      <w:r w:rsidRPr="00B818A9">
        <w:rPr>
          <w:rFonts w:ascii="Arial" w:hAnsi="Arial"/>
          <w:spacing w:val="-11"/>
          <w:sz w:val="18"/>
          <w:szCs w:val="18"/>
          <w:lang w:val="en-US"/>
        </w:rPr>
        <w:t xml:space="preserve"> </w:t>
      </w:r>
      <w:r w:rsidRPr="00B818A9">
        <w:rPr>
          <w:rFonts w:ascii="Arial" w:hAnsi="Arial"/>
          <w:sz w:val="18"/>
          <w:szCs w:val="18"/>
          <w:lang w:val="en-US"/>
        </w:rPr>
        <w:t>Board and employees of the Company:</w:t>
      </w:r>
    </w:p>
    <w:p w14:paraId="0934BBCF" w14:textId="77777777" w:rsidR="003905E5" w:rsidRPr="00B818A9" w:rsidRDefault="003905E5" w:rsidP="003905E5">
      <w:pPr>
        <w:pStyle w:val="Akapitzlist"/>
        <w:widowControl w:val="0"/>
        <w:numPr>
          <w:ilvl w:val="2"/>
          <w:numId w:val="6"/>
        </w:numPr>
        <w:tabs>
          <w:tab w:val="left" w:pos="1827"/>
        </w:tabs>
        <w:autoSpaceDE w:val="0"/>
        <w:autoSpaceDN w:val="0"/>
        <w:spacing w:before="15"/>
        <w:ind w:right="119" w:firstLine="0"/>
        <w:contextualSpacing w:val="0"/>
        <w:rPr>
          <w:sz w:val="18"/>
          <w:szCs w:val="18"/>
          <w:lang w:val="en-US"/>
        </w:rPr>
      </w:pPr>
      <w:r w:rsidRPr="00B818A9">
        <w:rPr>
          <w:rFonts w:ascii="Arial" w:hAnsi="Arial"/>
          <w:sz w:val="18"/>
          <w:szCs w:val="18"/>
          <w:lang w:val="en-US"/>
        </w:rPr>
        <w:t>discussing the general principles for implementing equity incentive programs based on shares, share options, subscription warrants,</w:t>
      </w:r>
    </w:p>
    <w:p w14:paraId="4715A2E1" w14:textId="77777777" w:rsidR="003905E5" w:rsidRPr="00B818A9" w:rsidRDefault="003905E5" w:rsidP="003905E5">
      <w:pPr>
        <w:pStyle w:val="Akapitzlist"/>
        <w:widowControl w:val="0"/>
        <w:numPr>
          <w:ilvl w:val="2"/>
          <w:numId w:val="6"/>
        </w:numPr>
        <w:tabs>
          <w:tab w:val="left" w:pos="1801"/>
        </w:tabs>
        <w:autoSpaceDE w:val="0"/>
        <w:autoSpaceDN w:val="0"/>
        <w:spacing w:before="15"/>
        <w:ind w:left="1800" w:hanging="260"/>
        <w:contextualSpacing w:val="0"/>
        <w:rPr>
          <w:sz w:val="18"/>
          <w:szCs w:val="18"/>
          <w:lang w:val="en-US"/>
        </w:rPr>
      </w:pPr>
      <w:r w:rsidRPr="00B818A9">
        <w:rPr>
          <w:rFonts w:ascii="Arial" w:hAnsi="Arial"/>
          <w:sz w:val="18"/>
          <w:szCs w:val="18"/>
          <w:lang w:val="en-US"/>
        </w:rPr>
        <w:t>presenting</w:t>
      </w:r>
      <w:r w:rsidRPr="00B818A9">
        <w:rPr>
          <w:rFonts w:ascii="Arial" w:hAnsi="Arial"/>
          <w:spacing w:val="-6"/>
          <w:sz w:val="18"/>
          <w:szCs w:val="18"/>
          <w:lang w:val="en-US"/>
        </w:rPr>
        <w:t xml:space="preserve"> </w:t>
      </w:r>
      <w:r w:rsidRPr="00B818A9">
        <w:rPr>
          <w:rFonts w:ascii="Arial" w:hAnsi="Arial"/>
          <w:sz w:val="18"/>
          <w:szCs w:val="18"/>
          <w:lang w:val="en-US"/>
        </w:rPr>
        <w:t>proposals</w:t>
      </w:r>
      <w:r w:rsidRPr="00B818A9">
        <w:rPr>
          <w:rFonts w:ascii="Arial" w:hAnsi="Arial"/>
          <w:spacing w:val="-7"/>
          <w:sz w:val="18"/>
          <w:szCs w:val="18"/>
          <w:lang w:val="en-US"/>
        </w:rPr>
        <w:t xml:space="preserve"> </w:t>
      </w:r>
      <w:r w:rsidRPr="00B818A9">
        <w:rPr>
          <w:rFonts w:ascii="Arial" w:hAnsi="Arial"/>
          <w:sz w:val="18"/>
          <w:szCs w:val="18"/>
          <w:lang w:val="en-US"/>
        </w:rPr>
        <w:t>to</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7"/>
          <w:sz w:val="18"/>
          <w:szCs w:val="18"/>
          <w:lang w:val="en-US"/>
        </w:rPr>
        <w:t xml:space="preserve"> </w:t>
      </w:r>
      <w:r w:rsidRPr="00B818A9">
        <w:rPr>
          <w:rFonts w:ascii="Arial" w:hAnsi="Arial"/>
          <w:sz w:val="18"/>
          <w:szCs w:val="18"/>
          <w:lang w:val="en-US"/>
        </w:rPr>
        <w:t>Supervisory</w:t>
      </w:r>
      <w:r w:rsidRPr="00B818A9">
        <w:rPr>
          <w:rFonts w:ascii="Arial" w:hAnsi="Arial"/>
          <w:spacing w:val="-4"/>
          <w:sz w:val="18"/>
          <w:szCs w:val="18"/>
          <w:lang w:val="en-US"/>
        </w:rPr>
        <w:t xml:space="preserve"> </w:t>
      </w:r>
      <w:r w:rsidRPr="00B818A9">
        <w:rPr>
          <w:rFonts w:ascii="Arial" w:hAnsi="Arial"/>
          <w:sz w:val="18"/>
          <w:szCs w:val="18"/>
          <w:lang w:val="en-US"/>
        </w:rPr>
        <w:t>Board</w:t>
      </w:r>
      <w:r w:rsidRPr="00B818A9">
        <w:rPr>
          <w:rFonts w:ascii="Arial" w:hAnsi="Arial"/>
          <w:spacing w:val="-8"/>
          <w:sz w:val="18"/>
          <w:szCs w:val="18"/>
          <w:lang w:val="en-US"/>
        </w:rPr>
        <w:t xml:space="preserve"> </w:t>
      </w:r>
      <w:r w:rsidRPr="00B818A9">
        <w:rPr>
          <w:rFonts w:ascii="Arial" w:hAnsi="Arial"/>
          <w:sz w:val="18"/>
          <w:szCs w:val="18"/>
          <w:lang w:val="en-US"/>
        </w:rPr>
        <w:t>in</w:t>
      </w:r>
      <w:r w:rsidRPr="00B818A9">
        <w:rPr>
          <w:rFonts w:ascii="Arial" w:hAnsi="Arial"/>
          <w:spacing w:val="-5"/>
          <w:sz w:val="18"/>
          <w:szCs w:val="18"/>
          <w:lang w:val="en-US"/>
        </w:rPr>
        <w:t xml:space="preserve"> </w:t>
      </w:r>
      <w:r w:rsidRPr="00B818A9">
        <w:rPr>
          <w:rFonts w:ascii="Arial" w:hAnsi="Arial"/>
          <w:sz w:val="18"/>
          <w:szCs w:val="18"/>
          <w:lang w:val="en-US"/>
        </w:rPr>
        <w:t>this</w:t>
      </w:r>
      <w:r w:rsidRPr="00B818A9">
        <w:rPr>
          <w:rFonts w:ascii="Arial" w:hAnsi="Arial"/>
          <w:spacing w:val="-7"/>
          <w:sz w:val="18"/>
          <w:szCs w:val="18"/>
          <w:lang w:val="en-US"/>
        </w:rPr>
        <w:t xml:space="preserve"> </w:t>
      </w:r>
      <w:r w:rsidRPr="00B818A9">
        <w:rPr>
          <w:rFonts w:ascii="Arial" w:hAnsi="Arial"/>
          <w:spacing w:val="-2"/>
          <w:sz w:val="18"/>
          <w:szCs w:val="18"/>
          <w:lang w:val="en-US"/>
        </w:rPr>
        <w:t>respect,</w:t>
      </w:r>
    </w:p>
    <w:p w14:paraId="241671CC" w14:textId="77777777" w:rsidR="003905E5" w:rsidRPr="00B818A9" w:rsidRDefault="003905E5" w:rsidP="003905E5">
      <w:pPr>
        <w:pStyle w:val="Akapitzlist"/>
        <w:widowControl w:val="0"/>
        <w:numPr>
          <w:ilvl w:val="2"/>
          <w:numId w:val="6"/>
        </w:numPr>
        <w:tabs>
          <w:tab w:val="left" w:pos="1789"/>
        </w:tabs>
        <w:autoSpaceDE w:val="0"/>
        <w:autoSpaceDN w:val="0"/>
        <w:spacing w:before="14"/>
        <w:ind w:left="1788"/>
        <w:contextualSpacing w:val="0"/>
        <w:rPr>
          <w:sz w:val="18"/>
          <w:szCs w:val="18"/>
          <w:lang w:val="en-US"/>
        </w:rPr>
      </w:pPr>
      <w:r w:rsidRPr="00B818A9">
        <w:rPr>
          <w:rFonts w:ascii="Arial" w:hAnsi="Arial"/>
          <w:sz w:val="18"/>
          <w:szCs w:val="18"/>
          <w:lang w:val="en-US"/>
        </w:rPr>
        <w:t>presenting</w:t>
      </w:r>
      <w:r w:rsidRPr="00B818A9">
        <w:rPr>
          <w:rFonts w:ascii="Arial" w:hAnsi="Arial"/>
          <w:spacing w:val="-11"/>
          <w:sz w:val="18"/>
          <w:szCs w:val="18"/>
          <w:lang w:val="en-US"/>
        </w:rPr>
        <w:t xml:space="preserve"> </w:t>
      </w:r>
      <w:r w:rsidRPr="00B818A9">
        <w:rPr>
          <w:rFonts w:ascii="Arial" w:hAnsi="Arial"/>
          <w:sz w:val="18"/>
          <w:szCs w:val="18"/>
          <w:lang w:val="en-US"/>
        </w:rPr>
        <w:t>proposals</w:t>
      </w:r>
      <w:r w:rsidRPr="00B818A9">
        <w:rPr>
          <w:rFonts w:ascii="Arial" w:hAnsi="Arial"/>
          <w:spacing w:val="-9"/>
          <w:sz w:val="18"/>
          <w:szCs w:val="18"/>
          <w:lang w:val="en-US"/>
        </w:rPr>
        <w:t xml:space="preserve"> </w:t>
      </w:r>
      <w:r w:rsidRPr="00B818A9">
        <w:rPr>
          <w:rFonts w:ascii="Arial" w:hAnsi="Arial"/>
          <w:sz w:val="18"/>
          <w:szCs w:val="18"/>
          <w:lang w:val="en-US"/>
        </w:rPr>
        <w:t>to</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8"/>
          <w:sz w:val="18"/>
          <w:szCs w:val="18"/>
          <w:lang w:val="en-US"/>
        </w:rPr>
        <w:t xml:space="preserve"> </w:t>
      </w:r>
      <w:r w:rsidRPr="00B818A9">
        <w:rPr>
          <w:rFonts w:ascii="Arial" w:hAnsi="Arial"/>
          <w:sz w:val="18"/>
          <w:szCs w:val="18"/>
          <w:lang w:val="en-US"/>
        </w:rPr>
        <w:t>Supervisory</w:t>
      </w:r>
      <w:r w:rsidRPr="00B818A9">
        <w:rPr>
          <w:rFonts w:ascii="Arial" w:hAnsi="Arial"/>
          <w:spacing w:val="-6"/>
          <w:sz w:val="18"/>
          <w:szCs w:val="18"/>
          <w:lang w:val="en-US"/>
        </w:rPr>
        <w:t xml:space="preserve"> </w:t>
      </w:r>
      <w:r w:rsidRPr="00B818A9">
        <w:rPr>
          <w:rFonts w:ascii="Arial" w:hAnsi="Arial"/>
          <w:sz w:val="18"/>
          <w:szCs w:val="18"/>
          <w:lang w:val="en-US"/>
        </w:rPr>
        <w:t>Board</w:t>
      </w:r>
      <w:r w:rsidRPr="00B818A9">
        <w:rPr>
          <w:rFonts w:ascii="Arial" w:hAnsi="Arial"/>
          <w:spacing w:val="-9"/>
          <w:sz w:val="18"/>
          <w:szCs w:val="18"/>
          <w:lang w:val="en-US"/>
        </w:rPr>
        <w:t xml:space="preserve"> </w:t>
      </w:r>
      <w:r w:rsidRPr="00B818A9">
        <w:rPr>
          <w:rFonts w:ascii="Arial" w:hAnsi="Arial"/>
          <w:sz w:val="18"/>
          <w:szCs w:val="18"/>
          <w:lang w:val="en-US"/>
        </w:rPr>
        <w:t>regarding</w:t>
      </w:r>
      <w:r w:rsidRPr="00B818A9">
        <w:rPr>
          <w:rFonts w:ascii="Arial" w:hAnsi="Arial"/>
          <w:spacing w:val="-7"/>
          <w:sz w:val="18"/>
          <w:szCs w:val="18"/>
          <w:lang w:val="en-US"/>
        </w:rPr>
        <w:t xml:space="preserve"> </w:t>
      </w:r>
      <w:r w:rsidRPr="00B818A9">
        <w:rPr>
          <w:rFonts w:ascii="Arial" w:hAnsi="Arial"/>
          <w:sz w:val="18"/>
          <w:szCs w:val="18"/>
          <w:lang w:val="en-US"/>
        </w:rPr>
        <w:t>equity</w:t>
      </w:r>
      <w:r w:rsidRPr="00B818A9">
        <w:rPr>
          <w:rFonts w:ascii="Arial" w:hAnsi="Arial"/>
          <w:spacing w:val="-6"/>
          <w:sz w:val="18"/>
          <w:szCs w:val="18"/>
          <w:lang w:val="en-US"/>
        </w:rPr>
        <w:t xml:space="preserve"> </w:t>
      </w:r>
      <w:r w:rsidRPr="00B818A9">
        <w:rPr>
          <w:rFonts w:ascii="Arial" w:hAnsi="Arial"/>
          <w:sz w:val="18"/>
          <w:szCs w:val="18"/>
          <w:lang w:val="en-US"/>
        </w:rPr>
        <w:t>incentive</w:t>
      </w:r>
      <w:r w:rsidRPr="00B818A9">
        <w:rPr>
          <w:rFonts w:ascii="Arial" w:hAnsi="Arial"/>
          <w:spacing w:val="-6"/>
          <w:sz w:val="18"/>
          <w:szCs w:val="18"/>
          <w:lang w:val="en-US"/>
        </w:rPr>
        <w:t xml:space="preserve"> </w:t>
      </w:r>
      <w:r w:rsidRPr="00B818A9">
        <w:rPr>
          <w:rFonts w:ascii="Arial" w:hAnsi="Arial"/>
          <w:spacing w:val="-2"/>
          <w:sz w:val="18"/>
          <w:szCs w:val="18"/>
          <w:lang w:val="en-US"/>
        </w:rPr>
        <w:t>programs.</w:t>
      </w:r>
    </w:p>
    <w:p w14:paraId="0C1873B5" w14:textId="77777777" w:rsidR="003905E5" w:rsidRPr="00B818A9" w:rsidRDefault="003905E5" w:rsidP="003905E5">
      <w:pPr>
        <w:pStyle w:val="Akapitzlist"/>
        <w:widowControl w:val="0"/>
        <w:numPr>
          <w:ilvl w:val="0"/>
          <w:numId w:val="6"/>
        </w:numPr>
        <w:tabs>
          <w:tab w:val="left" w:pos="348"/>
        </w:tabs>
        <w:autoSpaceDE w:val="0"/>
        <w:autoSpaceDN w:val="0"/>
        <w:spacing w:before="13"/>
        <w:ind w:right="121" w:firstLine="0"/>
        <w:contextualSpacing w:val="0"/>
        <w:jc w:val="both"/>
        <w:rPr>
          <w:sz w:val="18"/>
          <w:szCs w:val="18"/>
          <w:lang w:val="en-US"/>
        </w:rPr>
      </w:pPr>
      <w:r w:rsidRPr="00B818A9">
        <w:rPr>
          <w:rFonts w:ascii="Arial" w:hAnsi="Arial"/>
          <w:sz w:val="18"/>
          <w:szCs w:val="18"/>
          <w:lang w:val="en-US"/>
        </w:rPr>
        <w:lastRenderedPageBreak/>
        <w:t>The</w:t>
      </w:r>
      <w:r w:rsidRPr="00B818A9">
        <w:rPr>
          <w:rFonts w:ascii="Arial" w:hAnsi="Arial"/>
          <w:spacing w:val="-5"/>
          <w:sz w:val="18"/>
          <w:szCs w:val="18"/>
          <w:lang w:val="en-US"/>
        </w:rPr>
        <w:t xml:space="preserve"> </w:t>
      </w:r>
      <w:r w:rsidRPr="00B818A9">
        <w:rPr>
          <w:rFonts w:ascii="Arial" w:hAnsi="Arial"/>
          <w:sz w:val="18"/>
          <w:szCs w:val="18"/>
          <w:lang w:val="en-US"/>
        </w:rPr>
        <w:t>principles</w:t>
      </w:r>
      <w:r w:rsidRPr="00B818A9">
        <w:rPr>
          <w:rFonts w:ascii="Arial" w:hAnsi="Arial"/>
          <w:spacing w:val="-3"/>
          <w:sz w:val="18"/>
          <w:szCs w:val="18"/>
          <w:lang w:val="en-US"/>
        </w:rPr>
        <w:t xml:space="preserve"> </w:t>
      </w:r>
      <w:r w:rsidRPr="00B818A9">
        <w:rPr>
          <w:rFonts w:ascii="Arial" w:hAnsi="Arial"/>
          <w:sz w:val="18"/>
          <w:szCs w:val="18"/>
          <w:lang w:val="en-US"/>
        </w:rPr>
        <w:t>of</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z w:val="18"/>
          <w:szCs w:val="18"/>
          <w:lang w:val="en-US"/>
        </w:rPr>
        <w:t>Supervisory</w:t>
      </w:r>
      <w:r w:rsidRPr="00B818A9">
        <w:rPr>
          <w:rFonts w:ascii="Arial" w:hAnsi="Arial"/>
          <w:spacing w:val="-5"/>
          <w:sz w:val="18"/>
          <w:szCs w:val="18"/>
          <w:lang w:val="en-US"/>
        </w:rPr>
        <w:t xml:space="preserve"> </w:t>
      </w:r>
      <w:r w:rsidRPr="00B818A9">
        <w:rPr>
          <w:rFonts w:ascii="Arial" w:hAnsi="Arial"/>
          <w:sz w:val="18"/>
          <w:szCs w:val="18"/>
          <w:lang w:val="en-US"/>
        </w:rPr>
        <w:t>Board's</w:t>
      </w:r>
      <w:r w:rsidRPr="00B818A9">
        <w:rPr>
          <w:rFonts w:ascii="Arial" w:hAnsi="Arial"/>
          <w:spacing w:val="-5"/>
          <w:sz w:val="18"/>
          <w:szCs w:val="18"/>
          <w:lang w:val="en-US"/>
        </w:rPr>
        <w:t xml:space="preserve"> </w:t>
      </w:r>
      <w:r w:rsidRPr="00B818A9">
        <w:rPr>
          <w:rFonts w:ascii="Arial" w:hAnsi="Arial"/>
          <w:sz w:val="18"/>
          <w:szCs w:val="18"/>
          <w:lang w:val="en-US"/>
        </w:rPr>
        <w:t>operation,</w:t>
      </w:r>
      <w:r w:rsidRPr="00B818A9">
        <w:rPr>
          <w:rFonts w:ascii="Arial" w:hAnsi="Arial"/>
          <w:spacing w:val="-4"/>
          <w:sz w:val="18"/>
          <w:szCs w:val="18"/>
          <w:lang w:val="en-US"/>
        </w:rPr>
        <w:t xml:space="preserve"> </w:t>
      </w:r>
      <w:r w:rsidRPr="00B818A9">
        <w:rPr>
          <w:rFonts w:ascii="Arial" w:hAnsi="Arial"/>
          <w:sz w:val="18"/>
          <w:szCs w:val="18"/>
          <w:lang w:val="en-US"/>
        </w:rPr>
        <w:t>in</w:t>
      </w:r>
      <w:r w:rsidRPr="00B818A9">
        <w:rPr>
          <w:rFonts w:ascii="Arial" w:hAnsi="Arial"/>
          <w:spacing w:val="-3"/>
          <w:sz w:val="18"/>
          <w:szCs w:val="18"/>
          <w:lang w:val="en-US"/>
        </w:rPr>
        <w:t xml:space="preserve"> </w:t>
      </w:r>
      <w:r w:rsidRPr="00B818A9">
        <w:rPr>
          <w:rFonts w:ascii="Arial" w:hAnsi="Arial"/>
          <w:sz w:val="18"/>
          <w:szCs w:val="18"/>
          <w:lang w:val="en-US"/>
        </w:rPr>
        <w:t>particular</w:t>
      </w:r>
      <w:r w:rsidRPr="00B818A9">
        <w:rPr>
          <w:rFonts w:ascii="Arial" w:hAnsi="Arial"/>
          <w:spacing w:val="-4"/>
          <w:sz w:val="18"/>
          <w:szCs w:val="18"/>
          <w:lang w:val="en-US"/>
        </w:rPr>
        <w:t xml:space="preserve"> </w:t>
      </w:r>
      <w:r w:rsidRPr="00B818A9">
        <w:rPr>
          <w:rFonts w:ascii="Arial" w:hAnsi="Arial"/>
          <w:sz w:val="18"/>
          <w:szCs w:val="18"/>
          <w:lang w:val="en-US"/>
        </w:rPr>
        <w:t>holding</w:t>
      </w:r>
      <w:r w:rsidRPr="00B818A9">
        <w:rPr>
          <w:rFonts w:ascii="Arial" w:hAnsi="Arial"/>
          <w:spacing w:val="-5"/>
          <w:sz w:val="18"/>
          <w:szCs w:val="18"/>
          <w:lang w:val="en-US"/>
        </w:rPr>
        <w:t xml:space="preserve"> </w:t>
      </w:r>
      <w:r w:rsidRPr="00B818A9">
        <w:rPr>
          <w:rFonts w:ascii="Arial" w:hAnsi="Arial"/>
          <w:sz w:val="18"/>
          <w:szCs w:val="18"/>
          <w:lang w:val="en-US"/>
        </w:rPr>
        <w:t>of</w:t>
      </w:r>
      <w:r w:rsidRPr="00B818A9">
        <w:rPr>
          <w:rFonts w:ascii="Arial" w:hAnsi="Arial"/>
          <w:spacing w:val="-4"/>
          <w:sz w:val="18"/>
          <w:szCs w:val="18"/>
          <w:lang w:val="en-US"/>
        </w:rPr>
        <w:t xml:space="preserve"> </w:t>
      </w:r>
      <w:r w:rsidRPr="00B818A9">
        <w:rPr>
          <w:rFonts w:ascii="Arial" w:hAnsi="Arial"/>
          <w:sz w:val="18"/>
          <w:szCs w:val="18"/>
          <w:lang w:val="en-US"/>
        </w:rPr>
        <w:t>meetings</w:t>
      </w:r>
      <w:r w:rsidRPr="00B818A9">
        <w:rPr>
          <w:rFonts w:ascii="Arial" w:hAnsi="Arial"/>
          <w:spacing w:val="-2"/>
          <w:sz w:val="18"/>
          <w:szCs w:val="18"/>
          <w:lang w:val="en-US"/>
        </w:rPr>
        <w:t xml:space="preserve"> </w:t>
      </w:r>
      <w:r w:rsidRPr="00B818A9">
        <w:rPr>
          <w:rFonts w:ascii="Arial" w:hAnsi="Arial"/>
          <w:sz w:val="18"/>
          <w:szCs w:val="18"/>
          <w:lang w:val="en-US"/>
        </w:rPr>
        <w:t>and</w:t>
      </w:r>
      <w:r w:rsidRPr="00B818A9">
        <w:rPr>
          <w:rFonts w:ascii="Arial" w:hAnsi="Arial"/>
          <w:spacing w:val="-7"/>
          <w:sz w:val="18"/>
          <w:szCs w:val="18"/>
          <w:lang w:val="en-US"/>
        </w:rPr>
        <w:t xml:space="preserve"> </w:t>
      </w:r>
      <w:r w:rsidRPr="00B818A9">
        <w:rPr>
          <w:rFonts w:ascii="Arial" w:hAnsi="Arial"/>
          <w:sz w:val="18"/>
          <w:szCs w:val="18"/>
          <w:lang w:val="en-US"/>
        </w:rPr>
        <w:t>the</w:t>
      </w:r>
      <w:r w:rsidRPr="00B818A9">
        <w:rPr>
          <w:rFonts w:ascii="Arial" w:hAnsi="Arial"/>
          <w:spacing w:val="-5"/>
          <w:sz w:val="18"/>
          <w:szCs w:val="18"/>
          <w:lang w:val="en-US"/>
        </w:rPr>
        <w:t xml:space="preserve"> </w:t>
      </w:r>
      <w:r w:rsidRPr="00B818A9">
        <w:rPr>
          <w:rFonts w:ascii="Arial" w:hAnsi="Arial"/>
          <w:sz w:val="18"/>
          <w:szCs w:val="18"/>
          <w:lang w:val="en-US"/>
        </w:rPr>
        <w:t>adoption</w:t>
      </w:r>
      <w:r w:rsidRPr="00B818A9">
        <w:rPr>
          <w:rFonts w:ascii="Arial" w:hAnsi="Arial"/>
          <w:spacing w:val="-3"/>
          <w:sz w:val="18"/>
          <w:szCs w:val="18"/>
          <w:lang w:val="en-US"/>
        </w:rPr>
        <w:t xml:space="preserve"> </w:t>
      </w:r>
      <w:r w:rsidRPr="00B818A9">
        <w:rPr>
          <w:rFonts w:ascii="Arial" w:hAnsi="Arial"/>
          <w:sz w:val="18"/>
          <w:szCs w:val="18"/>
          <w:lang w:val="en-US"/>
        </w:rPr>
        <w:t>of resolutions by the Supervisory Board shall apply accordingly to the Remuneration Committee, unless the Remuneration Committee decides otherwise.</w:t>
      </w:r>
    </w:p>
    <w:p w14:paraId="211B9D01" w14:textId="77777777" w:rsidR="003905E5" w:rsidRPr="00B818A9" w:rsidRDefault="003905E5" w:rsidP="003905E5">
      <w:pPr>
        <w:pStyle w:val="Tekstpodstawowy"/>
        <w:spacing w:before="1"/>
        <w:rPr>
          <w:sz w:val="18"/>
          <w:szCs w:val="18"/>
          <w:lang w:val="en-US"/>
        </w:rPr>
      </w:pPr>
    </w:p>
    <w:p w14:paraId="3B62F652" w14:textId="77777777" w:rsidR="003905E5" w:rsidRPr="003905E5" w:rsidRDefault="003905E5" w:rsidP="003905E5">
      <w:pPr>
        <w:spacing w:line="252" w:lineRule="exact"/>
        <w:ind w:left="1383" w:right="1395"/>
        <w:jc w:val="center"/>
        <w:rPr>
          <w:b/>
          <w:spacing w:val="-5"/>
          <w:sz w:val="18"/>
          <w:szCs w:val="18"/>
          <w:lang w:val="en-GB"/>
        </w:rPr>
      </w:pPr>
      <w:r w:rsidRPr="003905E5">
        <w:rPr>
          <w:rFonts w:ascii="Arial" w:hAnsi="Arial"/>
          <w:b/>
          <w:sz w:val="18"/>
          <w:szCs w:val="18"/>
          <w:lang w:val="en-GB"/>
        </w:rPr>
        <w:t xml:space="preserve">§ </w:t>
      </w:r>
      <w:r w:rsidRPr="003905E5">
        <w:rPr>
          <w:rFonts w:ascii="Arial" w:hAnsi="Arial"/>
          <w:b/>
          <w:spacing w:val="-5"/>
          <w:sz w:val="18"/>
          <w:szCs w:val="18"/>
          <w:lang w:val="en-GB"/>
        </w:rPr>
        <w:t>11</w:t>
      </w:r>
    </w:p>
    <w:p w14:paraId="5E908227" w14:textId="77777777" w:rsidR="003905E5" w:rsidRPr="003905E5" w:rsidRDefault="003905E5" w:rsidP="003905E5">
      <w:pPr>
        <w:spacing w:line="252" w:lineRule="exact"/>
        <w:ind w:left="1383" w:right="1395"/>
        <w:jc w:val="center"/>
        <w:rPr>
          <w:b/>
          <w:spacing w:val="-5"/>
          <w:sz w:val="18"/>
          <w:szCs w:val="18"/>
          <w:lang w:val="en-GB"/>
        </w:rPr>
      </w:pPr>
      <w:r w:rsidRPr="003905E5">
        <w:rPr>
          <w:rFonts w:ascii="Arial" w:hAnsi="Arial"/>
          <w:b/>
          <w:spacing w:val="-5"/>
          <w:sz w:val="18"/>
          <w:szCs w:val="18"/>
          <w:lang w:val="en-GB"/>
        </w:rPr>
        <w:t>Form of providing information</w:t>
      </w:r>
    </w:p>
    <w:p w14:paraId="68DDEE41" w14:textId="77777777" w:rsidR="003905E5" w:rsidRPr="00B818A9" w:rsidRDefault="003905E5" w:rsidP="003905E5">
      <w:pPr>
        <w:pStyle w:val="Akapitzlist"/>
        <w:widowControl w:val="0"/>
        <w:tabs>
          <w:tab w:val="left" w:pos="348"/>
        </w:tabs>
        <w:autoSpaceDE w:val="0"/>
        <w:autoSpaceDN w:val="0"/>
        <w:spacing w:before="2"/>
        <w:ind w:left="347"/>
        <w:contextualSpacing w:val="0"/>
        <w:jc w:val="both"/>
        <w:rPr>
          <w:sz w:val="18"/>
          <w:szCs w:val="18"/>
          <w:lang w:val="en-US"/>
        </w:rPr>
      </w:pPr>
      <w:r w:rsidRPr="00B818A9">
        <w:rPr>
          <w:rFonts w:ascii="Arial" w:hAnsi="Arial"/>
          <w:sz w:val="18"/>
          <w:szCs w:val="18"/>
          <w:lang w:val="en-US"/>
        </w:rPr>
        <w:t>It is permissible to perform the information obligations specified in Article 3801 § 1 of the Commercial Companies Code in any form, including: electronic, documentary, oral, by means of direct communication at a distance.</w:t>
      </w:r>
    </w:p>
    <w:p w14:paraId="250A1685" w14:textId="77777777" w:rsidR="003905E5" w:rsidRPr="00B818A9" w:rsidRDefault="003905E5" w:rsidP="003905E5">
      <w:pPr>
        <w:spacing w:line="252" w:lineRule="exact"/>
        <w:ind w:left="1383" w:right="1395"/>
        <w:jc w:val="center"/>
        <w:rPr>
          <w:b/>
          <w:sz w:val="18"/>
          <w:szCs w:val="18"/>
        </w:rPr>
      </w:pPr>
      <w:r w:rsidRPr="00B818A9">
        <w:rPr>
          <w:rFonts w:ascii="Arial" w:hAnsi="Arial"/>
          <w:b/>
          <w:sz w:val="18"/>
          <w:szCs w:val="18"/>
        </w:rPr>
        <w:t xml:space="preserve">§ </w:t>
      </w:r>
      <w:r w:rsidRPr="00B818A9">
        <w:rPr>
          <w:rFonts w:ascii="Arial" w:hAnsi="Arial"/>
          <w:b/>
          <w:spacing w:val="-5"/>
          <w:sz w:val="18"/>
          <w:szCs w:val="18"/>
        </w:rPr>
        <w:t>12</w:t>
      </w:r>
    </w:p>
    <w:p w14:paraId="0F0EBD2B" w14:textId="77777777" w:rsidR="003905E5" w:rsidRPr="00B818A9" w:rsidRDefault="003905E5" w:rsidP="003905E5">
      <w:pPr>
        <w:spacing w:line="252" w:lineRule="exact"/>
        <w:ind w:left="1383" w:right="1396"/>
        <w:jc w:val="center"/>
        <w:rPr>
          <w:b/>
          <w:sz w:val="18"/>
          <w:szCs w:val="18"/>
        </w:rPr>
      </w:pPr>
      <w:proofErr w:type="spellStart"/>
      <w:r w:rsidRPr="00B818A9">
        <w:rPr>
          <w:rFonts w:ascii="Arial" w:hAnsi="Arial"/>
          <w:b/>
          <w:sz w:val="18"/>
          <w:szCs w:val="18"/>
        </w:rPr>
        <w:t>Final</w:t>
      </w:r>
      <w:proofErr w:type="spellEnd"/>
      <w:r w:rsidRPr="00B818A9">
        <w:rPr>
          <w:rFonts w:ascii="Arial" w:hAnsi="Arial"/>
          <w:b/>
          <w:spacing w:val="-1"/>
          <w:sz w:val="18"/>
          <w:szCs w:val="18"/>
        </w:rPr>
        <w:t xml:space="preserve"> </w:t>
      </w:r>
      <w:proofErr w:type="spellStart"/>
      <w:r w:rsidRPr="00B818A9">
        <w:rPr>
          <w:rFonts w:ascii="Arial" w:hAnsi="Arial"/>
          <w:b/>
          <w:spacing w:val="-2"/>
          <w:sz w:val="18"/>
          <w:szCs w:val="18"/>
        </w:rPr>
        <w:t>Provisions</w:t>
      </w:r>
      <w:proofErr w:type="spellEnd"/>
    </w:p>
    <w:p w14:paraId="437BCDB9" w14:textId="77777777" w:rsidR="003905E5" w:rsidRPr="00B818A9" w:rsidRDefault="003905E5" w:rsidP="003905E5">
      <w:pPr>
        <w:pStyle w:val="Akapitzlist"/>
        <w:widowControl w:val="0"/>
        <w:numPr>
          <w:ilvl w:val="0"/>
          <w:numId w:val="16"/>
        </w:numPr>
        <w:tabs>
          <w:tab w:val="left" w:pos="348"/>
        </w:tabs>
        <w:autoSpaceDE w:val="0"/>
        <w:autoSpaceDN w:val="0"/>
        <w:spacing w:before="2"/>
        <w:contextualSpacing w:val="0"/>
        <w:rPr>
          <w:sz w:val="18"/>
          <w:szCs w:val="18"/>
          <w:lang w:val="en-US"/>
        </w:rPr>
      </w:pPr>
      <w:r w:rsidRPr="00B818A9">
        <w:rPr>
          <w:rFonts w:ascii="Arial" w:hAnsi="Arial"/>
          <w:sz w:val="18"/>
          <w:szCs w:val="18"/>
          <w:lang w:val="en-US"/>
        </w:rPr>
        <w:t>The</w:t>
      </w:r>
      <w:r w:rsidRPr="00B818A9">
        <w:rPr>
          <w:rFonts w:ascii="Arial" w:hAnsi="Arial"/>
          <w:spacing w:val="-8"/>
          <w:sz w:val="18"/>
          <w:szCs w:val="18"/>
          <w:lang w:val="en-US"/>
        </w:rPr>
        <w:t xml:space="preserve"> </w:t>
      </w:r>
      <w:r w:rsidRPr="00B818A9">
        <w:rPr>
          <w:rFonts w:ascii="Arial" w:hAnsi="Arial"/>
          <w:sz w:val="18"/>
          <w:szCs w:val="18"/>
          <w:lang w:val="en-US"/>
        </w:rPr>
        <w:t>costs</w:t>
      </w:r>
      <w:r w:rsidRPr="00B818A9">
        <w:rPr>
          <w:rFonts w:ascii="Arial" w:hAnsi="Arial"/>
          <w:spacing w:val="-3"/>
          <w:sz w:val="18"/>
          <w:szCs w:val="18"/>
          <w:lang w:val="en-US"/>
        </w:rPr>
        <w:t xml:space="preserve"> </w:t>
      </w:r>
      <w:r w:rsidRPr="00B818A9">
        <w:rPr>
          <w:rFonts w:ascii="Arial" w:hAnsi="Arial"/>
          <w:sz w:val="18"/>
          <w:szCs w:val="18"/>
          <w:lang w:val="en-US"/>
        </w:rPr>
        <w:t>of</w:t>
      </w:r>
      <w:r w:rsidRPr="00B818A9">
        <w:rPr>
          <w:rFonts w:ascii="Arial" w:hAnsi="Arial"/>
          <w:spacing w:val="-4"/>
          <w:sz w:val="18"/>
          <w:szCs w:val="18"/>
          <w:lang w:val="en-US"/>
        </w:rPr>
        <w:t xml:space="preserve"> </w:t>
      </w:r>
      <w:r w:rsidRPr="00B818A9">
        <w:rPr>
          <w:rFonts w:ascii="Arial" w:hAnsi="Arial"/>
          <w:sz w:val="18"/>
          <w:szCs w:val="18"/>
          <w:lang w:val="en-US"/>
        </w:rPr>
        <w:t>the</w:t>
      </w:r>
      <w:r w:rsidRPr="00B818A9">
        <w:rPr>
          <w:rFonts w:ascii="Arial" w:hAnsi="Arial"/>
          <w:spacing w:val="-4"/>
          <w:sz w:val="18"/>
          <w:szCs w:val="18"/>
          <w:lang w:val="en-US"/>
        </w:rPr>
        <w:t xml:space="preserve"> </w:t>
      </w:r>
      <w:r w:rsidRPr="00B818A9">
        <w:rPr>
          <w:rFonts w:ascii="Arial" w:hAnsi="Arial"/>
          <w:sz w:val="18"/>
          <w:szCs w:val="18"/>
          <w:lang w:val="en-US"/>
        </w:rPr>
        <w:t>Supervisory</w:t>
      </w:r>
      <w:r w:rsidRPr="00B818A9">
        <w:rPr>
          <w:rFonts w:ascii="Arial" w:hAnsi="Arial"/>
          <w:spacing w:val="-4"/>
          <w:sz w:val="18"/>
          <w:szCs w:val="18"/>
          <w:lang w:val="en-US"/>
        </w:rPr>
        <w:t xml:space="preserve"> </w:t>
      </w:r>
      <w:r w:rsidRPr="00B818A9">
        <w:rPr>
          <w:rFonts w:ascii="Arial" w:hAnsi="Arial"/>
          <w:sz w:val="18"/>
          <w:szCs w:val="18"/>
          <w:lang w:val="en-US"/>
        </w:rPr>
        <w:t>Board's</w:t>
      </w:r>
      <w:r w:rsidRPr="00B818A9">
        <w:rPr>
          <w:rFonts w:ascii="Arial" w:hAnsi="Arial"/>
          <w:spacing w:val="-3"/>
          <w:sz w:val="18"/>
          <w:szCs w:val="18"/>
          <w:lang w:val="en-US"/>
        </w:rPr>
        <w:t xml:space="preserve"> </w:t>
      </w:r>
      <w:r w:rsidRPr="00B818A9">
        <w:rPr>
          <w:rFonts w:ascii="Arial" w:hAnsi="Arial"/>
          <w:sz w:val="18"/>
          <w:szCs w:val="18"/>
          <w:lang w:val="en-US"/>
        </w:rPr>
        <w:t>activities</w:t>
      </w:r>
      <w:r w:rsidRPr="00B818A9">
        <w:rPr>
          <w:rFonts w:ascii="Arial" w:hAnsi="Arial"/>
          <w:spacing w:val="-5"/>
          <w:sz w:val="18"/>
          <w:szCs w:val="18"/>
          <w:lang w:val="en-US"/>
        </w:rPr>
        <w:t xml:space="preserve"> </w:t>
      </w:r>
      <w:r w:rsidRPr="00B818A9">
        <w:rPr>
          <w:rFonts w:ascii="Arial" w:hAnsi="Arial"/>
          <w:sz w:val="18"/>
          <w:szCs w:val="18"/>
          <w:lang w:val="en-US"/>
        </w:rPr>
        <w:t>shall</w:t>
      </w:r>
      <w:r w:rsidRPr="00B818A9">
        <w:rPr>
          <w:rFonts w:ascii="Arial" w:hAnsi="Arial"/>
          <w:spacing w:val="-4"/>
          <w:sz w:val="18"/>
          <w:szCs w:val="18"/>
          <w:lang w:val="en-US"/>
        </w:rPr>
        <w:t xml:space="preserve"> </w:t>
      </w:r>
      <w:r w:rsidRPr="00B818A9">
        <w:rPr>
          <w:rFonts w:ascii="Arial" w:hAnsi="Arial"/>
          <w:sz w:val="18"/>
          <w:szCs w:val="18"/>
          <w:lang w:val="en-US"/>
        </w:rPr>
        <w:t>be</w:t>
      </w:r>
      <w:r w:rsidRPr="00B818A9">
        <w:rPr>
          <w:rFonts w:ascii="Arial" w:hAnsi="Arial"/>
          <w:spacing w:val="-3"/>
          <w:sz w:val="18"/>
          <w:szCs w:val="18"/>
          <w:lang w:val="en-US"/>
        </w:rPr>
        <w:t xml:space="preserve"> </w:t>
      </w:r>
      <w:r w:rsidRPr="00B818A9">
        <w:rPr>
          <w:rFonts w:ascii="Arial" w:hAnsi="Arial"/>
          <w:sz w:val="18"/>
          <w:szCs w:val="18"/>
          <w:lang w:val="en-US"/>
        </w:rPr>
        <w:t>borne</w:t>
      </w:r>
      <w:r w:rsidRPr="00B818A9">
        <w:rPr>
          <w:rFonts w:ascii="Arial" w:hAnsi="Arial"/>
          <w:spacing w:val="-6"/>
          <w:sz w:val="18"/>
          <w:szCs w:val="18"/>
          <w:lang w:val="en-US"/>
        </w:rPr>
        <w:t xml:space="preserve"> </w:t>
      </w:r>
      <w:r w:rsidRPr="00B818A9">
        <w:rPr>
          <w:rFonts w:ascii="Arial" w:hAnsi="Arial"/>
          <w:sz w:val="18"/>
          <w:szCs w:val="18"/>
          <w:lang w:val="en-US"/>
        </w:rPr>
        <w:t>by</w:t>
      </w:r>
      <w:r w:rsidRPr="00B818A9">
        <w:rPr>
          <w:rFonts w:ascii="Arial" w:hAnsi="Arial"/>
          <w:spacing w:val="-5"/>
          <w:sz w:val="18"/>
          <w:szCs w:val="18"/>
          <w:lang w:val="en-US"/>
        </w:rPr>
        <w:t xml:space="preserve"> </w:t>
      </w:r>
      <w:r w:rsidRPr="00B818A9">
        <w:rPr>
          <w:rFonts w:ascii="Arial" w:hAnsi="Arial"/>
          <w:sz w:val="18"/>
          <w:szCs w:val="18"/>
          <w:lang w:val="en-US"/>
        </w:rPr>
        <w:t>the</w:t>
      </w:r>
      <w:r w:rsidRPr="00B818A9">
        <w:rPr>
          <w:rFonts w:ascii="Arial" w:hAnsi="Arial"/>
          <w:spacing w:val="-3"/>
          <w:sz w:val="18"/>
          <w:szCs w:val="18"/>
          <w:lang w:val="en-US"/>
        </w:rPr>
        <w:t xml:space="preserve"> </w:t>
      </w:r>
      <w:r w:rsidRPr="00B818A9">
        <w:rPr>
          <w:rFonts w:ascii="Arial" w:hAnsi="Arial"/>
          <w:spacing w:val="-2"/>
          <w:sz w:val="18"/>
          <w:szCs w:val="18"/>
          <w:lang w:val="en-US"/>
        </w:rPr>
        <w:t>Company.</w:t>
      </w:r>
    </w:p>
    <w:p w14:paraId="7F900766" w14:textId="77777777" w:rsidR="003905E5" w:rsidRPr="00B818A9" w:rsidRDefault="003905E5" w:rsidP="003905E5">
      <w:pPr>
        <w:pStyle w:val="Akapitzlist"/>
        <w:widowControl w:val="0"/>
        <w:numPr>
          <w:ilvl w:val="0"/>
          <w:numId w:val="16"/>
        </w:numPr>
        <w:tabs>
          <w:tab w:val="left" w:pos="368"/>
        </w:tabs>
        <w:autoSpaceDE w:val="0"/>
        <w:autoSpaceDN w:val="0"/>
        <w:spacing w:before="13"/>
        <w:ind w:left="100" w:right="118" w:firstLine="0"/>
        <w:contextualSpacing w:val="0"/>
        <w:rPr>
          <w:sz w:val="18"/>
          <w:szCs w:val="18"/>
          <w:lang w:val="en-US"/>
        </w:rPr>
      </w:pPr>
      <w:r w:rsidRPr="00B818A9">
        <w:rPr>
          <w:rFonts w:ascii="Arial" w:hAnsi="Arial"/>
          <w:sz w:val="18"/>
          <w:szCs w:val="18"/>
          <w:lang w:val="en-US"/>
        </w:rPr>
        <w:t>Any amendment to these Regulations requires a resolution of the Company's Supervisory Board. The amendment to the Regulations comes into force upon the approval of such a resolution of the Supervisory Board by way of a resolution of the General Meeting.</w:t>
      </w:r>
    </w:p>
    <w:p w14:paraId="5378C20C" w14:textId="77777777" w:rsidR="003905E5" w:rsidRPr="00B818A9" w:rsidRDefault="003905E5" w:rsidP="003905E5">
      <w:pPr>
        <w:pStyle w:val="Akapitzlist"/>
        <w:widowControl w:val="0"/>
        <w:numPr>
          <w:ilvl w:val="0"/>
          <w:numId w:val="16"/>
        </w:numPr>
        <w:tabs>
          <w:tab w:val="left" w:pos="346"/>
        </w:tabs>
        <w:autoSpaceDE w:val="0"/>
        <w:autoSpaceDN w:val="0"/>
        <w:spacing w:before="14"/>
        <w:ind w:left="345" w:hanging="246"/>
        <w:contextualSpacing w:val="0"/>
        <w:rPr>
          <w:sz w:val="18"/>
          <w:szCs w:val="18"/>
          <w:lang w:val="en-US"/>
        </w:rPr>
      </w:pPr>
      <w:r w:rsidRPr="00B818A9">
        <w:rPr>
          <w:rFonts w:ascii="Arial" w:hAnsi="Arial"/>
          <w:sz w:val="18"/>
          <w:szCs w:val="18"/>
          <w:lang w:val="en-US"/>
        </w:rPr>
        <w:t>These</w:t>
      </w:r>
      <w:r w:rsidRPr="00B818A9">
        <w:rPr>
          <w:rFonts w:ascii="Arial" w:hAnsi="Arial"/>
          <w:spacing w:val="-9"/>
          <w:sz w:val="18"/>
          <w:szCs w:val="18"/>
          <w:lang w:val="en-US"/>
        </w:rPr>
        <w:t xml:space="preserve"> </w:t>
      </w:r>
      <w:r w:rsidRPr="00B818A9">
        <w:rPr>
          <w:rFonts w:ascii="Arial" w:hAnsi="Arial"/>
          <w:sz w:val="18"/>
          <w:szCs w:val="18"/>
          <w:lang w:val="en-US"/>
        </w:rPr>
        <w:t>Regulations</w:t>
      </w:r>
      <w:r w:rsidRPr="00B818A9">
        <w:rPr>
          <w:rFonts w:ascii="Arial" w:hAnsi="Arial"/>
          <w:spacing w:val="-6"/>
          <w:sz w:val="18"/>
          <w:szCs w:val="18"/>
          <w:lang w:val="en-US"/>
        </w:rPr>
        <w:t xml:space="preserve"> </w:t>
      </w:r>
      <w:r w:rsidRPr="00B818A9">
        <w:rPr>
          <w:rFonts w:ascii="Arial" w:hAnsi="Arial"/>
          <w:sz w:val="18"/>
          <w:szCs w:val="18"/>
          <w:lang w:val="en-US"/>
        </w:rPr>
        <w:t>shall</w:t>
      </w:r>
      <w:r w:rsidRPr="00B818A9">
        <w:rPr>
          <w:rFonts w:ascii="Arial" w:hAnsi="Arial"/>
          <w:spacing w:val="-4"/>
          <w:sz w:val="18"/>
          <w:szCs w:val="18"/>
          <w:lang w:val="en-US"/>
        </w:rPr>
        <w:t xml:space="preserve"> </w:t>
      </w:r>
      <w:r w:rsidRPr="00B818A9">
        <w:rPr>
          <w:rFonts w:ascii="Arial" w:hAnsi="Arial"/>
          <w:sz w:val="18"/>
          <w:szCs w:val="18"/>
          <w:lang w:val="en-US"/>
        </w:rPr>
        <w:t>enter</w:t>
      </w:r>
      <w:r w:rsidRPr="00B818A9">
        <w:rPr>
          <w:rFonts w:ascii="Arial" w:hAnsi="Arial"/>
          <w:spacing w:val="-5"/>
          <w:sz w:val="18"/>
          <w:szCs w:val="18"/>
          <w:lang w:val="en-US"/>
        </w:rPr>
        <w:t xml:space="preserve"> </w:t>
      </w:r>
      <w:r w:rsidRPr="00B818A9">
        <w:rPr>
          <w:rFonts w:ascii="Arial" w:hAnsi="Arial"/>
          <w:sz w:val="18"/>
          <w:szCs w:val="18"/>
          <w:lang w:val="en-US"/>
        </w:rPr>
        <w:t>into</w:t>
      </w:r>
      <w:r w:rsidRPr="00B818A9">
        <w:rPr>
          <w:rFonts w:ascii="Arial" w:hAnsi="Arial"/>
          <w:spacing w:val="-8"/>
          <w:sz w:val="18"/>
          <w:szCs w:val="18"/>
          <w:lang w:val="en-US"/>
        </w:rPr>
        <w:t xml:space="preserve"> </w:t>
      </w:r>
      <w:r w:rsidRPr="00B818A9">
        <w:rPr>
          <w:rFonts w:ascii="Arial" w:hAnsi="Arial"/>
          <w:sz w:val="18"/>
          <w:szCs w:val="18"/>
          <w:lang w:val="en-US"/>
        </w:rPr>
        <w:t>force</w:t>
      </w:r>
      <w:r w:rsidRPr="00B818A9">
        <w:rPr>
          <w:rFonts w:ascii="Arial" w:hAnsi="Arial"/>
          <w:spacing w:val="-7"/>
          <w:sz w:val="18"/>
          <w:szCs w:val="18"/>
          <w:lang w:val="en-US"/>
        </w:rPr>
        <w:t xml:space="preserve"> </w:t>
      </w:r>
      <w:r w:rsidRPr="00B818A9">
        <w:rPr>
          <w:rFonts w:ascii="Arial" w:hAnsi="Arial"/>
          <w:sz w:val="18"/>
          <w:szCs w:val="18"/>
          <w:lang w:val="en-US"/>
        </w:rPr>
        <w:t>upon</w:t>
      </w:r>
      <w:r w:rsidRPr="00B818A9">
        <w:rPr>
          <w:rFonts w:ascii="Arial" w:hAnsi="Arial"/>
          <w:spacing w:val="-6"/>
          <w:sz w:val="18"/>
          <w:szCs w:val="18"/>
          <w:lang w:val="en-US"/>
        </w:rPr>
        <w:t xml:space="preserve"> </w:t>
      </w:r>
      <w:r w:rsidRPr="00B818A9">
        <w:rPr>
          <w:rFonts w:ascii="Arial" w:hAnsi="Arial"/>
          <w:sz w:val="18"/>
          <w:szCs w:val="18"/>
          <w:lang w:val="en-US"/>
        </w:rPr>
        <w:t>its</w:t>
      </w:r>
      <w:r w:rsidRPr="00B818A9">
        <w:rPr>
          <w:rFonts w:ascii="Arial" w:hAnsi="Arial"/>
          <w:spacing w:val="-6"/>
          <w:sz w:val="18"/>
          <w:szCs w:val="18"/>
          <w:lang w:val="en-US"/>
        </w:rPr>
        <w:t xml:space="preserve"> </w:t>
      </w:r>
      <w:r w:rsidRPr="00B818A9">
        <w:rPr>
          <w:rFonts w:ascii="Arial" w:hAnsi="Arial"/>
          <w:sz w:val="18"/>
          <w:szCs w:val="18"/>
          <w:lang w:val="en-US"/>
        </w:rPr>
        <w:t>approval</w:t>
      </w:r>
      <w:r w:rsidRPr="00B818A9">
        <w:rPr>
          <w:rFonts w:ascii="Arial" w:hAnsi="Arial"/>
          <w:spacing w:val="-7"/>
          <w:sz w:val="18"/>
          <w:szCs w:val="18"/>
          <w:lang w:val="en-US"/>
        </w:rPr>
        <w:t xml:space="preserve"> </w:t>
      </w:r>
      <w:r w:rsidRPr="00B818A9">
        <w:rPr>
          <w:rFonts w:ascii="Arial" w:hAnsi="Arial"/>
          <w:sz w:val="18"/>
          <w:szCs w:val="18"/>
          <w:lang w:val="en-US"/>
        </w:rPr>
        <w:t>by</w:t>
      </w:r>
      <w:r w:rsidRPr="00B818A9">
        <w:rPr>
          <w:rFonts w:ascii="Arial" w:hAnsi="Arial"/>
          <w:spacing w:val="-6"/>
          <w:sz w:val="18"/>
          <w:szCs w:val="18"/>
          <w:lang w:val="en-US"/>
        </w:rPr>
        <w:t xml:space="preserve"> </w:t>
      </w:r>
      <w:r w:rsidRPr="00B818A9">
        <w:rPr>
          <w:rFonts w:ascii="Arial" w:hAnsi="Arial"/>
          <w:sz w:val="18"/>
          <w:szCs w:val="18"/>
          <w:lang w:val="en-US"/>
        </w:rPr>
        <w:t>way</w:t>
      </w:r>
      <w:r w:rsidRPr="00B818A9">
        <w:rPr>
          <w:rFonts w:ascii="Arial" w:hAnsi="Arial"/>
          <w:spacing w:val="-7"/>
          <w:sz w:val="18"/>
          <w:szCs w:val="18"/>
          <w:lang w:val="en-US"/>
        </w:rPr>
        <w:t xml:space="preserve"> </w:t>
      </w:r>
      <w:r w:rsidRPr="00B818A9">
        <w:rPr>
          <w:rFonts w:ascii="Arial" w:hAnsi="Arial"/>
          <w:sz w:val="18"/>
          <w:szCs w:val="18"/>
          <w:lang w:val="en-US"/>
        </w:rPr>
        <w:t>of</w:t>
      </w:r>
      <w:r w:rsidRPr="00B818A9">
        <w:rPr>
          <w:rFonts w:ascii="Arial" w:hAnsi="Arial"/>
          <w:spacing w:val="-5"/>
          <w:sz w:val="18"/>
          <w:szCs w:val="18"/>
          <w:lang w:val="en-US"/>
        </w:rPr>
        <w:t xml:space="preserve"> </w:t>
      </w:r>
      <w:r w:rsidRPr="00B818A9">
        <w:rPr>
          <w:rFonts w:ascii="Arial" w:hAnsi="Arial"/>
          <w:sz w:val="18"/>
          <w:szCs w:val="18"/>
          <w:lang w:val="en-US"/>
        </w:rPr>
        <w:t>a</w:t>
      </w:r>
      <w:r w:rsidRPr="00B818A9">
        <w:rPr>
          <w:rFonts w:ascii="Arial" w:hAnsi="Arial"/>
          <w:spacing w:val="-6"/>
          <w:sz w:val="18"/>
          <w:szCs w:val="18"/>
          <w:lang w:val="en-US"/>
        </w:rPr>
        <w:t xml:space="preserve"> </w:t>
      </w:r>
      <w:r w:rsidRPr="00B818A9">
        <w:rPr>
          <w:rFonts w:ascii="Arial" w:hAnsi="Arial"/>
          <w:sz w:val="18"/>
          <w:szCs w:val="18"/>
          <w:lang w:val="en-US"/>
        </w:rPr>
        <w:t>resolution</w:t>
      </w:r>
      <w:r w:rsidRPr="00B818A9">
        <w:rPr>
          <w:rFonts w:ascii="Arial" w:hAnsi="Arial"/>
          <w:spacing w:val="-4"/>
          <w:sz w:val="18"/>
          <w:szCs w:val="18"/>
          <w:lang w:val="en-US"/>
        </w:rPr>
        <w:t xml:space="preserve"> </w:t>
      </w:r>
      <w:r w:rsidRPr="00B818A9">
        <w:rPr>
          <w:rFonts w:ascii="Arial" w:hAnsi="Arial"/>
          <w:sz w:val="18"/>
          <w:szCs w:val="18"/>
          <w:lang w:val="en-US"/>
        </w:rPr>
        <w:t>of</w:t>
      </w:r>
      <w:r w:rsidRPr="00B818A9">
        <w:rPr>
          <w:rFonts w:ascii="Arial" w:hAnsi="Arial"/>
          <w:spacing w:val="-6"/>
          <w:sz w:val="18"/>
          <w:szCs w:val="18"/>
          <w:lang w:val="en-US"/>
        </w:rPr>
        <w:t xml:space="preserve"> </w:t>
      </w:r>
      <w:r w:rsidRPr="00B818A9">
        <w:rPr>
          <w:rFonts w:ascii="Arial" w:hAnsi="Arial"/>
          <w:sz w:val="18"/>
          <w:szCs w:val="18"/>
          <w:lang w:val="en-US"/>
        </w:rPr>
        <w:t>the</w:t>
      </w:r>
      <w:r w:rsidRPr="00B818A9">
        <w:rPr>
          <w:rFonts w:ascii="Arial" w:hAnsi="Arial"/>
          <w:spacing w:val="-9"/>
          <w:sz w:val="18"/>
          <w:szCs w:val="18"/>
          <w:lang w:val="en-US"/>
        </w:rPr>
        <w:t xml:space="preserve"> </w:t>
      </w:r>
      <w:r w:rsidRPr="00B818A9">
        <w:rPr>
          <w:rFonts w:ascii="Arial" w:hAnsi="Arial"/>
          <w:sz w:val="18"/>
          <w:szCs w:val="18"/>
          <w:lang w:val="en-US"/>
        </w:rPr>
        <w:t>General</w:t>
      </w:r>
      <w:r w:rsidRPr="00B818A9">
        <w:rPr>
          <w:rFonts w:ascii="Arial" w:hAnsi="Arial"/>
          <w:spacing w:val="-8"/>
          <w:sz w:val="18"/>
          <w:szCs w:val="18"/>
          <w:lang w:val="en-US"/>
        </w:rPr>
        <w:t xml:space="preserve"> </w:t>
      </w:r>
      <w:r w:rsidRPr="00B818A9">
        <w:rPr>
          <w:rFonts w:ascii="Arial" w:hAnsi="Arial"/>
          <w:spacing w:val="-2"/>
          <w:sz w:val="18"/>
          <w:szCs w:val="18"/>
          <w:lang w:val="en-US"/>
        </w:rPr>
        <w:t>Meeting.</w:t>
      </w:r>
    </w:p>
    <w:p w14:paraId="5AB93913" w14:textId="77777777" w:rsidR="003905E5" w:rsidRPr="00B818A9" w:rsidRDefault="003905E5" w:rsidP="003905E5">
      <w:pPr>
        <w:rPr>
          <w:sz w:val="18"/>
          <w:szCs w:val="18"/>
          <w:lang w:val="en-US"/>
        </w:rPr>
      </w:pPr>
    </w:p>
    <w:p w14:paraId="5CA784D6" w14:textId="77777777" w:rsidR="003905E5" w:rsidRPr="00AF60C6" w:rsidRDefault="003905E5" w:rsidP="000D0B27">
      <w:pPr>
        <w:rPr>
          <w:rFonts w:ascii="Arial" w:hAnsi="Arial" w:cs="Arial"/>
          <w:sz w:val="20"/>
          <w:szCs w:val="20"/>
          <w:lang w:val="en-US"/>
        </w:rPr>
      </w:pPr>
    </w:p>
    <w:p w14:paraId="5333119D" w14:textId="77777777" w:rsidR="000D0B27" w:rsidRPr="000D0B27" w:rsidRDefault="000D0B27" w:rsidP="000D0B27">
      <w:pPr>
        <w:rPr>
          <w:rFonts w:ascii="Arial" w:hAnsi="Arial" w:cs="Arial"/>
          <w:sz w:val="20"/>
          <w:szCs w:val="20"/>
          <w:lang w:val="en-US"/>
        </w:rPr>
      </w:pPr>
    </w:p>
    <w:p w14:paraId="69379A76" w14:textId="77777777" w:rsidR="000D0B27" w:rsidRPr="000D0B27" w:rsidRDefault="000D0B27" w:rsidP="000D0B27">
      <w:pPr>
        <w:rPr>
          <w:rFonts w:ascii="Arial" w:hAnsi="Arial" w:cs="Arial"/>
          <w:sz w:val="20"/>
          <w:szCs w:val="20"/>
          <w:u w:val="single"/>
          <w:lang w:val="en-US"/>
        </w:rPr>
      </w:pPr>
    </w:p>
    <w:sectPr w:rsidR="000D0B27" w:rsidRPr="000D0B27" w:rsidSect="00411E2C">
      <w:pgSz w:w="11910" w:h="16840"/>
      <w:pgMar w:top="1320" w:right="1300" w:bottom="1422" w:left="13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59008" w14:textId="77777777" w:rsidR="00B9421B" w:rsidRDefault="00B9421B">
      <w:r>
        <w:separator/>
      </w:r>
    </w:p>
  </w:endnote>
  <w:endnote w:type="continuationSeparator" w:id="0">
    <w:p w14:paraId="5AB7F9EE" w14:textId="77777777" w:rsidR="00B9421B" w:rsidRDefault="00B9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D5F58" w14:textId="77777777" w:rsidR="00B9421B" w:rsidRDefault="00B9421B">
      <w:r>
        <w:separator/>
      </w:r>
    </w:p>
  </w:footnote>
  <w:footnote w:type="continuationSeparator" w:id="0">
    <w:p w14:paraId="061C20C5" w14:textId="77777777" w:rsidR="00B9421B" w:rsidRDefault="00B942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63F4"/>
    <w:multiLevelType w:val="hybridMultilevel"/>
    <w:tmpl w:val="E59077DC"/>
    <w:lvl w:ilvl="0" w:tplc="00EA5236">
      <w:start w:val="1"/>
      <w:numFmt w:val="decimal"/>
      <w:lvlText w:val="%1."/>
      <w:lvlJc w:val="left"/>
      <w:pPr>
        <w:ind w:left="397" w:hanging="255"/>
      </w:pPr>
      <w:rPr>
        <w:rFonts w:ascii="Arial" w:eastAsia="Times New Roman" w:hAnsi="Arial" w:cs="Arial" w:hint="default"/>
        <w:b w:val="0"/>
        <w:bCs w:val="0"/>
        <w:i w:val="0"/>
        <w:iCs w:val="0"/>
        <w:w w:val="100"/>
        <w:sz w:val="18"/>
        <w:szCs w:val="18"/>
        <w:lang w:val="en-GB" w:eastAsia="en-US" w:bidi="ar-SA"/>
      </w:rPr>
    </w:lvl>
    <w:lvl w:ilvl="1" w:tplc="9300E77C">
      <w:start w:val="1"/>
      <w:numFmt w:val="decimal"/>
      <w:lvlText w:val="%2)"/>
      <w:lvlJc w:val="left"/>
      <w:pPr>
        <w:ind w:left="1377" w:hanging="259"/>
      </w:pPr>
      <w:rPr>
        <w:rFonts w:ascii="Arial" w:eastAsia="Arial" w:hAnsi="Arial" w:cs="Arial" w:hint="default"/>
        <w:b w:val="0"/>
        <w:bCs w:val="0"/>
        <w:i w:val="0"/>
        <w:iCs w:val="0"/>
        <w:w w:val="100"/>
        <w:sz w:val="18"/>
        <w:szCs w:val="18"/>
        <w:lang w:val="en-US" w:eastAsia="en-US" w:bidi="ar-SA"/>
      </w:rPr>
    </w:lvl>
    <w:lvl w:ilvl="2" w:tplc="92DEE7E4">
      <w:start w:val="1"/>
      <w:numFmt w:val="lowerLetter"/>
      <w:lvlText w:val="%3)"/>
      <w:lvlJc w:val="left"/>
      <w:pPr>
        <w:ind w:left="1838" w:hanging="248"/>
      </w:pPr>
      <w:rPr>
        <w:rFonts w:ascii="Arial" w:eastAsia="Arial" w:hAnsi="Arial" w:cs="Arial" w:hint="default"/>
        <w:b w:val="0"/>
        <w:bCs w:val="0"/>
        <w:i w:val="0"/>
        <w:iCs w:val="0"/>
        <w:spacing w:val="-1"/>
        <w:w w:val="100"/>
        <w:sz w:val="18"/>
        <w:szCs w:val="18"/>
        <w:lang w:val="en-US" w:eastAsia="en-US" w:bidi="ar-SA"/>
      </w:rPr>
    </w:lvl>
    <w:lvl w:ilvl="3" w:tplc="EA94C2D8">
      <w:numFmt w:val="bullet"/>
      <w:lvlText w:val="•"/>
      <w:lvlJc w:val="left"/>
      <w:pPr>
        <w:ind w:left="2970" w:hanging="248"/>
      </w:pPr>
      <w:rPr>
        <w:rFonts w:hint="default"/>
        <w:lang w:val="en-US" w:eastAsia="en-US" w:bidi="ar-SA"/>
      </w:rPr>
    </w:lvl>
    <w:lvl w:ilvl="4" w:tplc="7B7A8144">
      <w:numFmt w:val="bullet"/>
      <w:lvlText w:val="•"/>
      <w:lvlJc w:val="left"/>
      <w:pPr>
        <w:ind w:left="4104" w:hanging="248"/>
      </w:pPr>
      <w:rPr>
        <w:rFonts w:hint="default"/>
        <w:lang w:val="en-US" w:eastAsia="en-US" w:bidi="ar-SA"/>
      </w:rPr>
    </w:lvl>
    <w:lvl w:ilvl="5" w:tplc="852A1650">
      <w:numFmt w:val="bullet"/>
      <w:lvlText w:val="•"/>
      <w:lvlJc w:val="left"/>
      <w:pPr>
        <w:ind w:left="5237" w:hanging="248"/>
      </w:pPr>
      <w:rPr>
        <w:rFonts w:hint="default"/>
        <w:lang w:val="en-US" w:eastAsia="en-US" w:bidi="ar-SA"/>
      </w:rPr>
    </w:lvl>
    <w:lvl w:ilvl="6" w:tplc="639825E4">
      <w:numFmt w:val="bullet"/>
      <w:lvlText w:val="•"/>
      <w:lvlJc w:val="left"/>
      <w:pPr>
        <w:ind w:left="6371" w:hanging="248"/>
      </w:pPr>
      <w:rPr>
        <w:rFonts w:hint="default"/>
        <w:lang w:val="en-US" w:eastAsia="en-US" w:bidi="ar-SA"/>
      </w:rPr>
    </w:lvl>
    <w:lvl w:ilvl="7" w:tplc="E11C94F8">
      <w:numFmt w:val="bullet"/>
      <w:lvlText w:val="•"/>
      <w:lvlJc w:val="left"/>
      <w:pPr>
        <w:ind w:left="7505" w:hanging="248"/>
      </w:pPr>
      <w:rPr>
        <w:rFonts w:hint="default"/>
        <w:lang w:val="en-US" w:eastAsia="en-US" w:bidi="ar-SA"/>
      </w:rPr>
    </w:lvl>
    <w:lvl w:ilvl="8" w:tplc="836A12A2">
      <w:numFmt w:val="bullet"/>
      <w:lvlText w:val="•"/>
      <w:lvlJc w:val="left"/>
      <w:pPr>
        <w:ind w:left="8638" w:hanging="248"/>
      </w:pPr>
      <w:rPr>
        <w:rFonts w:hint="default"/>
        <w:lang w:val="en-US" w:eastAsia="en-US" w:bidi="ar-SA"/>
      </w:rPr>
    </w:lvl>
  </w:abstractNum>
  <w:abstractNum w:abstractNumId="1" w15:restartNumberingAfterBreak="0">
    <w:nsid w:val="016B232C"/>
    <w:multiLevelType w:val="hybridMultilevel"/>
    <w:tmpl w:val="E71A6BBA"/>
    <w:lvl w:ilvl="0" w:tplc="35D464EE">
      <w:start w:val="1"/>
      <w:numFmt w:val="decimal"/>
      <w:lvlText w:val="%1."/>
      <w:lvlJc w:val="left"/>
      <w:pPr>
        <w:ind w:left="100" w:hanging="248"/>
      </w:pPr>
      <w:rPr>
        <w:rFonts w:ascii="Arial" w:eastAsia="Arial" w:hAnsi="Arial" w:cs="Arial" w:hint="default"/>
        <w:b w:val="0"/>
        <w:bCs w:val="0"/>
        <w:i w:val="0"/>
        <w:iCs w:val="0"/>
        <w:w w:val="100"/>
        <w:sz w:val="18"/>
        <w:szCs w:val="18"/>
        <w:lang w:val="en-US" w:eastAsia="en-US" w:bidi="ar-SA"/>
      </w:rPr>
    </w:lvl>
    <w:lvl w:ilvl="1" w:tplc="A2AACF92">
      <w:numFmt w:val="bullet"/>
      <w:lvlText w:val="•"/>
      <w:lvlJc w:val="left"/>
      <w:pPr>
        <w:ind w:left="1150" w:hanging="248"/>
      </w:pPr>
      <w:rPr>
        <w:rFonts w:hint="default"/>
        <w:lang w:val="en-US" w:eastAsia="en-US" w:bidi="ar-SA"/>
      </w:rPr>
    </w:lvl>
    <w:lvl w:ilvl="2" w:tplc="C4403F78">
      <w:numFmt w:val="bullet"/>
      <w:lvlText w:val="•"/>
      <w:lvlJc w:val="left"/>
      <w:pPr>
        <w:ind w:left="2201" w:hanging="248"/>
      </w:pPr>
      <w:rPr>
        <w:rFonts w:hint="default"/>
        <w:lang w:val="en-US" w:eastAsia="en-US" w:bidi="ar-SA"/>
      </w:rPr>
    </w:lvl>
    <w:lvl w:ilvl="3" w:tplc="3DA2F6BC">
      <w:numFmt w:val="bullet"/>
      <w:lvlText w:val="•"/>
      <w:lvlJc w:val="left"/>
      <w:pPr>
        <w:ind w:left="3252" w:hanging="248"/>
      </w:pPr>
      <w:rPr>
        <w:rFonts w:hint="default"/>
        <w:lang w:val="en-US" w:eastAsia="en-US" w:bidi="ar-SA"/>
      </w:rPr>
    </w:lvl>
    <w:lvl w:ilvl="4" w:tplc="56626C60">
      <w:numFmt w:val="bullet"/>
      <w:lvlText w:val="•"/>
      <w:lvlJc w:val="left"/>
      <w:pPr>
        <w:ind w:left="4303" w:hanging="248"/>
      </w:pPr>
      <w:rPr>
        <w:rFonts w:hint="default"/>
        <w:lang w:val="en-US" w:eastAsia="en-US" w:bidi="ar-SA"/>
      </w:rPr>
    </w:lvl>
    <w:lvl w:ilvl="5" w:tplc="F7262062">
      <w:numFmt w:val="bullet"/>
      <w:lvlText w:val="•"/>
      <w:lvlJc w:val="left"/>
      <w:pPr>
        <w:ind w:left="5354" w:hanging="248"/>
      </w:pPr>
      <w:rPr>
        <w:rFonts w:hint="default"/>
        <w:lang w:val="en-US" w:eastAsia="en-US" w:bidi="ar-SA"/>
      </w:rPr>
    </w:lvl>
    <w:lvl w:ilvl="6" w:tplc="CBA2B51A">
      <w:numFmt w:val="bullet"/>
      <w:lvlText w:val="•"/>
      <w:lvlJc w:val="left"/>
      <w:pPr>
        <w:ind w:left="6405" w:hanging="248"/>
      </w:pPr>
      <w:rPr>
        <w:rFonts w:hint="default"/>
        <w:lang w:val="en-US" w:eastAsia="en-US" w:bidi="ar-SA"/>
      </w:rPr>
    </w:lvl>
    <w:lvl w:ilvl="7" w:tplc="165ABE74">
      <w:numFmt w:val="bullet"/>
      <w:lvlText w:val="•"/>
      <w:lvlJc w:val="left"/>
      <w:pPr>
        <w:ind w:left="7456" w:hanging="248"/>
      </w:pPr>
      <w:rPr>
        <w:rFonts w:hint="default"/>
        <w:lang w:val="en-US" w:eastAsia="en-US" w:bidi="ar-SA"/>
      </w:rPr>
    </w:lvl>
    <w:lvl w:ilvl="8" w:tplc="1E12E760">
      <w:numFmt w:val="bullet"/>
      <w:lvlText w:val="•"/>
      <w:lvlJc w:val="left"/>
      <w:pPr>
        <w:ind w:left="8507" w:hanging="248"/>
      </w:pPr>
      <w:rPr>
        <w:rFonts w:hint="default"/>
        <w:lang w:val="en-US" w:eastAsia="en-US" w:bidi="ar-SA"/>
      </w:rPr>
    </w:lvl>
  </w:abstractNum>
  <w:abstractNum w:abstractNumId="2" w15:restartNumberingAfterBreak="0">
    <w:nsid w:val="0B642A10"/>
    <w:multiLevelType w:val="hybridMultilevel"/>
    <w:tmpl w:val="797AB640"/>
    <w:lvl w:ilvl="0" w:tplc="BDC4AC8A">
      <w:start w:val="1"/>
      <w:numFmt w:val="decimal"/>
      <w:lvlText w:val="%1."/>
      <w:lvlJc w:val="left"/>
      <w:pPr>
        <w:ind w:left="345" w:hanging="245"/>
      </w:pPr>
      <w:rPr>
        <w:rFonts w:ascii="Arial" w:eastAsia="Arial" w:hAnsi="Arial" w:cs="Arial" w:hint="default"/>
        <w:b w:val="0"/>
        <w:bCs w:val="0"/>
        <w:i w:val="0"/>
        <w:iCs w:val="0"/>
        <w:w w:val="100"/>
        <w:sz w:val="18"/>
        <w:szCs w:val="18"/>
        <w:lang w:val="en-US" w:eastAsia="en-US" w:bidi="ar-SA"/>
      </w:rPr>
    </w:lvl>
    <w:lvl w:ilvl="1" w:tplc="4420EB90">
      <w:start w:val="1"/>
      <w:numFmt w:val="lowerLetter"/>
      <w:lvlText w:val="%2)"/>
      <w:lvlJc w:val="left"/>
      <w:pPr>
        <w:ind w:left="359" w:hanging="259"/>
      </w:pPr>
      <w:rPr>
        <w:rFonts w:ascii="Arial" w:eastAsia="Arial" w:hAnsi="Arial" w:cs="Arial" w:hint="default"/>
        <w:b w:val="0"/>
        <w:bCs w:val="0"/>
        <w:i w:val="0"/>
        <w:iCs w:val="0"/>
        <w:spacing w:val="-1"/>
        <w:w w:val="100"/>
        <w:sz w:val="18"/>
        <w:szCs w:val="18"/>
        <w:lang w:val="en-US" w:eastAsia="en-US" w:bidi="ar-SA"/>
      </w:rPr>
    </w:lvl>
    <w:lvl w:ilvl="2" w:tplc="3BC696F6">
      <w:numFmt w:val="bullet"/>
      <w:lvlText w:val="•"/>
      <w:lvlJc w:val="left"/>
      <w:pPr>
        <w:ind w:left="1498" w:hanging="259"/>
      </w:pPr>
      <w:rPr>
        <w:rFonts w:hint="default"/>
        <w:lang w:val="en-US" w:eastAsia="en-US" w:bidi="ar-SA"/>
      </w:rPr>
    </w:lvl>
    <w:lvl w:ilvl="3" w:tplc="DC0AF944">
      <w:numFmt w:val="bullet"/>
      <w:lvlText w:val="•"/>
      <w:lvlJc w:val="left"/>
      <w:pPr>
        <w:ind w:left="2637" w:hanging="259"/>
      </w:pPr>
      <w:rPr>
        <w:rFonts w:hint="default"/>
        <w:lang w:val="en-US" w:eastAsia="en-US" w:bidi="ar-SA"/>
      </w:rPr>
    </w:lvl>
    <w:lvl w:ilvl="4" w:tplc="63786C8C">
      <w:numFmt w:val="bullet"/>
      <w:lvlText w:val="•"/>
      <w:lvlJc w:val="left"/>
      <w:pPr>
        <w:ind w:left="3776" w:hanging="259"/>
      </w:pPr>
      <w:rPr>
        <w:rFonts w:hint="default"/>
        <w:lang w:val="en-US" w:eastAsia="en-US" w:bidi="ar-SA"/>
      </w:rPr>
    </w:lvl>
    <w:lvl w:ilvl="5" w:tplc="A0FA26F0">
      <w:numFmt w:val="bullet"/>
      <w:lvlText w:val="•"/>
      <w:lvlJc w:val="left"/>
      <w:pPr>
        <w:ind w:left="4915" w:hanging="259"/>
      </w:pPr>
      <w:rPr>
        <w:rFonts w:hint="default"/>
        <w:lang w:val="en-US" w:eastAsia="en-US" w:bidi="ar-SA"/>
      </w:rPr>
    </w:lvl>
    <w:lvl w:ilvl="6" w:tplc="246A547A">
      <w:numFmt w:val="bullet"/>
      <w:lvlText w:val="•"/>
      <w:lvlJc w:val="left"/>
      <w:pPr>
        <w:ind w:left="6053" w:hanging="259"/>
      </w:pPr>
      <w:rPr>
        <w:rFonts w:hint="default"/>
        <w:lang w:val="en-US" w:eastAsia="en-US" w:bidi="ar-SA"/>
      </w:rPr>
    </w:lvl>
    <w:lvl w:ilvl="7" w:tplc="25128614">
      <w:numFmt w:val="bullet"/>
      <w:lvlText w:val="•"/>
      <w:lvlJc w:val="left"/>
      <w:pPr>
        <w:ind w:left="7192" w:hanging="259"/>
      </w:pPr>
      <w:rPr>
        <w:rFonts w:hint="default"/>
        <w:lang w:val="en-US" w:eastAsia="en-US" w:bidi="ar-SA"/>
      </w:rPr>
    </w:lvl>
    <w:lvl w:ilvl="8" w:tplc="2C2AB7F4">
      <w:numFmt w:val="bullet"/>
      <w:lvlText w:val="•"/>
      <w:lvlJc w:val="left"/>
      <w:pPr>
        <w:ind w:left="8331" w:hanging="259"/>
      </w:pPr>
      <w:rPr>
        <w:rFonts w:hint="default"/>
        <w:lang w:val="en-US" w:eastAsia="en-US" w:bidi="ar-SA"/>
      </w:rPr>
    </w:lvl>
  </w:abstractNum>
  <w:abstractNum w:abstractNumId="3" w15:restartNumberingAfterBreak="0">
    <w:nsid w:val="0D0A7661"/>
    <w:multiLevelType w:val="hybridMultilevel"/>
    <w:tmpl w:val="5630F1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F354B3"/>
    <w:multiLevelType w:val="hybridMultilevel"/>
    <w:tmpl w:val="DCF070E6"/>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0350431"/>
    <w:multiLevelType w:val="hybridMultilevel"/>
    <w:tmpl w:val="C012F63A"/>
    <w:lvl w:ilvl="0" w:tplc="98347354">
      <w:start w:val="1"/>
      <w:numFmt w:val="decimal"/>
      <w:lvlText w:val="%1."/>
      <w:lvlJc w:val="left"/>
      <w:pPr>
        <w:ind w:left="347" w:hanging="248"/>
      </w:pPr>
      <w:rPr>
        <w:rFonts w:ascii="Arial" w:eastAsia="Arial" w:hAnsi="Arial" w:cs="Arial" w:hint="default"/>
        <w:b w:val="0"/>
        <w:bCs w:val="0"/>
        <w:i w:val="0"/>
        <w:iCs w:val="0"/>
        <w:w w:val="100"/>
        <w:sz w:val="18"/>
        <w:szCs w:val="18"/>
        <w:lang w:val="en-US" w:eastAsia="en-US" w:bidi="ar-SA"/>
      </w:rPr>
    </w:lvl>
    <w:lvl w:ilvl="1" w:tplc="FFFFFFFF">
      <w:numFmt w:val="bullet"/>
      <w:lvlText w:val="•"/>
      <w:lvlJc w:val="left"/>
      <w:pPr>
        <w:ind w:left="1366" w:hanging="248"/>
      </w:pPr>
      <w:rPr>
        <w:rFonts w:hint="default"/>
        <w:lang w:val="en-US" w:eastAsia="en-US" w:bidi="ar-SA"/>
      </w:rPr>
    </w:lvl>
    <w:lvl w:ilvl="2" w:tplc="FFFFFFFF">
      <w:numFmt w:val="bullet"/>
      <w:lvlText w:val="•"/>
      <w:lvlJc w:val="left"/>
      <w:pPr>
        <w:ind w:left="2393" w:hanging="248"/>
      </w:pPr>
      <w:rPr>
        <w:rFonts w:hint="default"/>
        <w:lang w:val="en-US" w:eastAsia="en-US" w:bidi="ar-SA"/>
      </w:rPr>
    </w:lvl>
    <w:lvl w:ilvl="3" w:tplc="FFFFFFFF">
      <w:numFmt w:val="bullet"/>
      <w:lvlText w:val="•"/>
      <w:lvlJc w:val="left"/>
      <w:pPr>
        <w:ind w:left="3420" w:hanging="248"/>
      </w:pPr>
      <w:rPr>
        <w:rFonts w:hint="default"/>
        <w:lang w:val="en-US" w:eastAsia="en-US" w:bidi="ar-SA"/>
      </w:rPr>
    </w:lvl>
    <w:lvl w:ilvl="4" w:tplc="FFFFFFFF">
      <w:numFmt w:val="bullet"/>
      <w:lvlText w:val="•"/>
      <w:lvlJc w:val="left"/>
      <w:pPr>
        <w:ind w:left="4447" w:hanging="248"/>
      </w:pPr>
      <w:rPr>
        <w:rFonts w:hint="default"/>
        <w:lang w:val="en-US" w:eastAsia="en-US" w:bidi="ar-SA"/>
      </w:rPr>
    </w:lvl>
    <w:lvl w:ilvl="5" w:tplc="FFFFFFFF">
      <w:numFmt w:val="bullet"/>
      <w:lvlText w:val="•"/>
      <w:lvlJc w:val="left"/>
      <w:pPr>
        <w:ind w:left="5474" w:hanging="248"/>
      </w:pPr>
      <w:rPr>
        <w:rFonts w:hint="default"/>
        <w:lang w:val="en-US" w:eastAsia="en-US" w:bidi="ar-SA"/>
      </w:rPr>
    </w:lvl>
    <w:lvl w:ilvl="6" w:tplc="FFFFFFFF">
      <w:numFmt w:val="bullet"/>
      <w:lvlText w:val="•"/>
      <w:lvlJc w:val="left"/>
      <w:pPr>
        <w:ind w:left="6501" w:hanging="248"/>
      </w:pPr>
      <w:rPr>
        <w:rFonts w:hint="default"/>
        <w:lang w:val="en-US" w:eastAsia="en-US" w:bidi="ar-SA"/>
      </w:rPr>
    </w:lvl>
    <w:lvl w:ilvl="7" w:tplc="FFFFFFFF">
      <w:numFmt w:val="bullet"/>
      <w:lvlText w:val="•"/>
      <w:lvlJc w:val="left"/>
      <w:pPr>
        <w:ind w:left="7528" w:hanging="248"/>
      </w:pPr>
      <w:rPr>
        <w:rFonts w:hint="default"/>
        <w:lang w:val="en-US" w:eastAsia="en-US" w:bidi="ar-SA"/>
      </w:rPr>
    </w:lvl>
    <w:lvl w:ilvl="8" w:tplc="FFFFFFFF">
      <w:numFmt w:val="bullet"/>
      <w:lvlText w:val="•"/>
      <w:lvlJc w:val="left"/>
      <w:pPr>
        <w:ind w:left="8555" w:hanging="248"/>
      </w:pPr>
      <w:rPr>
        <w:rFonts w:hint="default"/>
        <w:lang w:val="en-US" w:eastAsia="en-US" w:bidi="ar-SA"/>
      </w:rPr>
    </w:lvl>
  </w:abstractNum>
  <w:abstractNum w:abstractNumId="6" w15:restartNumberingAfterBreak="0">
    <w:nsid w:val="1A3D491B"/>
    <w:multiLevelType w:val="hybridMultilevel"/>
    <w:tmpl w:val="3DFA1054"/>
    <w:lvl w:ilvl="0" w:tplc="AA1EBB84">
      <w:start w:val="1"/>
      <w:numFmt w:val="decimal"/>
      <w:lvlText w:val="%1."/>
      <w:lvlJc w:val="left"/>
      <w:pPr>
        <w:ind w:left="100" w:hanging="264"/>
      </w:pPr>
      <w:rPr>
        <w:rFonts w:ascii="Arial" w:eastAsia="Arial" w:hAnsi="Arial" w:cs="Arial" w:hint="default"/>
        <w:b w:val="0"/>
        <w:bCs w:val="0"/>
        <w:i w:val="0"/>
        <w:iCs w:val="0"/>
        <w:w w:val="100"/>
        <w:sz w:val="18"/>
        <w:szCs w:val="18"/>
        <w:lang w:val="en-US" w:eastAsia="en-US" w:bidi="ar-SA"/>
      </w:rPr>
    </w:lvl>
    <w:lvl w:ilvl="1" w:tplc="8BA25F64">
      <w:numFmt w:val="bullet"/>
      <w:lvlText w:val="•"/>
      <w:lvlJc w:val="left"/>
      <w:pPr>
        <w:ind w:left="1150" w:hanging="264"/>
      </w:pPr>
      <w:rPr>
        <w:rFonts w:hint="default"/>
        <w:lang w:val="en-US" w:eastAsia="en-US" w:bidi="ar-SA"/>
      </w:rPr>
    </w:lvl>
    <w:lvl w:ilvl="2" w:tplc="D416CF56">
      <w:numFmt w:val="bullet"/>
      <w:lvlText w:val="•"/>
      <w:lvlJc w:val="left"/>
      <w:pPr>
        <w:ind w:left="2201" w:hanging="264"/>
      </w:pPr>
      <w:rPr>
        <w:rFonts w:hint="default"/>
        <w:lang w:val="en-US" w:eastAsia="en-US" w:bidi="ar-SA"/>
      </w:rPr>
    </w:lvl>
    <w:lvl w:ilvl="3" w:tplc="AEE2B8AC">
      <w:numFmt w:val="bullet"/>
      <w:lvlText w:val="•"/>
      <w:lvlJc w:val="left"/>
      <w:pPr>
        <w:ind w:left="3252" w:hanging="264"/>
      </w:pPr>
      <w:rPr>
        <w:rFonts w:hint="default"/>
        <w:lang w:val="en-US" w:eastAsia="en-US" w:bidi="ar-SA"/>
      </w:rPr>
    </w:lvl>
    <w:lvl w:ilvl="4" w:tplc="23221A54">
      <w:numFmt w:val="bullet"/>
      <w:lvlText w:val="•"/>
      <w:lvlJc w:val="left"/>
      <w:pPr>
        <w:ind w:left="4303" w:hanging="264"/>
      </w:pPr>
      <w:rPr>
        <w:rFonts w:hint="default"/>
        <w:lang w:val="en-US" w:eastAsia="en-US" w:bidi="ar-SA"/>
      </w:rPr>
    </w:lvl>
    <w:lvl w:ilvl="5" w:tplc="6D84B972">
      <w:numFmt w:val="bullet"/>
      <w:lvlText w:val="•"/>
      <w:lvlJc w:val="left"/>
      <w:pPr>
        <w:ind w:left="5354" w:hanging="264"/>
      </w:pPr>
      <w:rPr>
        <w:rFonts w:hint="default"/>
        <w:lang w:val="en-US" w:eastAsia="en-US" w:bidi="ar-SA"/>
      </w:rPr>
    </w:lvl>
    <w:lvl w:ilvl="6" w:tplc="D228ED78">
      <w:numFmt w:val="bullet"/>
      <w:lvlText w:val="•"/>
      <w:lvlJc w:val="left"/>
      <w:pPr>
        <w:ind w:left="6405" w:hanging="264"/>
      </w:pPr>
      <w:rPr>
        <w:rFonts w:hint="default"/>
        <w:lang w:val="en-US" w:eastAsia="en-US" w:bidi="ar-SA"/>
      </w:rPr>
    </w:lvl>
    <w:lvl w:ilvl="7" w:tplc="C4EE814E">
      <w:numFmt w:val="bullet"/>
      <w:lvlText w:val="•"/>
      <w:lvlJc w:val="left"/>
      <w:pPr>
        <w:ind w:left="7456" w:hanging="264"/>
      </w:pPr>
      <w:rPr>
        <w:rFonts w:hint="default"/>
        <w:lang w:val="en-US" w:eastAsia="en-US" w:bidi="ar-SA"/>
      </w:rPr>
    </w:lvl>
    <w:lvl w:ilvl="8" w:tplc="1946F2F4">
      <w:numFmt w:val="bullet"/>
      <w:lvlText w:val="•"/>
      <w:lvlJc w:val="left"/>
      <w:pPr>
        <w:ind w:left="8507" w:hanging="264"/>
      </w:pPr>
      <w:rPr>
        <w:rFonts w:hint="default"/>
        <w:lang w:val="en-US" w:eastAsia="en-US" w:bidi="ar-SA"/>
      </w:rPr>
    </w:lvl>
  </w:abstractNum>
  <w:abstractNum w:abstractNumId="7" w15:restartNumberingAfterBreak="0">
    <w:nsid w:val="3D995BD3"/>
    <w:multiLevelType w:val="hybridMultilevel"/>
    <w:tmpl w:val="140C52A4"/>
    <w:lvl w:ilvl="0" w:tplc="08FAC372">
      <w:start w:val="1"/>
      <w:numFmt w:val="decimal"/>
      <w:lvlText w:val="%1."/>
      <w:lvlJc w:val="left"/>
      <w:pPr>
        <w:ind w:left="347" w:hanging="248"/>
      </w:pPr>
      <w:rPr>
        <w:rFonts w:ascii="Arial" w:eastAsia="Arial" w:hAnsi="Arial" w:cs="Arial" w:hint="default"/>
        <w:b w:val="0"/>
        <w:bCs w:val="0"/>
        <w:i w:val="0"/>
        <w:iCs w:val="0"/>
        <w:w w:val="100"/>
        <w:sz w:val="18"/>
        <w:szCs w:val="18"/>
        <w:lang w:val="en-US" w:eastAsia="en-US" w:bidi="ar-SA"/>
      </w:rPr>
    </w:lvl>
    <w:lvl w:ilvl="1" w:tplc="8D243DDC">
      <w:start w:val="1"/>
      <w:numFmt w:val="decimal"/>
      <w:lvlText w:val="%2)"/>
      <w:lvlJc w:val="left"/>
      <w:pPr>
        <w:ind w:left="1078" w:hanging="257"/>
      </w:pPr>
      <w:rPr>
        <w:rFonts w:ascii="Arial" w:eastAsia="Arial" w:hAnsi="Arial" w:cs="Arial" w:hint="default"/>
        <w:b w:val="0"/>
        <w:bCs w:val="0"/>
        <w:i w:val="0"/>
        <w:iCs w:val="0"/>
        <w:w w:val="100"/>
        <w:sz w:val="18"/>
        <w:szCs w:val="18"/>
        <w:lang w:val="en-US" w:eastAsia="en-US" w:bidi="ar-SA"/>
      </w:rPr>
    </w:lvl>
    <w:lvl w:ilvl="2" w:tplc="F53CC22C">
      <w:start w:val="1"/>
      <w:numFmt w:val="lowerLetter"/>
      <w:lvlText w:val="%3)"/>
      <w:lvlJc w:val="left"/>
      <w:pPr>
        <w:ind w:left="1797" w:hanging="257"/>
      </w:pPr>
      <w:rPr>
        <w:rFonts w:ascii="Arial" w:eastAsia="Arial" w:hAnsi="Arial" w:cs="Arial" w:hint="default"/>
        <w:b w:val="0"/>
        <w:bCs w:val="0"/>
        <w:i w:val="0"/>
        <w:iCs w:val="0"/>
        <w:spacing w:val="-1"/>
        <w:w w:val="100"/>
        <w:sz w:val="18"/>
        <w:szCs w:val="18"/>
        <w:lang w:val="en-US" w:eastAsia="en-US" w:bidi="ar-SA"/>
      </w:rPr>
    </w:lvl>
    <w:lvl w:ilvl="3" w:tplc="F2986D4C">
      <w:numFmt w:val="bullet"/>
      <w:lvlText w:val="•"/>
      <w:lvlJc w:val="left"/>
      <w:pPr>
        <w:ind w:left="2901" w:hanging="257"/>
      </w:pPr>
      <w:rPr>
        <w:rFonts w:hint="default"/>
        <w:lang w:val="en-US" w:eastAsia="en-US" w:bidi="ar-SA"/>
      </w:rPr>
    </w:lvl>
    <w:lvl w:ilvl="4" w:tplc="570023C8">
      <w:numFmt w:val="bullet"/>
      <w:lvlText w:val="•"/>
      <w:lvlJc w:val="left"/>
      <w:pPr>
        <w:ind w:left="4002" w:hanging="257"/>
      </w:pPr>
      <w:rPr>
        <w:rFonts w:hint="default"/>
        <w:lang w:val="en-US" w:eastAsia="en-US" w:bidi="ar-SA"/>
      </w:rPr>
    </w:lvl>
    <w:lvl w:ilvl="5" w:tplc="32D46228">
      <w:numFmt w:val="bullet"/>
      <w:lvlText w:val="•"/>
      <w:lvlJc w:val="left"/>
      <w:pPr>
        <w:ind w:left="5103" w:hanging="257"/>
      </w:pPr>
      <w:rPr>
        <w:rFonts w:hint="default"/>
        <w:lang w:val="en-US" w:eastAsia="en-US" w:bidi="ar-SA"/>
      </w:rPr>
    </w:lvl>
    <w:lvl w:ilvl="6" w:tplc="F8823076">
      <w:numFmt w:val="bullet"/>
      <w:lvlText w:val="•"/>
      <w:lvlJc w:val="left"/>
      <w:pPr>
        <w:ind w:left="6204" w:hanging="257"/>
      </w:pPr>
      <w:rPr>
        <w:rFonts w:hint="default"/>
        <w:lang w:val="en-US" w:eastAsia="en-US" w:bidi="ar-SA"/>
      </w:rPr>
    </w:lvl>
    <w:lvl w:ilvl="7" w:tplc="9E743590">
      <w:numFmt w:val="bullet"/>
      <w:lvlText w:val="•"/>
      <w:lvlJc w:val="left"/>
      <w:pPr>
        <w:ind w:left="7305" w:hanging="257"/>
      </w:pPr>
      <w:rPr>
        <w:rFonts w:hint="default"/>
        <w:lang w:val="en-US" w:eastAsia="en-US" w:bidi="ar-SA"/>
      </w:rPr>
    </w:lvl>
    <w:lvl w:ilvl="8" w:tplc="6420A016">
      <w:numFmt w:val="bullet"/>
      <w:lvlText w:val="•"/>
      <w:lvlJc w:val="left"/>
      <w:pPr>
        <w:ind w:left="8406" w:hanging="257"/>
      </w:pPr>
      <w:rPr>
        <w:rFonts w:hint="default"/>
        <w:lang w:val="en-US" w:eastAsia="en-US" w:bidi="ar-SA"/>
      </w:rPr>
    </w:lvl>
  </w:abstractNum>
  <w:abstractNum w:abstractNumId="8" w15:restartNumberingAfterBreak="0">
    <w:nsid w:val="48F9476F"/>
    <w:multiLevelType w:val="hybridMultilevel"/>
    <w:tmpl w:val="4582E6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5474818"/>
    <w:multiLevelType w:val="hybridMultilevel"/>
    <w:tmpl w:val="8CA04BF6"/>
    <w:lvl w:ilvl="0" w:tplc="7CE26C10">
      <w:start w:val="1"/>
      <w:numFmt w:val="decimal"/>
      <w:lvlText w:val="%1."/>
      <w:lvlJc w:val="left"/>
      <w:pPr>
        <w:ind w:left="345" w:hanging="245"/>
      </w:pPr>
      <w:rPr>
        <w:rFonts w:ascii="Arial" w:eastAsia="Arial" w:hAnsi="Arial" w:cs="Arial" w:hint="default"/>
        <w:b w:val="0"/>
        <w:bCs w:val="0"/>
        <w:i w:val="0"/>
        <w:iCs w:val="0"/>
        <w:w w:val="100"/>
        <w:sz w:val="18"/>
        <w:szCs w:val="18"/>
        <w:lang w:val="en-US" w:eastAsia="en-US" w:bidi="ar-SA"/>
      </w:rPr>
    </w:lvl>
    <w:lvl w:ilvl="1" w:tplc="912CB30A">
      <w:numFmt w:val="bullet"/>
      <w:lvlText w:val="•"/>
      <w:lvlJc w:val="left"/>
      <w:pPr>
        <w:ind w:left="1366" w:hanging="245"/>
      </w:pPr>
      <w:rPr>
        <w:rFonts w:hint="default"/>
        <w:lang w:val="en-US" w:eastAsia="en-US" w:bidi="ar-SA"/>
      </w:rPr>
    </w:lvl>
    <w:lvl w:ilvl="2" w:tplc="08D07F34">
      <w:numFmt w:val="bullet"/>
      <w:lvlText w:val="•"/>
      <w:lvlJc w:val="left"/>
      <w:pPr>
        <w:ind w:left="2393" w:hanging="245"/>
      </w:pPr>
      <w:rPr>
        <w:rFonts w:hint="default"/>
        <w:lang w:val="en-US" w:eastAsia="en-US" w:bidi="ar-SA"/>
      </w:rPr>
    </w:lvl>
    <w:lvl w:ilvl="3" w:tplc="7D70D94E">
      <w:numFmt w:val="bullet"/>
      <w:lvlText w:val="•"/>
      <w:lvlJc w:val="left"/>
      <w:pPr>
        <w:ind w:left="3420" w:hanging="245"/>
      </w:pPr>
      <w:rPr>
        <w:rFonts w:hint="default"/>
        <w:lang w:val="en-US" w:eastAsia="en-US" w:bidi="ar-SA"/>
      </w:rPr>
    </w:lvl>
    <w:lvl w:ilvl="4" w:tplc="25FC87BA">
      <w:numFmt w:val="bullet"/>
      <w:lvlText w:val="•"/>
      <w:lvlJc w:val="left"/>
      <w:pPr>
        <w:ind w:left="4447" w:hanging="245"/>
      </w:pPr>
      <w:rPr>
        <w:rFonts w:hint="default"/>
        <w:lang w:val="en-US" w:eastAsia="en-US" w:bidi="ar-SA"/>
      </w:rPr>
    </w:lvl>
    <w:lvl w:ilvl="5" w:tplc="60B8D0A4">
      <w:numFmt w:val="bullet"/>
      <w:lvlText w:val="•"/>
      <w:lvlJc w:val="left"/>
      <w:pPr>
        <w:ind w:left="5474" w:hanging="245"/>
      </w:pPr>
      <w:rPr>
        <w:rFonts w:hint="default"/>
        <w:lang w:val="en-US" w:eastAsia="en-US" w:bidi="ar-SA"/>
      </w:rPr>
    </w:lvl>
    <w:lvl w:ilvl="6" w:tplc="B0C4DB58">
      <w:numFmt w:val="bullet"/>
      <w:lvlText w:val="•"/>
      <w:lvlJc w:val="left"/>
      <w:pPr>
        <w:ind w:left="6501" w:hanging="245"/>
      </w:pPr>
      <w:rPr>
        <w:rFonts w:hint="default"/>
        <w:lang w:val="en-US" w:eastAsia="en-US" w:bidi="ar-SA"/>
      </w:rPr>
    </w:lvl>
    <w:lvl w:ilvl="7" w:tplc="38C66FFE">
      <w:numFmt w:val="bullet"/>
      <w:lvlText w:val="•"/>
      <w:lvlJc w:val="left"/>
      <w:pPr>
        <w:ind w:left="7528" w:hanging="245"/>
      </w:pPr>
      <w:rPr>
        <w:rFonts w:hint="default"/>
        <w:lang w:val="en-US" w:eastAsia="en-US" w:bidi="ar-SA"/>
      </w:rPr>
    </w:lvl>
    <w:lvl w:ilvl="8" w:tplc="C37E727E">
      <w:numFmt w:val="bullet"/>
      <w:lvlText w:val="•"/>
      <w:lvlJc w:val="left"/>
      <w:pPr>
        <w:ind w:left="8555" w:hanging="245"/>
      </w:pPr>
      <w:rPr>
        <w:rFonts w:hint="default"/>
        <w:lang w:val="en-US" w:eastAsia="en-US" w:bidi="ar-SA"/>
      </w:rPr>
    </w:lvl>
  </w:abstractNum>
  <w:abstractNum w:abstractNumId="10" w15:restartNumberingAfterBreak="0">
    <w:nsid w:val="55C826D2"/>
    <w:multiLevelType w:val="hybridMultilevel"/>
    <w:tmpl w:val="B35C46B6"/>
    <w:lvl w:ilvl="0" w:tplc="318AFC7A">
      <w:start w:val="1"/>
      <w:numFmt w:val="decimal"/>
      <w:lvlText w:val="%1."/>
      <w:lvlJc w:val="left"/>
      <w:pPr>
        <w:ind w:left="100" w:hanging="245"/>
      </w:pPr>
      <w:rPr>
        <w:rFonts w:ascii="Arial" w:eastAsia="Arial" w:hAnsi="Arial" w:cs="Arial" w:hint="default"/>
        <w:b w:val="0"/>
        <w:bCs w:val="0"/>
        <w:i w:val="0"/>
        <w:iCs w:val="0"/>
        <w:w w:val="100"/>
        <w:sz w:val="18"/>
        <w:szCs w:val="18"/>
        <w:lang w:val="en-US" w:eastAsia="en-US" w:bidi="ar-SA"/>
      </w:rPr>
    </w:lvl>
    <w:lvl w:ilvl="1" w:tplc="8794AA8A">
      <w:numFmt w:val="bullet"/>
      <w:lvlText w:val="•"/>
      <w:lvlJc w:val="left"/>
      <w:pPr>
        <w:ind w:left="1150" w:hanging="245"/>
      </w:pPr>
      <w:rPr>
        <w:rFonts w:hint="default"/>
        <w:lang w:val="en-US" w:eastAsia="en-US" w:bidi="ar-SA"/>
      </w:rPr>
    </w:lvl>
    <w:lvl w:ilvl="2" w:tplc="E458A86A">
      <w:numFmt w:val="bullet"/>
      <w:lvlText w:val="•"/>
      <w:lvlJc w:val="left"/>
      <w:pPr>
        <w:ind w:left="2201" w:hanging="245"/>
      </w:pPr>
      <w:rPr>
        <w:rFonts w:hint="default"/>
        <w:lang w:val="en-US" w:eastAsia="en-US" w:bidi="ar-SA"/>
      </w:rPr>
    </w:lvl>
    <w:lvl w:ilvl="3" w:tplc="6ADAB87A">
      <w:numFmt w:val="bullet"/>
      <w:lvlText w:val="•"/>
      <w:lvlJc w:val="left"/>
      <w:pPr>
        <w:ind w:left="3252" w:hanging="245"/>
      </w:pPr>
      <w:rPr>
        <w:rFonts w:hint="default"/>
        <w:lang w:val="en-US" w:eastAsia="en-US" w:bidi="ar-SA"/>
      </w:rPr>
    </w:lvl>
    <w:lvl w:ilvl="4" w:tplc="CE563D16">
      <w:numFmt w:val="bullet"/>
      <w:lvlText w:val="•"/>
      <w:lvlJc w:val="left"/>
      <w:pPr>
        <w:ind w:left="4303" w:hanging="245"/>
      </w:pPr>
      <w:rPr>
        <w:rFonts w:hint="default"/>
        <w:lang w:val="en-US" w:eastAsia="en-US" w:bidi="ar-SA"/>
      </w:rPr>
    </w:lvl>
    <w:lvl w:ilvl="5" w:tplc="C304F8A8">
      <w:numFmt w:val="bullet"/>
      <w:lvlText w:val="•"/>
      <w:lvlJc w:val="left"/>
      <w:pPr>
        <w:ind w:left="5354" w:hanging="245"/>
      </w:pPr>
      <w:rPr>
        <w:rFonts w:hint="default"/>
        <w:lang w:val="en-US" w:eastAsia="en-US" w:bidi="ar-SA"/>
      </w:rPr>
    </w:lvl>
    <w:lvl w:ilvl="6" w:tplc="DC6CA2FE">
      <w:numFmt w:val="bullet"/>
      <w:lvlText w:val="•"/>
      <w:lvlJc w:val="left"/>
      <w:pPr>
        <w:ind w:left="6405" w:hanging="245"/>
      </w:pPr>
      <w:rPr>
        <w:rFonts w:hint="default"/>
        <w:lang w:val="en-US" w:eastAsia="en-US" w:bidi="ar-SA"/>
      </w:rPr>
    </w:lvl>
    <w:lvl w:ilvl="7" w:tplc="7CEE46EE">
      <w:numFmt w:val="bullet"/>
      <w:lvlText w:val="•"/>
      <w:lvlJc w:val="left"/>
      <w:pPr>
        <w:ind w:left="7456" w:hanging="245"/>
      </w:pPr>
      <w:rPr>
        <w:rFonts w:hint="default"/>
        <w:lang w:val="en-US" w:eastAsia="en-US" w:bidi="ar-SA"/>
      </w:rPr>
    </w:lvl>
    <w:lvl w:ilvl="8" w:tplc="9878C89E">
      <w:numFmt w:val="bullet"/>
      <w:lvlText w:val="•"/>
      <w:lvlJc w:val="left"/>
      <w:pPr>
        <w:ind w:left="8507" w:hanging="245"/>
      </w:pPr>
      <w:rPr>
        <w:rFonts w:hint="default"/>
        <w:lang w:val="en-US" w:eastAsia="en-US" w:bidi="ar-SA"/>
      </w:rPr>
    </w:lvl>
  </w:abstractNum>
  <w:abstractNum w:abstractNumId="11" w15:restartNumberingAfterBreak="0">
    <w:nsid w:val="5D7D43AD"/>
    <w:multiLevelType w:val="hybridMultilevel"/>
    <w:tmpl w:val="9CD05344"/>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BD356E9"/>
    <w:multiLevelType w:val="hybridMultilevel"/>
    <w:tmpl w:val="2C9A6884"/>
    <w:lvl w:ilvl="0" w:tplc="034A8BCC">
      <w:start w:val="1"/>
      <w:numFmt w:val="decimal"/>
      <w:lvlText w:val="%1."/>
      <w:lvlJc w:val="left"/>
      <w:pPr>
        <w:ind w:left="100" w:hanging="243"/>
      </w:pPr>
      <w:rPr>
        <w:rFonts w:ascii="Arial" w:eastAsia="Arial" w:hAnsi="Arial" w:cs="Arial" w:hint="default"/>
        <w:b w:val="0"/>
        <w:bCs w:val="0"/>
        <w:i w:val="0"/>
        <w:iCs w:val="0"/>
        <w:w w:val="100"/>
        <w:sz w:val="18"/>
        <w:szCs w:val="18"/>
        <w:lang w:val="en-US" w:eastAsia="en-US" w:bidi="ar-SA"/>
      </w:rPr>
    </w:lvl>
    <w:lvl w:ilvl="1" w:tplc="FD86C522">
      <w:numFmt w:val="bullet"/>
      <w:lvlText w:val="•"/>
      <w:lvlJc w:val="left"/>
      <w:pPr>
        <w:ind w:left="1150" w:hanging="243"/>
      </w:pPr>
      <w:rPr>
        <w:rFonts w:hint="default"/>
        <w:lang w:val="en-US" w:eastAsia="en-US" w:bidi="ar-SA"/>
      </w:rPr>
    </w:lvl>
    <w:lvl w:ilvl="2" w:tplc="47841614">
      <w:numFmt w:val="bullet"/>
      <w:lvlText w:val="•"/>
      <w:lvlJc w:val="left"/>
      <w:pPr>
        <w:ind w:left="2201" w:hanging="243"/>
      </w:pPr>
      <w:rPr>
        <w:rFonts w:hint="default"/>
        <w:lang w:val="en-US" w:eastAsia="en-US" w:bidi="ar-SA"/>
      </w:rPr>
    </w:lvl>
    <w:lvl w:ilvl="3" w:tplc="632024E4">
      <w:numFmt w:val="bullet"/>
      <w:lvlText w:val="•"/>
      <w:lvlJc w:val="left"/>
      <w:pPr>
        <w:ind w:left="3252" w:hanging="243"/>
      </w:pPr>
      <w:rPr>
        <w:rFonts w:hint="default"/>
        <w:lang w:val="en-US" w:eastAsia="en-US" w:bidi="ar-SA"/>
      </w:rPr>
    </w:lvl>
    <w:lvl w:ilvl="4" w:tplc="908A9920">
      <w:numFmt w:val="bullet"/>
      <w:lvlText w:val="•"/>
      <w:lvlJc w:val="left"/>
      <w:pPr>
        <w:ind w:left="4303" w:hanging="243"/>
      </w:pPr>
      <w:rPr>
        <w:rFonts w:hint="default"/>
        <w:lang w:val="en-US" w:eastAsia="en-US" w:bidi="ar-SA"/>
      </w:rPr>
    </w:lvl>
    <w:lvl w:ilvl="5" w:tplc="F0EC204E">
      <w:numFmt w:val="bullet"/>
      <w:lvlText w:val="•"/>
      <w:lvlJc w:val="left"/>
      <w:pPr>
        <w:ind w:left="5354" w:hanging="243"/>
      </w:pPr>
      <w:rPr>
        <w:rFonts w:hint="default"/>
        <w:lang w:val="en-US" w:eastAsia="en-US" w:bidi="ar-SA"/>
      </w:rPr>
    </w:lvl>
    <w:lvl w:ilvl="6" w:tplc="933AB366">
      <w:numFmt w:val="bullet"/>
      <w:lvlText w:val="•"/>
      <w:lvlJc w:val="left"/>
      <w:pPr>
        <w:ind w:left="6405" w:hanging="243"/>
      </w:pPr>
      <w:rPr>
        <w:rFonts w:hint="default"/>
        <w:lang w:val="en-US" w:eastAsia="en-US" w:bidi="ar-SA"/>
      </w:rPr>
    </w:lvl>
    <w:lvl w:ilvl="7" w:tplc="C9C4E6AC">
      <w:numFmt w:val="bullet"/>
      <w:lvlText w:val="•"/>
      <w:lvlJc w:val="left"/>
      <w:pPr>
        <w:ind w:left="7456" w:hanging="243"/>
      </w:pPr>
      <w:rPr>
        <w:rFonts w:hint="default"/>
        <w:lang w:val="en-US" w:eastAsia="en-US" w:bidi="ar-SA"/>
      </w:rPr>
    </w:lvl>
    <w:lvl w:ilvl="8" w:tplc="1AEC1054">
      <w:numFmt w:val="bullet"/>
      <w:lvlText w:val="•"/>
      <w:lvlJc w:val="left"/>
      <w:pPr>
        <w:ind w:left="8507" w:hanging="243"/>
      </w:pPr>
      <w:rPr>
        <w:rFonts w:hint="default"/>
        <w:lang w:val="en-US" w:eastAsia="en-US" w:bidi="ar-SA"/>
      </w:rPr>
    </w:lvl>
  </w:abstractNum>
  <w:abstractNum w:abstractNumId="13" w15:restartNumberingAfterBreak="0">
    <w:nsid w:val="72F50068"/>
    <w:multiLevelType w:val="hybridMultilevel"/>
    <w:tmpl w:val="5E5A01D6"/>
    <w:lvl w:ilvl="0" w:tplc="ED765A18">
      <w:start w:val="1"/>
      <w:numFmt w:val="decimal"/>
      <w:lvlText w:val="%1."/>
      <w:lvlJc w:val="left"/>
      <w:pPr>
        <w:ind w:left="347" w:hanging="247"/>
      </w:pPr>
      <w:rPr>
        <w:rFonts w:ascii="Arial" w:eastAsia="Arial" w:hAnsi="Arial" w:cs="Arial" w:hint="default"/>
        <w:b w:val="0"/>
        <w:bCs w:val="0"/>
        <w:i w:val="0"/>
        <w:iCs w:val="0"/>
        <w:spacing w:val="-1"/>
        <w:w w:val="100"/>
        <w:sz w:val="18"/>
        <w:szCs w:val="18"/>
        <w:lang w:val="en-US" w:eastAsia="en-US" w:bidi="ar-SA"/>
      </w:rPr>
    </w:lvl>
    <w:lvl w:ilvl="1" w:tplc="CB9A7BFC">
      <w:numFmt w:val="bullet"/>
      <w:lvlText w:val="•"/>
      <w:lvlJc w:val="left"/>
      <w:pPr>
        <w:ind w:left="1366" w:hanging="247"/>
      </w:pPr>
      <w:rPr>
        <w:rFonts w:hint="default"/>
        <w:lang w:val="en-US" w:eastAsia="en-US" w:bidi="ar-SA"/>
      </w:rPr>
    </w:lvl>
    <w:lvl w:ilvl="2" w:tplc="037E49D0">
      <w:numFmt w:val="bullet"/>
      <w:lvlText w:val="•"/>
      <w:lvlJc w:val="left"/>
      <w:pPr>
        <w:ind w:left="2393" w:hanging="247"/>
      </w:pPr>
      <w:rPr>
        <w:rFonts w:hint="default"/>
        <w:lang w:val="en-US" w:eastAsia="en-US" w:bidi="ar-SA"/>
      </w:rPr>
    </w:lvl>
    <w:lvl w:ilvl="3" w:tplc="2A6E05D4">
      <w:numFmt w:val="bullet"/>
      <w:lvlText w:val="•"/>
      <w:lvlJc w:val="left"/>
      <w:pPr>
        <w:ind w:left="3420" w:hanging="247"/>
      </w:pPr>
      <w:rPr>
        <w:rFonts w:hint="default"/>
        <w:lang w:val="en-US" w:eastAsia="en-US" w:bidi="ar-SA"/>
      </w:rPr>
    </w:lvl>
    <w:lvl w:ilvl="4" w:tplc="F3FA6B0A">
      <w:numFmt w:val="bullet"/>
      <w:lvlText w:val="•"/>
      <w:lvlJc w:val="left"/>
      <w:pPr>
        <w:ind w:left="4447" w:hanging="247"/>
      </w:pPr>
      <w:rPr>
        <w:rFonts w:hint="default"/>
        <w:lang w:val="en-US" w:eastAsia="en-US" w:bidi="ar-SA"/>
      </w:rPr>
    </w:lvl>
    <w:lvl w:ilvl="5" w:tplc="F6EEC448">
      <w:numFmt w:val="bullet"/>
      <w:lvlText w:val="•"/>
      <w:lvlJc w:val="left"/>
      <w:pPr>
        <w:ind w:left="5474" w:hanging="247"/>
      </w:pPr>
      <w:rPr>
        <w:rFonts w:hint="default"/>
        <w:lang w:val="en-US" w:eastAsia="en-US" w:bidi="ar-SA"/>
      </w:rPr>
    </w:lvl>
    <w:lvl w:ilvl="6" w:tplc="997CD8F4">
      <w:numFmt w:val="bullet"/>
      <w:lvlText w:val="•"/>
      <w:lvlJc w:val="left"/>
      <w:pPr>
        <w:ind w:left="6501" w:hanging="247"/>
      </w:pPr>
      <w:rPr>
        <w:rFonts w:hint="default"/>
        <w:lang w:val="en-US" w:eastAsia="en-US" w:bidi="ar-SA"/>
      </w:rPr>
    </w:lvl>
    <w:lvl w:ilvl="7" w:tplc="BF28D3BC">
      <w:numFmt w:val="bullet"/>
      <w:lvlText w:val="•"/>
      <w:lvlJc w:val="left"/>
      <w:pPr>
        <w:ind w:left="7528" w:hanging="247"/>
      </w:pPr>
      <w:rPr>
        <w:rFonts w:hint="default"/>
        <w:lang w:val="en-US" w:eastAsia="en-US" w:bidi="ar-SA"/>
      </w:rPr>
    </w:lvl>
    <w:lvl w:ilvl="8" w:tplc="6F20A0DC">
      <w:numFmt w:val="bullet"/>
      <w:lvlText w:val="•"/>
      <w:lvlJc w:val="left"/>
      <w:pPr>
        <w:ind w:left="8555" w:hanging="247"/>
      </w:pPr>
      <w:rPr>
        <w:rFonts w:hint="default"/>
        <w:lang w:val="en-US" w:eastAsia="en-US" w:bidi="ar-SA"/>
      </w:rPr>
    </w:lvl>
  </w:abstractNum>
  <w:abstractNum w:abstractNumId="14" w15:restartNumberingAfterBreak="0">
    <w:nsid w:val="78AD5D8C"/>
    <w:multiLevelType w:val="hybridMultilevel"/>
    <w:tmpl w:val="580AFEAA"/>
    <w:lvl w:ilvl="0" w:tplc="83DC2B48">
      <w:start w:val="1"/>
      <w:numFmt w:val="decimal"/>
      <w:lvlText w:val="%1."/>
      <w:lvlJc w:val="left"/>
      <w:pPr>
        <w:ind w:left="100" w:hanging="281"/>
      </w:pPr>
      <w:rPr>
        <w:rFonts w:ascii="Arial" w:eastAsia="Arial" w:hAnsi="Arial" w:cs="Arial" w:hint="default"/>
        <w:b w:val="0"/>
        <w:bCs w:val="0"/>
        <w:i w:val="0"/>
        <w:iCs w:val="0"/>
        <w:w w:val="100"/>
        <w:sz w:val="18"/>
        <w:szCs w:val="18"/>
        <w:lang w:val="en-US" w:eastAsia="en-US" w:bidi="ar-SA"/>
      </w:rPr>
    </w:lvl>
    <w:lvl w:ilvl="1" w:tplc="6D0823EA">
      <w:numFmt w:val="bullet"/>
      <w:lvlText w:val="•"/>
      <w:lvlJc w:val="left"/>
      <w:pPr>
        <w:ind w:left="1150" w:hanging="281"/>
      </w:pPr>
      <w:rPr>
        <w:rFonts w:hint="default"/>
        <w:lang w:val="en-US" w:eastAsia="en-US" w:bidi="ar-SA"/>
      </w:rPr>
    </w:lvl>
    <w:lvl w:ilvl="2" w:tplc="0C58031E">
      <w:numFmt w:val="bullet"/>
      <w:lvlText w:val="•"/>
      <w:lvlJc w:val="left"/>
      <w:pPr>
        <w:ind w:left="2201" w:hanging="281"/>
      </w:pPr>
      <w:rPr>
        <w:rFonts w:hint="default"/>
        <w:lang w:val="en-US" w:eastAsia="en-US" w:bidi="ar-SA"/>
      </w:rPr>
    </w:lvl>
    <w:lvl w:ilvl="3" w:tplc="0FFA4BC6">
      <w:numFmt w:val="bullet"/>
      <w:lvlText w:val="•"/>
      <w:lvlJc w:val="left"/>
      <w:pPr>
        <w:ind w:left="3252" w:hanging="281"/>
      </w:pPr>
      <w:rPr>
        <w:rFonts w:hint="default"/>
        <w:lang w:val="en-US" w:eastAsia="en-US" w:bidi="ar-SA"/>
      </w:rPr>
    </w:lvl>
    <w:lvl w:ilvl="4" w:tplc="6D10731A">
      <w:numFmt w:val="bullet"/>
      <w:lvlText w:val="•"/>
      <w:lvlJc w:val="left"/>
      <w:pPr>
        <w:ind w:left="4303" w:hanging="281"/>
      </w:pPr>
      <w:rPr>
        <w:rFonts w:hint="default"/>
        <w:lang w:val="en-US" w:eastAsia="en-US" w:bidi="ar-SA"/>
      </w:rPr>
    </w:lvl>
    <w:lvl w:ilvl="5" w:tplc="3A006790">
      <w:numFmt w:val="bullet"/>
      <w:lvlText w:val="•"/>
      <w:lvlJc w:val="left"/>
      <w:pPr>
        <w:ind w:left="5354" w:hanging="281"/>
      </w:pPr>
      <w:rPr>
        <w:rFonts w:hint="default"/>
        <w:lang w:val="en-US" w:eastAsia="en-US" w:bidi="ar-SA"/>
      </w:rPr>
    </w:lvl>
    <w:lvl w:ilvl="6" w:tplc="946C80FA">
      <w:numFmt w:val="bullet"/>
      <w:lvlText w:val="•"/>
      <w:lvlJc w:val="left"/>
      <w:pPr>
        <w:ind w:left="6405" w:hanging="281"/>
      </w:pPr>
      <w:rPr>
        <w:rFonts w:hint="default"/>
        <w:lang w:val="en-US" w:eastAsia="en-US" w:bidi="ar-SA"/>
      </w:rPr>
    </w:lvl>
    <w:lvl w:ilvl="7" w:tplc="61A4639C">
      <w:numFmt w:val="bullet"/>
      <w:lvlText w:val="•"/>
      <w:lvlJc w:val="left"/>
      <w:pPr>
        <w:ind w:left="7456" w:hanging="281"/>
      </w:pPr>
      <w:rPr>
        <w:rFonts w:hint="default"/>
        <w:lang w:val="en-US" w:eastAsia="en-US" w:bidi="ar-SA"/>
      </w:rPr>
    </w:lvl>
    <w:lvl w:ilvl="8" w:tplc="E486A0F6">
      <w:numFmt w:val="bullet"/>
      <w:lvlText w:val="•"/>
      <w:lvlJc w:val="left"/>
      <w:pPr>
        <w:ind w:left="8507" w:hanging="281"/>
      </w:pPr>
      <w:rPr>
        <w:rFonts w:hint="default"/>
        <w:lang w:val="en-US" w:eastAsia="en-US" w:bidi="ar-SA"/>
      </w:rPr>
    </w:lvl>
  </w:abstractNum>
  <w:num w:numId="1" w16cid:durableId="7231394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8908482">
    <w:abstractNumId w:val="11"/>
  </w:num>
  <w:num w:numId="3" w16cid:durableId="487407168">
    <w:abstractNumId w:val="4"/>
  </w:num>
  <w:num w:numId="4" w16cid:durableId="1289554645">
    <w:abstractNumId w:val="8"/>
  </w:num>
  <w:num w:numId="5" w16cid:durableId="1685285424">
    <w:abstractNumId w:val="3"/>
  </w:num>
  <w:num w:numId="6" w16cid:durableId="1826235979">
    <w:abstractNumId w:val="0"/>
  </w:num>
  <w:num w:numId="7" w16cid:durableId="985277188">
    <w:abstractNumId w:val="7"/>
  </w:num>
  <w:num w:numId="8" w16cid:durableId="396052540">
    <w:abstractNumId w:val="10"/>
  </w:num>
  <w:num w:numId="9" w16cid:durableId="1925525345">
    <w:abstractNumId w:val="6"/>
  </w:num>
  <w:num w:numId="10" w16cid:durableId="1402950661">
    <w:abstractNumId w:val="12"/>
  </w:num>
  <w:num w:numId="11" w16cid:durableId="2022774824">
    <w:abstractNumId w:val="2"/>
  </w:num>
  <w:num w:numId="12" w16cid:durableId="1774519415">
    <w:abstractNumId w:val="9"/>
  </w:num>
  <w:num w:numId="13" w16cid:durableId="1954163865">
    <w:abstractNumId w:val="14"/>
  </w:num>
  <w:num w:numId="14" w16cid:durableId="535510203">
    <w:abstractNumId w:val="13"/>
  </w:num>
  <w:num w:numId="15" w16cid:durableId="496310576">
    <w:abstractNumId w:val="1"/>
  </w:num>
  <w:num w:numId="16" w16cid:durableId="1809321150">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C6"/>
    <w:rsid w:val="00000097"/>
    <w:rsid w:val="00021FA4"/>
    <w:rsid w:val="0003349A"/>
    <w:rsid w:val="00046EEC"/>
    <w:rsid w:val="00062A2B"/>
    <w:rsid w:val="00082584"/>
    <w:rsid w:val="000B4EEF"/>
    <w:rsid w:val="000B6260"/>
    <w:rsid w:val="000D0B27"/>
    <w:rsid w:val="000E07B5"/>
    <w:rsid w:val="00116D5B"/>
    <w:rsid w:val="001543C4"/>
    <w:rsid w:val="00161B22"/>
    <w:rsid w:val="00164CB2"/>
    <w:rsid w:val="002428B1"/>
    <w:rsid w:val="00250643"/>
    <w:rsid w:val="00253F36"/>
    <w:rsid w:val="00267CD5"/>
    <w:rsid w:val="00277B05"/>
    <w:rsid w:val="0028230E"/>
    <w:rsid w:val="00311540"/>
    <w:rsid w:val="0032724D"/>
    <w:rsid w:val="0037175D"/>
    <w:rsid w:val="0038009E"/>
    <w:rsid w:val="003905E5"/>
    <w:rsid w:val="00390B52"/>
    <w:rsid w:val="004047E3"/>
    <w:rsid w:val="00406CB7"/>
    <w:rsid w:val="00411E2C"/>
    <w:rsid w:val="0049415C"/>
    <w:rsid w:val="004C63AD"/>
    <w:rsid w:val="00500A9D"/>
    <w:rsid w:val="00506396"/>
    <w:rsid w:val="00506BCE"/>
    <w:rsid w:val="00514701"/>
    <w:rsid w:val="0053794C"/>
    <w:rsid w:val="005C4954"/>
    <w:rsid w:val="005D34D3"/>
    <w:rsid w:val="005E6C6F"/>
    <w:rsid w:val="00616744"/>
    <w:rsid w:val="00635020"/>
    <w:rsid w:val="0068046C"/>
    <w:rsid w:val="00683B45"/>
    <w:rsid w:val="006B644A"/>
    <w:rsid w:val="006C002D"/>
    <w:rsid w:val="00703E7D"/>
    <w:rsid w:val="00705A14"/>
    <w:rsid w:val="00787598"/>
    <w:rsid w:val="007C0C0C"/>
    <w:rsid w:val="007C13D9"/>
    <w:rsid w:val="007C365B"/>
    <w:rsid w:val="007F0A41"/>
    <w:rsid w:val="007F73AA"/>
    <w:rsid w:val="00816065"/>
    <w:rsid w:val="00820704"/>
    <w:rsid w:val="0082773B"/>
    <w:rsid w:val="00853DE8"/>
    <w:rsid w:val="00880D50"/>
    <w:rsid w:val="008A33A9"/>
    <w:rsid w:val="008B52D3"/>
    <w:rsid w:val="008D70E9"/>
    <w:rsid w:val="008F1CA9"/>
    <w:rsid w:val="008F383C"/>
    <w:rsid w:val="00905A68"/>
    <w:rsid w:val="009511CF"/>
    <w:rsid w:val="00995534"/>
    <w:rsid w:val="009A170F"/>
    <w:rsid w:val="009B323B"/>
    <w:rsid w:val="009B7F83"/>
    <w:rsid w:val="009C266C"/>
    <w:rsid w:val="009F0685"/>
    <w:rsid w:val="00A3507C"/>
    <w:rsid w:val="00A53E57"/>
    <w:rsid w:val="00A638E7"/>
    <w:rsid w:val="00A83761"/>
    <w:rsid w:val="00AA65F9"/>
    <w:rsid w:val="00AC0723"/>
    <w:rsid w:val="00AC78C3"/>
    <w:rsid w:val="00AF60C6"/>
    <w:rsid w:val="00B071F7"/>
    <w:rsid w:val="00B1641F"/>
    <w:rsid w:val="00B44331"/>
    <w:rsid w:val="00B82263"/>
    <w:rsid w:val="00B93AD2"/>
    <w:rsid w:val="00B9421B"/>
    <w:rsid w:val="00BB6D33"/>
    <w:rsid w:val="00BE36E0"/>
    <w:rsid w:val="00C14269"/>
    <w:rsid w:val="00C23455"/>
    <w:rsid w:val="00C774DE"/>
    <w:rsid w:val="00C84BA3"/>
    <w:rsid w:val="00CA07D8"/>
    <w:rsid w:val="00CE34F0"/>
    <w:rsid w:val="00D230BD"/>
    <w:rsid w:val="00D416E0"/>
    <w:rsid w:val="00D80117"/>
    <w:rsid w:val="00D86827"/>
    <w:rsid w:val="00DC7ED9"/>
    <w:rsid w:val="00DD16CA"/>
    <w:rsid w:val="00E164F0"/>
    <w:rsid w:val="00E42E4D"/>
    <w:rsid w:val="00E4354A"/>
    <w:rsid w:val="00E436B8"/>
    <w:rsid w:val="00E6289B"/>
    <w:rsid w:val="00E71A94"/>
    <w:rsid w:val="00E73FF0"/>
    <w:rsid w:val="00E83585"/>
    <w:rsid w:val="00F01C38"/>
    <w:rsid w:val="00F10581"/>
    <w:rsid w:val="00F12BFC"/>
    <w:rsid w:val="00F3635C"/>
    <w:rsid w:val="00F46552"/>
    <w:rsid w:val="00F55A3D"/>
    <w:rsid w:val="00F83141"/>
    <w:rsid w:val="00FE2687"/>
    <w:rsid w:val="00FF6225"/>
    <w:rsid w:val="05C3BA89"/>
    <w:rsid w:val="09460F12"/>
    <w:rsid w:val="117E5321"/>
    <w:rsid w:val="27B9DD91"/>
    <w:rsid w:val="27C54B6E"/>
    <w:rsid w:val="31CDED8B"/>
    <w:rsid w:val="34FA1C30"/>
    <w:rsid w:val="39656D4A"/>
    <w:rsid w:val="39E985A6"/>
    <w:rsid w:val="3A15683E"/>
    <w:rsid w:val="3D64EC4B"/>
    <w:rsid w:val="406C93CC"/>
    <w:rsid w:val="4A59B87A"/>
    <w:rsid w:val="4F299CCD"/>
    <w:rsid w:val="52BE8361"/>
    <w:rsid w:val="535531D1"/>
    <w:rsid w:val="57E4A9A6"/>
    <w:rsid w:val="593BB5E9"/>
    <w:rsid w:val="6429D816"/>
    <w:rsid w:val="6AB93395"/>
    <w:rsid w:val="6B76CDA9"/>
    <w:rsid w:val="6CB41A17"/>
    <w:rsid w:val="6DA8D929"/>
    <w:rsid w:val="6F129C6C"/>
    <w:rsid w:val="6FDCBDFE"/>
    <w:rsid w:val="7486F15A"/>
    <w:rsid w:val="749724F3"/>
    <w:rsid w:val="7511D264"/>
    <w:rsid w:val="783C2854"/>
    <w:rsid w:val="7AE08C86"/>
    <w:rsid w:val="7B442D95"/>
    <w:rsid w:val="7D958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0C3F"/>
  <w15:chartTrackingRefBased/>
  <w15:docId w15:val="{5D2152AD-594F-4FA3-A673-9440D202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60C6"/>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link w:val="Nagwek1Znak"/>
    <w:uiPriority w:val="9"/>
    <w:qFormat/>
    <w:rsid w:val="00E164F0"/>
    <w:pPr>
      <w:widowControl w:val="0"/>
      <w:autoSpaceDE w:val="0"/>
      <w:autoSpaceDN w:val="0"/>
      <w:jc w:val="center"/>
      <w:outlineLvl w:val="0"/>
    </w:pPr>
    <w:rPr>
      <w:rFonts w:ascii="Tahoma" w:eastAsia="Tahoma" w:hAnsi="Tahoma" w:cs="Tahoma"/>
      <w:b/>
      <w:bCs/>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1"/>
    <w:unhideWhenUsed/>
    <w:qFormat/>
    <w:rsid w:val="00AF60C6"/>
    <w:pPr>
      <w:autoSpaceDE w:val="0"/>
      <w:autoSpaceDN w:val="0"/>
      <w:adjustRightInd w:val="0"/>
    </w:pPr>
    <w:rPr>
      <w:rFonts w:ascii="Arial" w:hAnsi="Arial" w:cs="Arial"/>
      <w:color w:val="000000"/>
    </w:rPr>
  </w:style>
  <w:style w:type="character" w:customStyle="1" w:styleId="TekstpodstawowyZnak">
    <w:name w:val="Tekst podstawowy Znak"/>
    <w:basedOn w:val="Domylnaczcionkaakapitu"/>
    <w:link w:val="Tekstpodstawowy"/>
    <w:uiPriority w:val="1"/>
    <w:rsid w:val="00AF60C6"/>
    <w:rPr>
      <w:rFonts w:ascii="Arial" w:eastAsia="Times New Roman" w:hAnsi="Arial" w:cs="Arial"/>
      <w:color w:val="000000"/>
      <w:kern w:val="0"/>
      <w:sz w:val="24"/>
      <w:szCs w:val="24"/>
      <w:lang w:eastAsia="pl-PL"/>
      <w14:ligatures w14:val="none"/>
    </w:rPr>
  </w:style>
  <w:style w:type="character" w:customStyle="1" w:styleId="AkapitzlistZnak">
    <w:name w:val="Akapit z listą Znak"/>
    <w:aliases w:val="1 Akapit z listą Znak,Rozdział Pegaz Znak,List Paragraph3 Znak,lp1 Znak,Preambuła Znak,Tekst pod nagłówkiem 2 Znak,Heading 51 Znak"/>
    <w:link w:val="Akapitzlist"/>
    <w:uiPriority w:val="34"/>
    <w:qFormat/>
    <w:locked/>
    <w:rsid w:val="00AF60C6"/>
    <w:rPr>
      <w:rFonts w:ascii="Times New Roman" w:eastAsia="Times New Roman" w:hAnsi="Times New Roman" w:cs="Times New Roman"/>
      <w:sz w:val="24"/>
      <w:szCs w:val="24"/>
      <w:lang w:eastAsia="pl-PL"/>
    </w:rPr>
  </w:style>
  <w:style w:type="paragraph" w:styleId="Akapitzlist">
    <w:name w:val="List Paragraph"/>
    <w:aliases w:val="1 Akapit z listą,Rozdział Pegaz,List Paragraph3,lp1,Preambuła,Tekst pod nagłówkiem 2,Heading 51"/>
    <w:basedOn w:val="Normalny"/>
    <w:link w:val="AkapitzlistZnak"/>
    <w:uiPriority w:val="1"/>
    <w:qFormat/>
    <w:rsid w:val="00AF60C6"/>
    <w:pPr>
      <w:ind w:left="720"/>
      <w:contextualSpacing/>
    </w:pPr>
    <w:rPr>
      <w:kern w:val="2"/>
      <w14:ligatures w14:val="standardContextual"/>
    </w:rPr>
  </w:style>
  <w:style w:type="character" w:styleId="Hipercze">
    <w:name w:val="Hyperlink"/>
    <w:basedOn w:val="Domylnaczcionkaakapitu"/>
    <w:uiPriority w:val="99"/>
    <w:semiHidden/>
    <w:unhideWhenUsed/>
    <w:rsid w:val="00AF60C6"/>
    <w:rPr>
      <w:color w:val="0000FF"/>
      <w:u w:val="single"/>
    </w:rPr>
  </w:style>
  <w:style w:type="table" w:customStyle="1" w:styleId="TableNormal">
    <w:name w:val="Table Normal"/>
    <w:uiPriority w:val="2"/>
    <w:semiHidden/>
    <w:unhideWhenUsed/>
    <w:qFormat/>
    <w:rsid w:val="005E6C6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5E6C6F"/>
    <w:pPr>
      <w:widowControl w:val="0"/>
      <w:autoSpaceDE w:val="0"/>
      <w:autoSpaceDN w:val="0"/>
    </w:pPr>
    <w:rPr>
      <w:rFonts w:ascii="Arial" w:eastAsia="Arial" w:hAnsi="Arial" w:cs="Arial"/>
      <w:sz w:val="22"/>
      <w:szCs w:val="22"/>
      <w:lang w:val="en-US" w:eastAsia="en-US"/>
    </w:rPr>
  </w:style>
  <w:style w:type="paragraph" w:styleId="Poprawka">
    <w:name w:val="Revision"/>
    <w:hidden/>
    <w:uiPriority w:val="99"/>
    <w:semiHidden/>
    <w:rsid w:val="005E6C6F"/>
    <w:pPr>
      <w:spacing w:after="0" w:line="240" w:lineRule="auto"/>
    </w:pPr>
    <w:rPr>
      <w:rFonts w:ascii="Arial" w:eastAsia="Arial" w:hAnsi="Arial" w:cs="Arial"/>
      <w:kern w:val="0"/>
      <w:lang w:val="en-US"/>
      <w14:ligatures w14:val="none"/>
    </w:rPr>
  </w:style>
  <w:style w:type="paragraph" w:customStyle="1" w:styleId="paragraph">
    <w:name w:val="paragraph"/>
    <w:basedOn w:val="Normalny"/>
    <w:rsid w:val="00082584"/>
    <w:pPr>
      <w:spacing w:before="100" w:beforeAutospacing="1" w:after="100" w:afterAutospacing="1"/>
    </w:pPr>
  </w:style>
  <w:style w:type="character" w:customStyle="1" w:styleId="normaltextrun">
    <w:name w:val="normaltextrun"/>
    <w:basedOn w:val="Domylnaczcionkaakapitu"/>
    <w:rsid w:val="00082584"/>
  </w:style>
  <w:style w:type="character" w:customStyle="1" w:styleId="eop">
    <w:name w:val="eop"/>
    <w:basedOn w:val="Domylnaczcionkaakapitu"/>
    <w:rsid w:val="00082584"/>
  </w:style>
  <w:style w:type="character" w:styleId="Odwoaniedokomentarza">
    <w:name w:val="annotation reference"/>
    <w:basedOn w:val="Domylnaczcionkaakapitu"/>
    <w:uiPriority w:val="99"/>
    <w:semiHidden/>
    <w:unhideWhenUsed/>
    <w:rsid w:val="00277B05"/>
    <w:rPr>
      <w:sz w:val="16"/>
      <w:szCs w:val="16"/>
    </w:rPr>
  </w:style>
  <w:style w:type="paragraph" w:styleId="Tekstkomentarza">
    <w:name w:val="annotation text"/>
    <w:basedOn w:val="Normalny"/>
    <w:link w:val="TekstkomentarzaZnak"/>
    <w:uiPriority w:val="99"/>
    <w:unhideWhenUsed/>
    <w:rsid w:val="00277B05"/>
    <w:rPr>
      <w:sz w:val="20"/>
      <w:szCs w:val="20"/>
    </w:rPr>
  </w:style>
  <w:style w:type="character" w:customStyle="1" w:styleId="TekstkomentarzaZnak">
    <w:name w:val="Tekst komentarza Znak"/>
    <w:basedOn w:val="Domylnaczcionkaakapitu"/>
    <w:link w:val="Tekstkomentarza"/>
    <w:uiPriority w:val="99"/>
    <w:rsid w:val="00277B05"/>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277B05"/>
    <w:rPr>
      <w:b/>
      <w:bCs/>
    </w:rPr>
  </w:style>
  <w:style w:type="character" w:customStyle="1" w:styleId="TematkomentarzaZnak">
    <w:name w:val="Temat komentarza Znak"/>
    <w:basedOn w:val="TekstkomentarzaZnak"/>
    <w:link w:val="Tematkomentarza"/>
    <w:uiPriority w:val="99"/>
    <w:semiHidden/>
    <w:rsid w:val="00277B05"/>
    <w:rPr>
      <w:rFonts w:ascii="Times New Roman" w:eastAsia="Times New Roman" w:hAnsi="Times New Roman" w:cs="Times New Roman"/>
      <w:b/>
      <w:bCs/>
      <w:kern w:val="0"/>
      <w:sz w:val="20"/>
      <w:szCs w:val="20"/>
      <w:lang w:eastAsia="pl-PL"/>
      <w14:ligatures w14:val="none"/>
    </w:rPr>
  </w:style>
  <w:style w:type="character" w:customStyle="1" w:styleId="Nagwek1Znak">
    <w:name w:val="Nagłówek 1 Znak"/>
    <w:basedOn w:val="Domylnaczcionkaakapitu"/>
    <w:link w:val="Nagwek1"/>
    <w:uiPriority w:val="9"/>
    <w:rsid w:val="00E164F0"/>
    <w:rPr>
      <w:rFonts w:ascii="Tahoma" w:eastAsia="Tahoma" w:hAnsi="Tahoma" w:cs="Tahoma"/>
      <w:b/>
      <w:bCs/>
      <w:kern w:val="0"/>
      <w:lang w:val="en-US"/>
      <w14:ligatures w14:val="none"/>
    </w:rPr>
  </w:style>
  <w:style w:type="numbering" w:customStyle="1" w:styleId="Bezlisty1">
    <w:name w:val="Bez listy1"/>
    <w:next w:val="Bezlisty"/>
    <w:uiPriority w:val="99"/>
    <w:semiHidden/>
    <w:unhideWhenUsed/>
    <w:rsid w:val="00E164F0"/>
  </w:style>
  <w:style w:type="paragraph" w:styleId="Tytu">
    <w:name w:val="Title"/>
    <w:basedOn w:val="Normalny"/>
    <w:link w:val="TytuZnak"/>
    <w:uiPriority w:val="10"/>
    <w:qFormat/>
    <w:rsid w:val="00E164F0"/>
    <w:pPr>
      <w:widowControl w:val="0"/>
      <w:autoSpaceDE w:val="0"/>
      <w:autoSpaceDN w:val="0"/>
      <w:ind w:left="116" w:right="111"/>
      <w:jc w:val="both"/>
    </w:pPr>
    <w:rPr>
      <w:rFonts w:ascii="Tahoma" w:eastAsia="Tahoma" w:hAnsi="Tahoma" w:cs="Tahoma"/>
      <w:i/>
      <w:iCs/>
      <w:sz w:val="23"/>
      <w:szCs w:val="23"/>
      <w:lang w:val="en-US" w:eastAsia="en-US"/>
    </w:rPr>
  </w:style>
  <w:style w:type="character" w:customStyle="1" w:styleId="TytuZnak">
    <w:name w:val="Tytuł Znak"/>
    <w:basedOn w:val="Domylnaczcionkaakapitu"/>
    <w:link w:val="Tytu"/>
    <w:uiPriority w:val="10"/>
    <w:rsid w:val="00E164F0"/>
    <w:rPr>
      <w:rFonts w:ascii="Tahoma" w:eastAsia="Tahoma" w:hAnsi="Tahoma" w:cs="Tahoma"/>
      <w:i/>
      <w:iCs/>
      <w:kern w:val="0"/>
      <w:sz w:val="23"/>
      <w:szCs w:val="23"/>
      <w:lang w:val="en-US"/>
      <w14:ligatures w14:val="none"/>
    </w:rPr>
  </w:style>
  <w:style w:type="paragraph" w:styleId="Nagwek">
    <w:name w:val="header"/>
    <w:basedOn w:val="Normalny"/>
    <w:link w:val="NagwekZnak"/>
    <w:uiPriority w:val="99"/>
    <w:unhideWhenUsed/>
    <w:rsid w:val="00E164F0"/>
    <w:pPr>
      <w:widowControl w:val="0"/>
      <w:tabs>
        <w:tab w:val="center" w:pos="4536"/>
        <w:tab w:val="right" w:pos="9072"/>
      </w:tabs>
      <w:autoSpaceDE w:val="0"/>
      <w:autoSpaceDN w:val="0"/>
    </w:pPr>
    <w:rPr>
      <w:rFonts w:ascii="Tahoma" w:eastAsia="Tahoma" w:hAnsi="Tahoma" w:cs="Tahoma"/>
      <w:sz w:val="22"/>
      <w:szCs w:val="22"/>
      <w:lang w:val="en-US" w:eastAsia="en-US"/>
    </w:rPr>
  </w:style>
  <w:style w:type="character" w:customStyle="1" w:styleId="NagwekZnak">
    <w:name w:val="Nagłówek Znak"/>
    <w:basedOn w:val="Domylnaczcionkaakapitu"/>
    <w:link w:val="Nagwek"/>
    <w:uiPriority w:val="99"/>
    <w:rsid w:val="00E164F0"/>
    <w:rPr>
      <w:rFonts w:ascii="Tahoma" w:eastAsia="Tahoma" w:hAnsi="Tahoma" w:cs="Tahoma"/>
      <w:kern w:val="0"/>
      <w:lang w:val="en-US"/>
      <w14:ligatures w14:val="none"/>
    </w:rPr>
  </w:style>
  <w:style w:type="paragraph" w:styleId="Stopka">
    <w:name w:val="footer"/>
    <w:basedOn w:val="Normalny"/>
    <w:link w:val="StopkaZnak"/>
    <w:uiPriority w:val="99"/>
    <w:unhideWhenUsed/>
    <w:rsid w:val="00E164F0"/>
    <w:pPr>
      <w:widowControl w:val="0"/>
      <w:tabs>
        <w:tab w:val="center" w:pos="4536"/>
        <w:tab w:val="right" w:pos="9072"/>
      </w:tabs>
      <w:autoSpaceDE w:val="0"/>
      <w:autoSpaceDN w:val="0"/>
    </w:pPr>
    <w:rPr>
      <w:rFonts w:ascii="Tahoma" w:eastAsia="Tahoma" w:hAnsi="Tahoma" w:cs="Tahoma"/>
      <w:sz w:val="22"/>
      <w:szCs w:val="22"/>
      <w:lang w:val="en-US" w:eastAsia="en-US"/>
    </w:rPr>
  </w:style>
  <w:style w:type="character" w:customStyle="1" w:styleId="StopkaZnak">
    <w:name w:val="Stopka Znak"/>
    <w:basedOn w:val="Domylnaczcionkaakapitu"/>
    <w:link w:val="Stopka"/>
    <w:uiPriority w:val="99"/>
    <w:rsid w:val="00E164F0"/>
    <w:rPr>
      <w:rFonts w:ascii="Tahoma" w:eastAsia="Tahoma" w:hAnsi="Tahoma" w:cs="Tahom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167383">
      <w:bodyDiv w:val="1"/>
      <w:marLeft w:val="0"/>
      <w:marRight w:val="0"/>
      <w:marTop w:val="0"/>
      <w:marBottom w:val="0"/>
      <w:divBdr>
        <w:top w:val="none" w:sz="0" w:space="0" w:color="auto"/>
        <w:left w:val="none" w:sz="0" w:space="0" w:color="auto"/>
        <w:bottom w:val="none" w:sz="0" w:space="0" w:color="auto"/>
        <w:right w:val="none" w:sz="0" w:space="0" w:color="auto"/>
      </w:divBdr>
      <w:divsChild>
        <w:div w:id="1134912665">
          <w:marLeft w:val="0"/>
          <w:marRight w:val="0"/>
          <w:marTop w:val="0"/>
          <w:marBottom w:val="0"/>
          <w:divBdr>
            <w:top w:val="none" w:sz="0" w:space="0" w:color="auto"/>
            <w:left w:val="none" w:sz="0" w:space="0" w:color="auto"/>
            <w:bottom w:val="none" w:sz="0" w:space="0" w:color="auto"/>
            <w:right w:val="none" w:sz="0" w:space="0" w:color="auto"/>
          </w:divBdr>
        </w:div>
        <w:div w:id="1647859282">
          <w:marLeft w:val="0"/>
          <w:marRight w:val="0"/>
          <w:marTop w:val="0"/>
          <w:marBottom w:val="0"/>
          <w:divBdr>
            <w:top w:val="none" w:sz="0" w:space="0" w:color="auto"/>
            <w:left w:val="none" w:sz="0" w:space="0" w:color="auto"/>
            <w:bottom w:val="none" w:sz="0" w:space="0" w:color="auto"/>
            <w:right w:val="none" w:sz="0" w:space="0" w:color="auto"/>
          </w:divBdr>
        </w:div>
        <w:div w:id="873078750">
          <w:marLeft w:val="0"/>
          <w:marRight w:val="0"/>
          <w:marTop w:val="0"/>
          <w:marBottom w:val="0"/>
          <w:divBdr>
            <w:top w:val="none" w:sz="0" w:space="0" w:color="auto"/>
            <w:left w:val="none" w:sz="0" w:space="0" w:color="auto"/>
            <w:bottom w:val="none" w:sz="0" w:space="0" w:color="auto"/>
            <w:right w:val="none" w:sz="0" w:space="0" w:color="auto"/>
          </w:divBdr>
        </w:div>
        <w:div w:id="622417569">
          <w:marLeft w:val="0"/>
          <w:marRight w:val="0"/>
          <w:marTop w:val="0"/>
          <w:marBottom w:val="0"/>
          <w:divBdr>
            <w:top w:val="none" w:sz="0" w:space="0" w:color="auto"/>
            <w:left w:val="none" w:sz="0" w:space="0" w:color="auto"/>
            <w:bottom w:val="none" w:sz="0" w:space="0" w:color="auto"/>
            <w:right w:val="none" w:sz="0" w:space="0" w:color="auto"/>
          </w:divBdr>
        </w:div>
        <w:div w:id="267740830">
          <w:marLeft w:val="0"/>
          <w:marRight w:val="0"/>
          <w:marTop w:val="0"/>
          <w:marBottom w:val="0"/>
          <w:divBdr>
            <w:top w:val="none" w:sz="0" w:space="0" w:color="auto"/>
            <w:left w:val="none" w:sz="0" w:space="0" w:color="auto"/>
            <w:bottom w:val="none" w:sz="0" w:space="0" w:color="auto"/>
            <w:right w:val="none" w:sz="0" w:space="0" w:color="auto"/>
          </w:divBdr>
        </w:div>
        <w:div w:id="1846553977">
          <w:marLeft w:val="0"/>
          <w:marRight w:val="0"/>
          <w:marTop w:val="0"/>
          <w:marBottom w:val="0"/>
          <w:divBdr>
            <w:top w:val="none" w:sz="0" w:space="0" w:color="auto"/>
            <w:left w:val="none" w:sz="0" w:space="0" w:color="auto"/>
            <w:bottom w:val="none" w:sz="0" w:space="0" w:color="auto"/>
            <w:right w:val="none" w:sz="0" w:space="0" w:color="auto"/>
          </w:divBdr>
        </w:div>
        <w:div w:id="539249406">
          <w:marLeft w:val="0"/>
          <w:marRight w:val="0"/>
          <w:marTop w:val="0"/>
          <w:marBottom w:val="0"/>
          <w:divBdr>
            <w:top w:val="none" w:sz="0" w:space="0" w:color="auto"/>
            <w:left w:val="none" w:sz="0" w:space="0" w:color="auto"/>
            <w:bottom w:val="none" w:sz="0" w:space="0" w:color="auto"/>
            <w:right w:val="none" w:sz="0" w:space="0" w:color="auto"/>
          </w:divBdr>
        </w:div>
        <w:div w:id="193003793">
          <w:marLeft w:val="0"/>
          <w:marRight w:val="0"/>
          <w:marTop w:val="0"/>
          <w:marBottom w:val="0"/>
          <w:divBdr>
            <w:top w:val="none" w:sz="0" w:space="0" w:color="auto"/>
            <w:left w:val="none" w:sz="0" w:space="0" w:color="auto"/>
            <w:bottom w:val="none" w:sz="0" w:space="0" w:color="auto"/>
            <w:right w:val="none" w:sz="0" w:space="0" w:color="auto"/>
          </w:divBdr>
        </w:div>
        <w:div w:id="1806502175">
          <w:marLeft w:val="0"/>
          <w:marRight w:val="0"/>
          <w:marTop w:val="0"/>
          <w:marBottom w:val="0"/>
          <w:divBdr>
            <w:top w:val="none" w:sz="0" w:space="0" w:color="auto"/>
            <w:left w:val="none" w:sz="0" w:space="0" w:color="auto"/>
            <w:bottom w:val="none" w:sz="0" w:space="0" w:color="auto"/>
            <w:right w:val="none" w:sz="0" w:space="0" w:color="auto"/>
          </w:divBdr>
        </w:div>
        <w:div w:id="59333896">
          <w:marLeft w:val="0"/>
          <w:marRight w:val="0"/>
          <w:marTop w:val="0"/>
          <w:marBottom w:val="0"/>
          <w:divBdr>
            <w:top w:val="none" w:sz="0" w:space="0" w:color="auto"/>
            <w:left w:val="none" w:sz="0" w:space="0" w:color="auto"/>
            <w:bottom w:val="none" w:sz="0" w:space="0" w:color="auto"/>
            <w:right w:val="none" w:sz="0" w:space="0" w:color="auto"/>
          </w:divBdr>
        </w:div>
        <w:div w:id="292834130">
          <w:marLeft w:val="0"/>
          <w:marRight w:val="0"/>
          <w:marTop w:val="0"/>
          <w:marBottom w:val="0"/>
          <w:divBdr>
            <w:top w:val="none" w:sz="0" w:space="0" w:color="auto"/>
            <w:left w:val="none" w:sz="0" w:space="0" w:color="auto"/>
            <w:bottom w:val="none" w:sz="0" w:space="0" w:color="auto"/>
            <w:right w:val="none" w:sz="0" w:space="0" w:color="auto"/>
          </w:divBdr>
        </w:div>
        <w:div w:id="794177574">
          <w:marLeft w:val="0"/>
          <w:marRight w:val="0"/>
          <w:marTop w:val="0"/>
          <w:marBottom w:val="0"/>
          <w:divBdr>
            <w:top w:val="none" w:sz="0" w:space="0" w:color="auto"/>
            <w:left w:val="none" w:sz="0" w:space="0" w:color="auto"/>
            <w:bottom w:val="none" w:sz="0" w:space="0" w:color="auto"/>
            <w:right w:val="none" w:sz="0" w:space="0" w:color="auto"/>
          </w:divBdr>
        </w:div>
        <w:div w:id="776683130">
          <w:marLeft w:val="0"/>
          <w:marRight w:val="0"/>
          <w:marTop w:val="0"/>
          <w:marBottom w:val="0"/>
          <w:divBdr>
            <w:top w:val="none" w:sz="0" w:space="0" w:color="auto"/>
            <w:left w:val="none" w:sz="0" w:space="0" w:color="auto"/>
            <w:bottom w:val="none" w:sz="0" w:space="0" w:color="auto"/>
            <w:right w:val="none" w:sz="0" w:space="0" w:color="auto"/>
          </w:divBdr>
        </w:div>
        <w:div w:id="1578438581">
          <w:marLeft w:val="0"/>
          <w:marRight w:val="0"/>
          <w:marTop w:val="0"/>
          <w:marBottom w:val="0"/>
          <w:divBdr>
            <w:top w:val="none" w:sz="0" w:space="0" w:color="auto"/>
            <w:left w:val="none" w:sz="0" w:space="0" w:color="auto"/>
            <w:bottom w:val="none" w:sz="0" w:space="0" w:color="auto"/>
            <w:right w:val="none" w:sz="0" w:space="0" w:color="auto"/>
          </w:divBdr>
        </w:div>
      </w:divsChild>
    </w:div>
    <w:div w:id="948582789">
      <w:bodyDiv w:val="1"/>
      <w:marLeft w:val="0"/>
      <w:marRight w:val="0"/>
      <w:marTop w:val="0"/>
      <w:marBottom w:val="0"/>
      <w:divBdr>
        <w:top w:val="none" w:sz="0" w:space="0" w:color="auto"/>
        <w:left w:val="none" w:sz="0" w:space="0" w:color="auto"/>
        <w:bottom w:val="none" w:sz="0" w:space="0" w:color="auto"/>
        <w:right w:val="none" w:sz="0" w:space="0" w:color="auto"/>
      </w:divBdr>
      <w:divsChild>
        <w:div w:id="27068559">
          <w:marLeft w:val="0"/>
          <w:marRight w:val="0"/>
          <w:marTop w:val="0"/>
          <w:marBottom w:val="0"/>
          <w:divBdr>
            <w:top w:val="none" w:sz="0" w:space="0" w:color="auto"/>
            <w:left w:val="none" w:sz="0" w:space="0" w:color="auto"/>
            <w:bottom w:val="none" w:sz="0" w:space="0" w:color="auto"/>
            <w:right w:val="none" w:sz="0" w:space="0" w:color="auto"/>
          </w:divBdr>
        </w:div>
        <w:div w:id="1727297799">
          <w:marLeft w:val="0"/>
          <w:marRight w:val="0"/>
          <w:marTop w:val="0"/>
          <w:marBottom w:val="0"/>
          <w:divBdr>
            <w:top w:val="none" w:sz="0" w:space="0" w:color="auto"/>
            <w:left w:val="none" w:sz="0" w:space="0" w:color="auto"/>
            <w:bottom w:val="none" w:sz="0" w:space="0" w:color="auto"/>
            <w:right w:val="none" w:sz="0" w:space="0" w:color="auto"/>
          </w:divBdr>
        </w:div>
        <w:div w:id="684481050">
          <w:marLeft w:val="0"/>
          <w:marRight w:val="0"/>
          <w:marTop w:val="0"/>
          <w:marBottom w:val="0"/>
          <w:divBdr>
            <w:top w:val="none" w:sz="0" w:space="0" w:color="auto"/>
            <w:left w:val="none" w:sz="0" w:space="0" w:color="auto"/>
            <w:bottom w:val="none" w:sz="0" w:space="0" w:color="auto"/>
            <w:right w:val="none" w:sz="0" w:space="0" w:color="auto"/>
          </w:divBdr>
        </w:div>
        <w:div w:id="1212039975">
          <w:marLeft w:val="0"/>
          <w:marRight w:val="0"/>
          <w:marTop w:val="0"/>
          <w:marBottom w:val="0"/>
          <w:divBdr>
            <w:top w:val="none" w:sz="0" w:space="0" w:color="auto"/>
            <w:left w:val="none" w:sz="0" w:space="0" w:color="auto"/>
            <w:bottom w:val="none" w:sz="0" w:space="0" w:color="auto"/>
            <w:right w:val="none" w:sz="0" w:space="0" w:color="auto"/>
          </w:divBdr>
        </w:div>
        <w:div w:id="1059473209">
          <w:marLeft w:val="0"/>
          <w:marRight w:val="0"/>
          <w:marTop w:val="0"/>
          <w:marBottom w:val="0"/>
          <w:divBdr>
            <w:top w:val="none" w:sz="0" w:space="0" w:color="auto"/>
            <w:left w:val="none" w:sz="0" w:space="0" w:color="auto"/>
            <w:bottom w:val="none" w:sz="0" w:space="0" w:color="auto"/>
            <w:right w:val="none" w:sz="0" w:space="0" w:color="auto"/>
          </w:divBdr>
        </w:div>
        <w:div w:id="1832090089">
          <w:marLeft w:val="0"/>
          <w:marRight w:val="0"/>
          <w:marTop w:val="0"/>
          <w:marBottom w:val="0"/>
          <w:divBdr>
            <w:top w:val="none" w:sz="0" w:space="0" w:color="auto"/>
            <w:left w:val="none" w:sz="0" w:space="0" w:color="auto"/>
            <w:bottom w:val="none" w:sz="0" w:space="0" w:color="auto"/>
            <w:right w:val="none" w:sz="0" w:space="0" w:color="auto"/>
          </w:divBdr>
        </w:div>
        <w:div w:id="2135632587">
          <w:marLeft w:val="0"/>
          <w:marRight w:val="0"/>
          <w:marTop w:val="0"/>
          <w:marBottom w:val="0"/>
          <w:divBdr>
            <w:top w:val="none" w:sz="0" w:space="0" w:color="auto"/>
            <w:left w:val="none" w:sz="0" w:space="0" w:color="auto"/>
            <w:bottom w:val="none" w:sz="0" w:space="0" w:color="auto"/>
            <w:right w:val="none" w:sz="0" w:space="0" w:color="auto"/>
          </w:divBdr>
        </w:div>
        <w:div w:id="1369145175">
          <w:marLeft w:val="0"/>
          <w:marRight w:val="0"/>
          <w:marTop w:val="0"/>
          <w:marBottom w:val="0"/>
          <w:divBdr>
            <w:top w:val="none" w:sz="0" w:space="0" w:color="auto"/>
            <w:left w:val="none" w:sz="0" w:space="0" w:color="auto"/>
            <w:bottom w:val="none" w:sz="0" w:space="0" w:color="auto"/>
            <w:right w:val="none" w:sz="0" w:space="0" w:color="auto"/>
          </w:divBdr>
        </w:div>
        <w:div w:id="1202088900">
          <w:marLeft w:val="0"/>
          <w:marRight w:val="0"/>
          <w:marTop w:val="0"/>
          <w:marBottom w:val="0"/>
          <w:divBdr>
            <w:top w:val="none" w:sz="0" w:space="0" w:color="auto"/>
            <w:left w:val="none" w:sz="0" w:space="0" w:color="auto"/>
            <w:bottom w:val="none" w:sz="0" w:space="0" w:color="auto"/>
            <w:right w:val="none" w:sz="0" w:space="0" w:color="auto"/>
          </w:divBdr>
        </w:div>
        <w:div w:id="1743216950">
          <w:marLeft w:val="0"/>
          <w:marRight w:val="0"/>
          <w:marTop w:val="0"/>
          <w:marBottom w:val="0"/>
          <w:divBdr>
            <w:top w:val="none" w:sz="0" w:space="0" w:color="auto"/>
            <w:left w:val="none" w:sz="0" w:space="0" w:color="auto"/>
            <w:bottom w:val="none" w:sz="0" w:space="0" w:color="auto"/>
            <w:right w:val="none" w:sz="0" w:space="0" w:color="auto"/>
          </w:divBdr>
        </w:div>
        <w:div w:id="48191196">
          <w:marLeft w:val="0"/>
          <w:marRight w:val="0"/>
          <w:marTop w:val="0"/>
          <w:marBottom w:val="0"/>
          <w:divBdr>
            <w:top w:val="none" w:sz="0" w:space="0" w:color="auto"/>
            <w:left w:val="none" w:sz="0" w:space="0" w:color="auto"/>
            <w:bottom w:val="none" w:sz="0" w:space="0" w:color="auto"/>
            <w:right w:val="none" w:sz="0" w:space="0" w:color="auto"/>
          </w:divBdr>
        </w:div>
        <w:div w:id="1499538064">
          <w:marLeft w:val="0"/>
          <w:marRight w:val="0"/>
          <w:marTop w:val="0"/>
          <w:marBottom w:val="0"/>
          <w:divBdr>
            <w:top w:val="none" w:sz="0" w:space="0" w:color="auto"/>
            <w:left w:val="none" w:sz="0" w:space="0" w:color="auto"/>
            <w:bottom w:val="none" w:sz="0" w:space="0" w:color="auto"/>
            <w:right w:val="none" w:sz="0" w:space="0" w:color="auto"/>
          </w:divBdr>
        </w:div>
        <w:div w:id="79176954">
          <w:marLeft w:val="0"/>
          <w:marRight w:val="0"/>
          <w:marTop w:val="0"/>
          <w:marBottom w:val="0"/>
          <w:divBdr>
            <w:top w:val="none" w:sz="0" w:space="0" w:color="auto"/>
            <w:left w:val="none" w:sz="0" w:space="0" w:color="auto"/>
            <w:bottom w:val="none" w:sz="0" w:space="0" w:color="auto"/>
            <w:right w:val="none" w:sz="0" w:space="0" w:color="auto"/>
          </w:divBdr>
        </w:div>
        <w:div w:id="592011526">
          <w:marLeft w:val="0"/>
          <w:marRight w:val="0"/>
          <w:marTop w:val="0"/>
          <w:marBottom w:val="0"/>
          <w:divBdr>
            <w:top w:val="none" w:sz="0" w:space="0" w:color="auto"/>
            <w:left w:val="none" w:sz="0" w:space="0" w:color="auto"/>
            <w:bottom w:val="none" w:sz="0" w:space="0" w:color="auto"/>
            <w:right w:val="none" w:sz="0" w:space="0" w:color="auto"/>
          </w:divBdr>
        </w:div>
      </w:divsChild>
    </w:div>
    <w:div w:id="158040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32c4dde-c3c5-4db0-81e8-3fcdd7426841">
      <Terms xmlns="http://schemas.microsoft.com/office/infopath/2007/PartnerControls"/>
    </lcf76f155ced4ddcb4097134ff3c332f>
    <TaxCatchAll xmlns="fc73bd0a-eb3c-4c07-a002-d5a7a2fc128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C10A8591D6B3418E68C8E0BA576C4C" ma:contentTypeVersion="15" ma:contentTypeDescription="Create a new document." ma:contentTypeScope="" ma:versionID="d0263cb1a825855307e9ce468a233e66">
  <xsd:schema xmlns:xsd="http://www.w3.org/2001/XMLSchema" xmlns:xs="http://www.w3.org/2001/XMLSchema" xmlns:p="http://schemas.microsoft.com/office/2006/metadata/properties" xmlns:ns2="b32c4dde-c3c5-4db0-81e8-3fcdd7426841" xmlns:ns3="fc73bd0a-eb3c-4c07-a002-d5a7a2fc1287" targetNamespace="http://schemas.microsoft.com/office/2006/metadata/properties" ma:root="true" ma:fieldsID="5cc1c7cda5423b549e30fc31c1113531" ns2:_="" ns3:_="">
    <xsd:import namespace="b32c4dde-c3c5-4db0-81e8-3fcdd7426841"/>
    <xsd:import namespace="fc73bd0a-eb3c-4c07-a002-d5a7a2fc12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4dde-c3c5-4db0-81e8-3fcdd74268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aab58a8-e415-4908-8336-50713ff1009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73bd0a-eb3c-4c07-a002-d5a7a2fc12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f3ce5cc-aeb9-4a28-a3f2-ec6564e8cfe2}" ma:internalName="TaxCatchAll" ma:showField="CatchAllData" ma:web="fc73bd0a-eb3c-4c07-a002-d5a7a2fc12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C1660F-DDA4-4A6B-A3EE-E81F0D2196D0}">
  <ds:schemaRefs>
    <ds:schemaRef ds:uri="http://schemas.microsoft.com/office/2006/metadata/properties"/>
    <ds:schemaRef ds:uri="http://schemas.microsoft.com/office/infopath/2007/PartnerControls"/>
    <ds:schemaRef ds:uri="b32c4dde-c3c5-4db0-81e8-3fcdd7426841"/>
    <ds:schemaRef ds:uri="fc73bd0a-eb3c-4c07-a002-d5a7a2fc1287"/>
  </ds:schemaRefs>
</ds:datastoreItem>
</file>

<file path=customXml/itemProps2.xml><?xml version="1.0" encoding="utf-8"?>
<ds:datastoreItem xmlns:ds="http://schemas.openxmlformats.org/officeDocument/2006/customXml" ds:itemID="{08771178-EBA9-4945-A9C0-5E4E702B0884}">
  <ds:schemaRefs>
    <ds:schemaRef ds:uri="http://schemas.microsoft.com/sharepoint/v3/contenttype/forms"/>
  </ds:schemaRefs>
</ds:datastoreItem>
</file>

<file path=customXml/itemProps3.xml><?xml version="1.0" encoding="utf-8"?>
<ds:datastoreItem xmlns:ds="http://schemas.openxmlformats.org/officeDocument/2006/customXml" ds:itemID="{4E7D0622-7D14-4270-A343-DEF6C7B8D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4dde-c3c5-4db0-81e8-3fcdd7426841"/>
    <ds:schemaRef ds:uri="fc73bd0a-eb3c-4c07-a002-d5a7a2fc1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7094</Words>
  <Characters>39021</Characters>
  <Application>Microsoft Office Word</Application>
  <DocSecurity>0</DocSecurity>
  <Lines>609</Lines>
  <Paragraphs>212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Kijowski</dc:creator>
  <cp:keywords/>
  <dc:description/>
  <cp:lastModifiedBy>Jakub Janowski</cp:lastModifiedBy>
  <cp:revision>6</cp:revision>
  <dcterms:created xsi:type="dcterms:W3CDTF">2026-06-23T22:09:00Z</dcterms:created>
  <dcterms:modified xsi:type="dcterms:W3CDTF">2026-06-25T12:41:00Z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0x01010082C10A8591D6B3418E68C8E0BA576C4C</vt:lpwstr>
  </property>
</Properties>
</file>